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BA" w:rsidRDefault="00A37DB5" w:rsidP="006A73BA">
      <w:pPr>
        <w:spacing w:before="0" w:after="0" w:line="288" w:lineRule="auto"/>
        <w:jc w:val="center"/>
        <w:rPr>
          <w:rFonts w:ascii="Arial" w:hAnsi="Arial" w:cs="Arial"/>
          <w:b/>
        </w:rPr>
      </w:pPr>
      <w:r>
        <w:rPr>
          <w:rFonts w:ascii="Arial" w:hAnsi="Arial" w:cs="Arial"/>
          <w:b/>
        </w:rPr>
        <w:t>ÇİFT KİRİŞLİ</w:t>
      </w:r>
      <w:r w:rsidR="006A73BA">
        <w:rPr>
          <w:rFonts w:ascii="Arial" w:hAnsi="Arial" w:cs="Arial"/>
          <w:b/>
        </w:rPr>
        <w:t xml:space="preserve"> </w:t>
      </w:r>
      <w:r>
        <w:rPr>
          <w:rFonts w:ascii="Arial" w:hAnsi="Arial" w:cs="Arial"/>
          <w:b/>
        </w:rPr>
        <w:t xml:space="preserve">PORTAL </w:t>
      </w:r>
      <w:r w:rsidR="00C346BA">
        <w:rPr>
          <w:rFonts w:ascii="Arial" w:hAnsi="Arial" w:cs="Arial"/>
          <w:b/>
        </w:rPr>
        <w:t>VİNCE</w:t>
      </w:r>
      <w:r w:rsidR="006A73BA">
        <w:rPr>
          <w:rFonts w:ascii="Arial" w:hAnsi="Arial" w:cs="Arial"/>
          <w:b/>
        </w:rPr>
        <w:t xml:space="preserve"> AİT YAZILI AÇIKLAMALAR</w:t>
      </w:r>
    </w:p>
    <w:p w:rsidR="006A73BA" w:rsidRDefault="006A73BA" w:rsidP="006A73BA">
      <w:pPr>
        <w:spacing w:before="0" w:after="0" w:line="288" w:lineRule="auto"/>
        <w:jc w:val="center"/>
        <w:rPr>
          <w:rFonts w:ascii="Arial" w:hAnsi="Arial" w:cs="Arial"/>
          <w:b/>
        </w:rPr>
      </w:pPr>
      <w:r>
        <w:rPr>
          <w:rFonts w:ascii="Arial" w:hAnsi="Arial" w:cs="Arial"/>
          <w:b/>
        </w:rPr>
        <w:t>(TEKNİK BİLGİ PAKETİ)</w:t>
      </w:r>
    </w:p>
    <w:p w:rsidR="006A73BA" w:rsidRPr="00784BDC" w:rsidRDefault="006A73BA" w:rsidP="006A73BA">
      <w:pPr>
        <w:spacing w:before="0" w:after="0" w:line="288" w:lineRule="auto"/>
        <w:jc w:val="center"/>
        <w:rPr>
          <w:rFonts w:ascii="Arial" w:hAnsi="Arial" w:cs="Arial"/>
          <w:b/>
        </w:rPr>
      </w:pPr>
    </w:p>
    <w:p w:rsidR="006A73BA" w:rsidRPr="0050037F"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50037F">
        <w:rPr>
          <w:rFonts w:ascii="Arial" w:hAnsi="Arial" w:cs="Arial"/>
          <w:color w:val="000000" w:themeColor="text1"/>
          <w:szCs w:val="22"/>
        </w:rPr>
        <w:t>Vi</w:t>
      </w:r>
      <w:r w:rsidR="00A37DB5">
        <w:rPr>
          <w:rFonts w:ascii="Arial" w:hAnsi="Arial" w:cs="Arial"/>
          <w:color w:val="000000" w:themeColor="text1"/>
          <w:szCs w:val="22"/>
        </w:rPr>
        <w:t>nç, yürüme holü üzerinde 1</w:t>
      </w:r>
      <w:r w:rsidRPr="0050037F">
        <w:rPr>
          <w:rFonts w:ascii="Arial" w:hAnsi="Arial" w:cs="Arial"/>
          <w:color w:val="000000" w:themeColor="text1"/>
          <w:szCs w:val="22"/>
        </w:rPr>
        <w:t xml:space="preserve"> adet, çift kirişli ve yürüme platformlu olacaktır.</w:t>
      </w:r>
    </w:p>
    <w:p w:rsidR="006A73BA" w:rsidRPr="0050037F" w:rsidRDefault="00A37DB5"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rFonts w:ascii="Arial" w:hAnsi="Arial" w:cs="Arial"/>
          <w:color w:val="000000" w:themeColor="text1"/>
          <w:szCs w:val="22"/>
        </w:rPr>
      </w:pPr>
      <w:r>
        <w:rPr>
          <w:rFonts w:ascii="Arial" w:hAnsi="Arial" w:cs="Arial"/>
          <w:color w:val="000000" w:themeColor="text1"/>
          <w:szCs w:val="22"/>
        </w:rPr>
        <w:t>V</w:t>
      </w:r>
      <w:r w:rsidR="006A73BA" w:rsidRPr="0050037F">
        <w:rPr>
          <w:rFonts w:ascii="Arial" w:hAnsi="Arial" w:cs="Arial"/>
          <w:color w:val="000000" w:themeColor="text1"/>
          <w:szCs w:val="22"/>
        </w:rPr>
        <w:t xml:space="preserve">incin yük kaldırma kapasitesi en az </w:t>
      </w:r>
      <w:r w:rsidRPr="00EE3048">
        <w:rPr>
          <w:rFonts w:ascii="Arial" w:hAnsi="Arial" w:cs="Arial"/>
          <w:color w:val="000000" w:themeColor="text1"/>
          <w:szCs w:val="22"/>
        </w:rPr>
        <w:t>10</w:t>
      </w:r>
      <w:r w:rsidR="006A73BA" w:rsidRPr="00EE3048">
        <w:rPr>
          <w:rFonts w:ascii="Arial" w:hAnsi="Arial" w:cs="Arial"/>
          <w:color w:val="000000" w:themeColor="text1"/>
          <w:szCs w:val="22"/>
        </w:rPr>
        <w:t xml:space="preserve"> (</w:t>
      </w:r>
      <w:r w:rsidRPr="00EE3048">
        <w:rPr>
          <w:rFonts w:ascii="Arial" w:hAnsi="Arial" w:cs="Arial"/>
          <w:color w:val="000000" w:themeColor="text1"/>
          <w:szCs w:val="22"/>
        </w:rPr>
        <w:t>on</w:t>
      </w:r>
      <w:r w:rsidR="006A73BA" w:rsidRPr="00EE3048">
        <w:rPr>
          <w:rFonts w:ascii="Arial" w:hAnsi="Arial" w:cs="Arial"/>
          <w:color w:val="000000" w:themeColor="text1"/>
          <w:szCs w:val="22"/>
        </w:rPr>
        <w:t xml:space="preserve">) ton </w:t>
      </w:r>
      <w:r w:rsidR="006A73BA" w:rsidRPr="0050037F">
        <w:rPr>
          <w:rFonts w:ascii="Arial" w:hAnsi="Arial" w:cs="Arial"/>
          <w:color w:val="000000" w:themeColor="text1"/>
          <w:szCs w:val="22"/>
        </w:rPr>
        <w:t>olacaktır.</w:t>
      </w:r>
    </w:p>
    <w:p w:rsidR="006A73BA" w:rsidRPr="0050037F"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50037F">
        <w:rPr>
          <w:rFonts w:ascii="Arial" w:hAnsi="Arial" w:cs="Arial"/>
          <w:color w:val="000000" w:themeColor="text1"/>
          <w:szCs w:val="22"/>
        </w:rPr>
        <w:t>Vincin yük kaldırma yüksekliği (kancanın en alt noktasının yerden yüksek</w:t>
      </w:r>
      <w:r w:rsidR="00A37DB5">
        <w:rPr>
          <w:rFonts w:ascii="Arial" w:hAnsi="Arial" w:cs="Arial"/>
          <w:color w:val="000000" w:themeColor="text1"/>
          <w:szCs w:val="22"/>
        </w:rPr>
        <w:t xml:space="preserve">liği) zemin seviyesinden en az </w:t>
      </w:r>
      <w:r w:rsidR="00A37DB5" w:rsidRPr="00EE3048">
        <w:rPr>
          <w:rFonts w:ascii="Arial" w:hAnsi="Arial" w:cs="Arial"/>
          <w:color w:val="000000" w:themeColor="text1"/>
          <w:szCs w:val="22"/>
        </w:rPr>
        <w:t>9</w:t>
      </w:r>
      <w:r w:rsidRPr="00EE3048">
        <w:rPr>
          <w:rFonts w:ascii="Arial" w:hAnsi="Arial" w:cs="Arial"/>
          <w:color w:val="000000" w:themeColor="text1"/>
          <w:szCs w:val="22"/>
        </w:rPr>
        <w:t xml:space="preserve"> (</w:t>
      </w:r>
      <w:r w:rsidR="00A37DB5" w:rsidRPr="00EE3048">
        <w:rPr>
          <w:rFonts w:ascii="Arial" w:hAnsi="Arial" w:cs="Arial"/>
          <w:color w:val="000000" w:themeColor="text1"/>
          <w:szCs w:val="22"/>
        </w:rPr>
        <w:t>dokuz</w:t>
      </w:r>
      <w:r w:rsidRPr="00EE3048">
        <w:rPr>
          <w:rFonts w:ascii="Arial" w:hAnsi="Arial" w:cs="Arial"/>
          <w:color w:val="000000" w:themeColor="text1"/>
          <w:szCs w:val="22"/>
        </w:rPr>
        <w:t>) m</w:t>
      </w:r>
      <w:r w:rsidRPr="0050037F">
        <w:rPr>
          <w:rFonts w:ascii="Arial" w:hAnsi="Arial" w:cs="Arial"/>
          <w:color w:val="000000" w:themeColor="text1"/>
          <w:szCs w:val="22"/>
        </w:rPr>
        <w:t xml:space="preserve"> yükseklikte olacaktır.</w:t>
      </w:r>
    </w:p>
    <w:p w:rsidR="006A73BA" w:rsidRPr="0050037F"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50037F">
        <w:rPr>
          <w:rFonts w:ascii="Arial" w:hAnsi="Arial" w:cs="Arial"/>
          <w:color w:val="000000" w:themeColor="text1"/>
          <w:szCs w:val="22"/>
        </w:rPr>
        <w:t xml:space="preserve">Vincin yürütme tekerlek malzemeleri </w:t>
      </w:r>
      <w:r w:rsidRPr="00EE3048">
        <w:rPr>
          <w:rFonts w:ascii="Arial" w:hAnsi="Arial" w:cs="Arial"/>
          <w:color w:val="000000" w:themeColor="text1"/>
          <w:szCs w:val="22"/>
        </w:rPr>
        <w:t>GGG70</w:t>
      </w:r>
      <w:r w:rsidR="00054B97">
        <w:rPr>
          <w:rFonts w:ascii="Arial" w:hAnsi="Arial" w:cs="Arial"/>
          <w:color w:val="000000" w:themeColor="text1"/>
          <w:szCs w:val="22"/>
        </w:rPr>
        <w:t xml:space="preserve"> kalite Küresel Grafitli döküm</w:t>
      </w:r>
      <w:r w:rsidRPr="0050037F">
        <w:rPr>
          <w:rFonts w:ascii="Arial" w:hAnsi="Arial" w:cs="Arial"/>
          <w:color w:val="000000" w:themeColor="text1"/>
          <w:szCs w:val="22"/>
        </w:rPr>
        <w:t xml:space="preserve"> </w:t>
      </w:r>
      <w:r w:rsidR="008A141A" w:rsidRPr="00EE3048">
        <w:rPr>
          <w:rFonts w:ascii="Arial" w:hAnsi="Arial" w:cs="Arial"/>
          <w:color w:val="000000" w:themeColor="text1"/>
          <w:szCs w:val="22"/>
        </w:rPr>
        <w:t>HRC45</w:t>
      </w:r>
      <w:r w:rsidR="008A141A" w:rsidRPr="008A141A">
        <w:rPr>
          <w:rFonts w:ascii="Arial" w:hAnsi="Arial" w:cs="Arial"/>
          <w:b/>
          <w:color w:val="000000" w:themeColor="text1"/>
          <w:szCs w:val="22"/>
        </w:rPr>
        <w:t xml:space="preserve"> </w:t>
      </w:r>
      <w:r w:rsidR="008A141A" w:rsidRPr="00EE3048">
        <w:rPr>
          <w:rFonts w:ascii="Arial" w:hAnsi="Arial" w:cs="Arial"/>
          <w:color w:val="000000" w:themeColor="text1"/>
          <w:szCs w:val="22"/>
        </w:rPr>
        <w:t xml:space="preserve">yüzey </w:t>
      </w:r>
      <w:proofErr w:type="spellStart"/>
      <w:r w:rsidR="008A141A" w:rsidRPr="00EE3048">
        <w:rPr>
          <w:rFonts w:ascii="Arial" w:hAnsi="Arial" w:cs="Arial"/>
          <w:color w:val="000000" w:themeColor="text1"/>
          <w:szCs w:val="22"/>
        </w:rPr>
        <w:t>sertlikli</w:t>
      </w:r>
      <w:proofErr w:type="spellEnd"/>
      <w:r w:rsidR="008A141A" w:rsidRPr="00EE3048">
        <w:rPr>
          <w:rFonts w:ascii="Arial" w:hAnsi="Arial" w:cs="Arial"/>
          <w:color w:val="000000" w:themeColor="text1"/>
          <w:szCs w:val="22"/>
        </w:rPr>
        <w:t xml:space="preserve"> </w:t>
      </w:r>
      <w:r w:rsidR="008A141A">
        <w:rPr>
          <w:rFonts w:ascii="Arial" w:hAnsi="Arial" w:cs="Arial"/>
          <w:color w:val="000000" w:themeColor="text1"/>
          <w:szCs w:val="22"/>
        </w:rPr>
        <w:t xml:space="preserve">olarak </w:t>
      </w:r>
      <w:r w:rsidRPr="0050037F">
        <w:rPr>
          <w:rFonts w:ascii="Arial" w:hAnsi="Arial" w:cs="Arial"/>
          <w:color w:val="000000" w:themeColor="text1"/>
          <w:szCs w:val="22"/>
        </w:rPr>
        <w:t>imal edilmiş olacaktır. Bu husus yüklenici tarafından taahhüt edilecektir.</w:t>
      </w:r>
    </w:p>
    <w:p w:rsidR="006A73BA" w:rsidRPr="0050037F" w:rsidRDefault="006A73BA"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rFonts w:ascii="Arial" w:hAnsi="Arial" w:cs="Arial"/>
          <w:color w:val="000000" w:themeColor="text1"/>
          <w:szCs w:val="22"/>
        </w:rPr>
      </w:pPr>
      <w:r w:rsidRPr="0050037F">
        <w:rPr>
          <w:rFonts w:ascii="Arial" w:hAnsi="Arial" w:cs="Arial"/>
          <w:color w:val="000000" w:themeColor="text1"/>
          <w:szCs w:val="22"/>
        </w:rPr>
        <w:t>Vincin statik ve dinamik deneyleri TS 10116 standardına uygun olacaktır.</w:t>
      </w:r>
    </w:p>
    <w:p w:rsidR="006A73BA" w:rsidRPr="0050037F" w:rsidRDefault="006A73BA"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rFonts w:ascii="Arial" w:hAnsi="Arial" w:cs="Arial"/>
          <w:color w:val="000000" w:themeColor="text1"/>
          <w:szCs w:val="22"/>
        </w:rPr>
      </w:pPr>
      <w:r w:rsidRPr="0050037F">
        <w:rPr>
          <w:rFonts w:ascii="Arial" w:hAnsi="Arial" w:cs="Arial"/>
          <w:color w:val="000000" w:themeColor="text1"/>
          <w:szCs w:val="22"/>
        </w:rPr>
        <w:t>Vinç en az alt maddelerde belirtilen ana bölümlerden oluşacaktır.</w:t>
      </w:r>
    </w:p>
    <w:p w:rsidR="006A73BA" w:rsidRPr="0050037F" w:rsidRDefault="007C5330" w:rsidP="006A73BA">
      <w:pPr>
        <w:widowControl w:val="0"/>
        <w:tabs>
          <w:tab w:val="left" w:pos="317"/>
        </w:tabs>
        <w:autoSpaceDE w:val="0"/>
        <w:autoSpaceDN w:val="0"/>
        <w:adjustRightInd w:val="0"/>
        <w:spacing w:before="0" w:line="288" w:lineRule="auto"/>
        <w:ind w:left="34"/>
        <w:jc w:val="both"/>
        <w:rPr>
          <w:rFonts w:ascii="Arial" w:hAnsi="Arial" w:cs="Arial"/>
          <w:b/>
          <w:color w:val="000000" w:themeColor="text1"/>
          <w:szCs w:val="22"/>
        </w:rPr>
      </w:pPr>
      <w:r>
        <w:rPr>
          <w:rFonts w:ascii="Arial" w:hAnsi="Arial" w:cs="Arial"/>
          <w:b/>
          <w:color w:val="000000" w:themeColor="text1"/>
          <w:szCs w:val="22"/>
        </w:rPr>
        <w:t>Portal</w:t>
      </w:r>
      <w:r w:rsidR="006A73BA" w:rsidRPr="0050037F">
        <w:rPr>
          <w:rFonts w:ascii="Arial" w:hAnsi="Arial" w:cs="Arial"/>
          <w:b/>
          <w:color w:val="000000" w:themeColor="text1"/>
          <w:szCs w:val="22"/>
        </w:rPr>
        <w:t>:</w:t>
      </w:r>
    </w:p>
    <w:p w:rsidR="006A73BA" w:rsidRPr="0050037F" w:rsidRDefault="007C5330"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proofErr w:type="spellStart"/>
      <w:r>
        <w:rPr>
          <w:rFonts w:ascii="Arial" w:hAnsi="Arial" w:cs="Arial"/>
          <w:color w:val="000000" w:themeColor="text1"/>
          <w:szCs w:val="22"/>
        </w:rPr>
        <w:t>Portalın</w:t>
      </w:r>
      <w:proofErr w:type="spellEnd"/>
      <w:r w:rsidR="006A73BA" w:rsidRPr="0050037F">
        <w:rPr>
          <w:rFonts w:ascii="Arial" w:hAnsi="Arial" w:cs="Arial"/>
          <w:color w:val="000000" w:themeColor="text1"/>
          <w:szCs w:val="22"/>
        </w:rPr>
        <w:t xml:space="preserve"> maksimum yük kaldırma kapasitesindeki sehim (eğilme/köprü açıklığı) en fazla 1/1000 (bir bölü bin) olacaktır. </w:t>
      </w:r>
    </w:p>
    <w:p w:rsidR="006A73BA" w:rsidRPr="0050037F" w:rsidRDefault="007C5330"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proofErr w:type="spellStart"/>
      <w:r>
        <w:rPr>
          <w:rFonts w:ascii="Arial" w:hAnsi="Arial" w:cs="Arial"/>
          <w:color w:val="000000" w:themeColor="text1"/>
          <w:szCs w:val="22"/>
        </w:rPr>
        <w:t>Portalın</w:t>
      </w:r>
      <w:proofErr w:type="spellEnd"/>
      <w:r w:rsidR="006A73BA" w:rsidRPr="0050037F">
        <w:rPr>
          <w:rFonts w:ascii="Arial" w:hAnsi="Arial" w:cs="Arial"/>
          <w:color w:val="000000" w:themeColor="text1"/>
          <w:szCs w:val="22"/>
        </w:rPr>
        <w:t xml:space="preserve"> her iki yanında 1 (bir)’er ade</w:t>
      </w:r>
      <w:r w:rsidR="00EE16E9">
        <w:rPr>
          <w:rFonts w:ascii="Arial" w:hAnsi="Arial" w:cs="Arial"/>
          <w:color w:val="000000" w:themeColor="text1"/>
          <w:szCs w:val="22"/>
        </w:rPr>
        <w:t>t olmak üzere 2 (iki) adet portal</w:t>
      </w:r>
      <w:r w:rsidR="006A73BA" w:rsidRPr="0050037F">
        <w:rPr>
          <w:rFonts w:ascii="Arial" w:hAnsi="Arial" w:cs="Arial"/>
          <w:color w:val="000000" w:themeColor="text1"/>
          <w:szCs w:val="22"/>
        </w:rPr>
        <w:t xml:space="preserve"> yürütme el</w:t>
      </w:r>
      <w:r w:rsidR="00EE16E9">
        <w:rPr>
          <w:rFonts w:ascii="Arial" w:hAnsi="Arial" w:cs="Arial"/>
          <w:color w:val="000000" w:themeColor="text1"/>
          <w:szCs w:val="22"/>
        </w:rPr>
        <w:t>ektrik motoru bulunacak ve portal</w:t>
      </w:r>
      <w:r w:rsidR="006A73BA" w:rsidRPr="0050037F">
        <w:rPr>
          <w:rFonts w:ascii="Arial" w:hAnsi="Arial" w:cs="Arial"/>
          <w:color w:val="000000" w:themeColor="text1"/>
          <w:szCs w:val="22"/>
        </w:rPr>
        <w:t xml:space="preserve"> motorlarında fren sistemi olacaktır.</w:t>
      </w:r>
    </w:p>
    <w:p w:rsidR="006A73BA" w:rsidRPr="0050037F" w:rsidRDefault="007C5330"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rFonts w:ascii="Arial" w:hAnsi="Arial" w:cs="Arial"/>
          <w:color w:val="000000" w:themeColor="text1"/>
          <w:szCs w:val="22"/>
        </w:rPr>
      </w:pPr>
      <w:proofErr w:type="spellStart"/>
      <w:r>
        <w:rPr>
          <w:rFonts w:ascii="Arial" w:hAnsi="Arial" w:cs="Arial"/>
          <w:color w:val="000000" w:themeColor="text1"/>
          <w:szCs w:val="22"/>
        </w:rPr>
        <w:t>Portalın</w:t>
      </w:r>
      <w:proofErr w:type="spellEnd"/>
      <w:r w:rsidR="006A73BA" w:rsidRPr="0050037F">
        <w:rPr>
          <w:rFonts w:ascii="Arial" w:hAnsi="Arial" w:cs="Arial"/>
          <w:color w:val="000000" w:themeColor="text1"/>
          <w:szCs w:val="22"/>
        </w:rPr>
        <w:t xml:space="preserve"> y</w:t>
      </w:r>
      <w:r w:rsidR="00A37DB5">
        <w:rPr>
          <w:rFonts w:ascii="Arial" w:hAnsi="Arial" w:cs="Arial"/>
          <w:color w:val="000000" w:themeColor="text1"/>
          <w:szCs w:val="22"/>
        </w:rPr>
        <w:t xml:space="preserve">ürüme tekerlek çapları en az </w:t>
      </w:r>
      <w:r w:rsidR="00A37DB5" w:rsidRPr="00EE3048">
        <w:rPr>
          <w:rFonts w:ascii="Arial" w:hAnsi="Arial" w:cs="Arial"/>
          <w:color w:val="000000" w:themeColor="text1"/>
          <w:szCs w:val="22"/>
        </w:rPr>
        <w:t>315</w:t>
      </w:r>
      <w:r w:rsidR="006A73BA" w:rsidRPr="00EE3048">
        <w:rPr>
          <w:rFonts w:ascii="Arial" w:hAnsi="Arial" w:cs="Arial"/>
          <w:color w:val="000000" w:themeColor="text1"/>
          <w:szCs w:val="22"/>
        </w:rPr>
        <w:t xml:space="preserve"> (</w:t>
      </w:r>
      <w:r w:rsidR="00A37DB5" w:rsidRPr="00EE3048">
        <w:rPr>
          <w:rFonts w:ascii="Arial" w:hAnsi="Arial" w:cs="Arial"/>
          <w:color w:val="000000" w:themeColor="text1"/>
          <w:szCs w:val="22"/>
        </w:rPr>
        <w:t xml:space="preserve">üç </w:t>
      </w:r>
      <w:r w:rsidR="006A73BA" w:rsidRPr="00EE3048">
        <w:rPr>
          <w:rFonts w:ascii="Arial" w:hAnsi="Arial" w:cs="Arial"/>
          <w:color w:val="000000" w:themeColor="text1"/>
          <w:szCs w:val="22"/>
        </w:rPr>
        <w:t xml:space="preserve">yüz </w:t>
      </w:r>
      <w:r w:rsidR="00A37DB5" w:rsidRPr="00EE3048">
        <w:rPr>
          <w:rFonts w:ascii="Arial" w:hAnsi="Arial" w:cs="Arial"/>
          <w:color w:val="000000" w:themeColor="text1"/>
          <w:szCs w:val="22"/>
        </w:rPr>
        <w:t>on</w:t>
      </w:r>
      <w:r w:rsidR="006A73BA" w:rsidRPr="00EE3048">
        <w:rPr>
          <w:rFonts w:ascii="Arial" w:hAnsi="Arial" w:cs="Arial"/>
          <w:color w:val="000000" w:themeColor="text1"/>
          <w:szCs w:val="22"/>
        </w:rPr>
        <w:t xml:space="preserve"> beş) mm</w:t>
      </w:r>
      <w:r w:rsidR="006A73BA" w:rsidRPr="0050037F">
        <w:rPr>
          <w:rFonts w:ascii="Arial" w:hAnsi="Arial" w:cs="Arial"/>
          <w:color w:val="000000" w:themeColor="text1"/>
          <w:szCs w:val="22"/>
        </w:rPr>
        <w:t xml:space="preserve"> olacaktır.</w:t>
      </w:r>
    </w:p>
    <w:p w:rsidR="006A73BA" w:rsidRPr="0050037F" w:rsidRDefault="007C5330"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rFonts w:ascii="Arial" w:hAnsi="Arial" w:cs="Arial"/>
          <w:color w:val="000000" w:themeColor="text1"/>
          <w:szCs w:val="22"/>
        </w:rPr>
      </w:pPr>
      <w:proofErr w:type="spellStart"/>
      <w:r>
        <w:rPr>
          <w:rFonts w:ascii="Arial" w:hAnsi="Arial" w:cs="Arial"/>
          <w:color w:val="000000" w:themeColor="text1"/>
          <w:szCs w:val="22"/>
        </w:rPr>
        <w:t>Portalın</w:t>
      </w:r>
      <w:proofErr w:type="spellEnd"/>
      <w:r w:rsidR="006A73BA" w:rsidRPr="0050037F">
        <w:rPr>
          <w:rFonts w:ascii="Arial" w:hAnsi="Arial" w:cs="Arial"/>
          <w:color w:val="000000" w:themeColor="text1"/>
          <w:szCs w:val="22"/>
        </w:rPr>
        <w:t xml:space="preserve"> açıklığı yü</w:t>
      </w:r>
      <w:r w:rsidR="00A37DB5">
        <w:rPr>
          <w:rFonts w:ascii="Arial" w:hAnsi="Arial" w:cs="Arial"/>
          <w:color w:val="000000" w:themeColor="text1"/>
          <w:szCs w:val="22"/>
        </w:rPr>
        <w:t xml:space="preserve">rüme ray merkezlerinden en az </w:t>
      </w:r>
      <w:r w:rsidR="00A37DB5" w:rsidRPr="00EE3048">
        <w:rPr>
          <w:rFonts w:ascii="Arial" w:hAnsi="Arial" w:cs="Arial"/>
          <w:color w:val="000000" w:themeColor="text1"/>
          <w:szCs w:val="22"/>
        </w:rPr>
        <w:t>19</w:t>
      </w:r>
      <w:r w:rsidR="006A73BA" w:rsidRPr="00EE3048">
        <w:rPr>
          <w:rFonts w:ascii="Arial" w:hAnsi="Arial" w:cs="Arial"/>
          <w:color w:val="000000" w:themeColor="text1"/>
          <w:szCs w:val="22"/>
        </w:rPr>
        <w:t xml:space="preserve"> (on </w:t>
      </w:r>
      <w:r w:rsidR="00A37DB5" w:rsidRPr="00EE3048">
        <w:rPr>
          <w:rFonts w:ascii="Arial" w:hAnsi="Arial" w:cs="Arial"/>
          <w:color w:val="000000" w:themeColor="text1"/>
          <w:szCs w:val="22"/>
        </w:rPr>
        <w:t>dokuz</w:t>
      </w:r>
      <w:r w:rsidR="006A73BA" w:rsidRPr="00EE3048">
        <w:rPr>
          <w:rFonts w:ascii="Arial" w:hAnsi="Arial" w:cs="Arial"/>
          <w:color w:val="000000" w:themeColor="text1"/>
          <w:szCs w:val="22"/>
        </w:rPr>
        <w:t>) m</w:t>
      </w:r>
      <w:r w:rsidR="006A73BA" w:rsidRPr="0050037F">
        <w:rPr>
          <w:rFonts w:ascii="Arial" w:hAnsi="Arial" w:cs="Arial"/>
          <w:color w:val="000000" w:themeColor="text1"/>
          <w:szCs w:val="22"/>
        </w:rPr>
        <w:t xml:space="preserve"> olacaktır.</w:t>
      </w:r>
    </w:p>
    <w:p w:rsidR="006A73BA" w:rsidRPr="0050037F" w:rsidRDefault="007C5330"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rFonts w:ascii="Arial" w:hAnsi="Arial" w:cs="Arial"/>
          <w:color w:val="000000" w:themeColor="text1"/>
          <w:szCs w:val="22"/>
        </w:rPr>
      </w:pPr>
      <w:proofErr w:type="spellStart"/>
      <w:r>
        <w:rPr>
          <w:rFonts w:ascii="Arial" w:hAnsi="Arial" w:cs="Arial"/>
          <w:color w:val="000000" w:themeColor="text1"/>
          <w:szCs w:val="22"/>
        </w:rPr>
        <w:t>Portalın</w:t>
      </w:r>
      <w:proofErr w:type="spellEnd"/>
      <w:r w:rsidR="00A37DB5">
        <w:rPr>
          <w:rFonts w:ascii="Arial" w:hAnsi="Arial" w:cs="Arial"/>
          <w:color w:val="000000" w:themeColor="text1"/>
          <w:szCs w:val="22"/>
        </w:rPr>
        <w:t xml:space="preserve"> yürüme yolu uzunluğu en az </w:t>
      </w:r>
      <w:r w:rsidR="006A73BA" w:rsidRPr="00EE3048">
        <w:rPr>
          <w:rFonts w:ascii="Arial" w:hAnsi="Arial" w:cs="Arial"/>
          <w:color w:val="000000" w:themeColor="text1"/>
          <w:szCs w:val="22"/>
        </w:rPr>
        <w:t>9</w:t>
      </w:r>
      <w:r w:rsidR="00A37DB5" w:rsidRPr="00EE3048">
        <w:rPr>
          <w:rFonts w:ascii="Arial" w:hAnsi="Arial" w:cs="Arial"/>
          <w:color w:val="000000" w:themeColor="text1"/>
          <w:szCs w:val="22"/>
        </w:rPr>
        <w:t>0</w:t>
      </w:r>
      <w:r w:rsidR="006A73BA" w:rsidRPr="00EE3048">
        <w:rPr>
          <w:rFonts w:ascii="Arial" w:hAnsi="Arial" w:cs="Arial"/>
          <w:color w:val="000000" w:themeColor="text1"/>
          <w:szCs w:val="22"/>
        </w:rPr>
        <w:t xml:space="preserve"> (</w:t>
      </w:r>
      <w:r w:rsidR="00A37DB5" w:rsidRPr="00EE3048">
        <w:rPr>
          <w:rFonts w:ascii="Arial" w:hAnsi="Arial" w:cs="Arial"/>
          <w:color w:val="000000" w:themeColor="text1"/>
          <w:szCs w:val="22"/>
        </w:rPr>
        <w:t>doksan</w:t>
      </w:r>
      <w:r w:rsidR="006A73BA" w:rsidRPr="00EE3048">
        <w:rPr>
          <w:rFonts w:ascii="Arial" w:hAnsi="Arial" w:cs="Arial"/>
          <w:color w:val="000000" w:themeColor="text1"/>
          <w:szCs w:val="22"/>
        </w:rPr>
        <w:t xml:space="preserve">) m </w:t>
      </w:r>
      <w:r w:rsidR="006A73BA" w:rsidRPr="0050037F">
        <w:rPr>
          <w:rFonts w:ascii="Arial" w:hAnsi="Arial" w:cs="Arial"/>
          <w:color w:val="000000" w:themeColor="text1"/>
          <w:szCs w:val="22"/>
        </w:rPr>
        <w:t>olacaktır.</w:t>
      </w:r>
    </w:p>
    <w:p w:rsidR="006A73BA" w:rsidRPr="0050037F" w:rsidRDefault="007C5330" w:rsidP="006A73BA">
      <w:pPr>
        <w:pStyle w:val="ListeParagraf"/>
        <w:widowControl w:val="0"/>
        <w:numPr>
          <w:ilvl w:val="0"/>
          <w:numId w:val="1"/>
        </w:numPr>
        <w:tabs>
          <w:tab w:val="left" w:pos="0"/>
          <w:tab w:val="left" w:pos="317"/>
        </w:tabs>
        <w:autoSpaceDE w:val="0"/>
        <w:autoSpaceDN w:val="0"/>
        <w:adjustRightInd w:val="0"/>
        <w:spacing w:before="0" w:line="288" w:lineRule="auto"/>
        <w:ind w:left="34" w:firstLine="0"/>
        <w:jc w:val="both"/>
        <w:rPr>
          <w:rFonts w:ascii="Arial" w:hAnsi="Arial" w:cs="Arial"/>
          <w:color w:val="000000" w:themeColor="text1"/>
          <w:szCs w:val="22"/>
        </w:rPr>
      </w:pPr>
      <w:proofErr w:type="spellStart"/>
      <w:r>
        <w:rPr>
          <w:rFonts w:ascii="Arial" w:hAnsi="Arial" w:cs="Arial"/>
          <w:color w:val="000000" w:themeColor="text1"/>
          <w:szCs w:val="22"/>
        </w:rPr>
        <w:t>Portalın</w:t>
      </w:r>
      <w:proofErr w:type="spellEnd"/>
      <w:r w:rsidR="006A73BA" w:rsidRPr="0050037F">
        <w:rPr>
          <w:rFonts w:ascii="Arial" w:hAnsi="Arial" w:cs="Arial"/>
          <w:color w:val="000000" w:themeColor="text1"/>
          <w:szCs w:val="22"/>
        </w:rPr>
        <w:t xml:space="preserve"> yü</w:t>
      </w:r>
      <w:r w:rsidR="00034CBA">
        <w:rPr>
          <w:rFonts w:ascii="Arial" w:hAnsi="Arial" w:cs="Arial"/>
          <w:color w:val="000000" w:themeColor="text1"/>
          <w:szCs w:val="22"/>
        </w:rPr>
        <w:t xml:space="preserve">rüme hızları, birinci kademede </w:t>
      </w:r>
      <w:r w:rsidR="00034CBA" w:rsidRPr="00EE3048">
        <w:rPr>
          <w:rFonts w:ascii="Arial" w:hAnsi="Arial" w:cs="Arial"/>
          <w:color w:val="000000" w:themeColor="text1"/>
          <w:szCs w:val="22"/>
        </w:rPr>
        <w:t>6-9</w:t>
      </w:r>
      <w:r w:rsidR="006A73BA" w:rsidRPr="00EE3048">
        <w:rPr>
          <w:rFonts w:ascii="Arial" w:hAnsi="Arial" w:cs="Arial"/>
          <w:color w:val="000000" w:themeColor="text1"/>
          <w:szCs w:val="22"/>
        </w:rPr>
        <w:t xml:space="preserve"> (</w:t>
      </w:r>
      <w:r w:rsidR="00034CBA" w:rsidRPr="00EE3048">
        <w:rPr>
          <w:rFonts w:ascii="Arial" w:hAnsi="Arial" w:cs="Arial"/>
          <w:color w:val="000000" w:themeColor="text1"/>
          <w:szCs w:val="22"/>
        </w:rPr>
        <w:t>altı</w:t>
      </w:r>
      <w:r w:rsidR="006A73BA" w:rsidRPr="00EE3048">
        <w:rPr>
          <w:rFonts w:ascii="Arial" w:hAnsi="Arial" w:cs="Arial"/>
          <w:color w:val="000000" w:themeColor="text1"/>
          <w:szCs w:val="22"/>
        </w:rPr>
        <w:t xml:space="preserve"> tire </w:t>
      </w:r>
      <w:r w:rsidR="00034CBA" w:rsidRPr="00EE3048">
        <w:rPr>
          <w:rFonts w:ascii="Arial" w:hAnsi="Arial" w:cs="Arial"/>
          <w:color w:val="000000" w:themeColor="text1"/>
          <w:szCs w:val="22"/>
        </w:rPr>
        <w:t>dokuz</w:t>
      </w:r>
      <w:r w:rsidR="006A73BA" w:rsidRPr="00EE3048">
        <w:rPr>
          <w:rFonts w:ascii="Arial" w:hAnsi="Arial" w:cs="Arial"/>
          <w:color w:val="000000" w:themeColor="text1"/>
          <w:szCs w:val="22"/>
        </w:rPr>
        <w:t>) metre/dakika</w:t>
      </w:r>
      <w:r w:rsidR="006A73BA" w:rsidRPr="0050037F">
        <w:rPr>
          <w:rFonts w:ascii="Arial" w:hAnsi="Arial" w:cs="Arial"/>
          <w:color w:val="000000" w:themeColor="text1"/>
          <w:szCs w:val="22"/>
        </w:rPr>
        <w:t xml:space="preserve"> arasında, İkinci kademede </w:t>
      </w:r>
      <w:r w:rsidR="00034CBA" w:rsidRPr="00EE3048">
        <w:rPr>
          <w:rFonts w:ascii="Arial" w:hAnsi="Arial" w:cs="Arial"/>
          <w:color w:val="000000" w:themeColor="text1"/>
          <w:szCs w:val="22"/>
        </w:rPr>
        <w:t>27-32</w:t>
      </w:r>
      <w:r w:rsidR="006A73BA" w:rsidRPr="00EE3048">
        <w:rPr>
          <w:rFonts w:ascii="Arial" w:hAnsi="Arial" w:cs="Arial"/>
          <w:color w:val="000000" w:themeColor="text1"/>
          <w:szCs w:val="22"/>
        </w:rPr>
        <w:t xml:space="preserve"> (</w:t>
      </w:r>
      <w:r w:rsidR="00034CBA" w:rsidRPr="00EE3048">
        <w:rPr>
          <w:rFonts w:ascii="Arial" w:hAnsi="Arial" w:cs="Arial"/>
          <w:color w:val="000000" w:themeColor="text1"/>
          <w:szCs w:val="22"/>
        </w:rPr>
        <w:t>yirmi yedi</w:t>
      </w:r>
      <w:r w:rsidR="006A73BA" w:rsidRPr="00EE3048">
        <w:rPr>
          <w:rFonts w:ascii="Arial" w:hAnsi="Arial" w:cs="Arial"/>
          <w:color w:val="000000" w:themeColor="text1"/>
          <w:szCs w:val="22"/>
        </w:rPr>
        <w:t xml:space="preserve"> tire </w:t>
      </w:r>
      <w:r w:rsidR="00034CBA" w:rsidRPr="00EE3048">
        <w:rPr>
          <w:rFonts w:ascii="Arial" w:hAnsi="Arial" w:cs="Arial"/>
          <w:color w:val="000000" w:themeColor="text1"/>
          <w:szCs w:val="22"/>
        </w:rPr>
        <w:t>otuz iki</w:t>
      </w:r>
      <w:r w:rsidR="006A73BA" w:rsidRPr="00EE3048">
        <w:rPr>
          <w:rFonts w:ascii="Arial" w:hAnsi="Arial" w:cs="Arial"/>
          <w:color w:val="000000" w:themeColor="text1"/>
          <w:szCs w:val="22"/>
        </w:rPr>
        <w:t>) metre/dakika</w:t>
      </w:r>
      <w:r w:rsidR="006A73BA" w:rsidRPr="0050037F">
        <w:rPr>
          <w:rFonts w:ascii="Arial" w:hAnsi="Arial" w:cs="Arial"/>
          <w:color w:val="000000" w:themeColor="text1"/>
          <w:szCs w:val="22"/>
        </w:rPr>
        <w:t xml:space="preserve"> arasında olacaktır.</w:t>
      </w:r>
    </w:p>
    <w:p w:rsidR="00966744" w:rsidRDefault="007C5330" w:rsidP="00034C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Pr>
          <w:rFonts w:ascii="Arial" w:hAnsi="Arial" w:cs="Arial"/>
          <w:color w:val="000000" w:themeColor="text1"/>
          <w:szCs w:val="22"/>
        </w:rPr>
        <w:t>Portal</w:t>
      </w:r>
      <w:r w:rsidR="006A73BA" w:rsidRPr="0050037F">
        <w:rPr>
          <w:rFonts w:ascii="Arial" w:hAnsi="Arial" w:cs="Arial"/>
          <w:color w:val="000000" w:themeColor="text1"/>
          <w:szCs w:val="22"/>
        </w:rPr>
        <w:t xml:space="preserve"> yürüme y</w:t>
      </w:r>
      <w:r>
        <w:rPr>
          <w:rFonts w:ascii="Arial" w:hAnsi="Arial" w:cs="Arial"/>
          <w:color w:val="000000" w:themeColor="text1"/>
          <w:szCs w:val="22"/>
        </w:rPr>
        <w:t xml:space="preserve">olu başında ve sonunda, </w:t>
      </w:r>
      <w:proofErr w:type="spellStart"/>
      <w:r>
        <w:rPr>
          <w:rFonts w:ascii="Arial" w:hAnsi="Arial" w:cs="Arial"/>
          <w:color w:val="000000" w:themeColor="text1"/>
          <w:szCs w:val="22"/>
        </w:rPr>
        <w:t>portalın</w:t>
      </w:r>
      <w:proofErr w:type="spellEnd"/>
      <w:r w:rsidR="006A73BA" w:rsidRPr="0050037F">
        <w:rPr>
          <w:rFonts w:ascii="Arial" w:hAnsi="Arial" w:cs="Arial"/>
          <w:color w:val="000000" w:themeColor="text1"/>
          <w:szCs w:val="22"/>
        </w:rPr>
        <w:t xml:space="preserve"> raydan çıkmasını engelleyen tamponlar olacak ve çarpmadan önce durmasını sağlayacak mekanik sınırlayıcı anahtarlar olacaktır.</w:t>
      </w:r>
      <w:r w:rsidR="008A141A">
        <w:rPr>
          <w:rFonts w:ascii="Arial" w:hAnsi="Arial" w:cs="Arial"/>
          <w:color w:val="000000" w:themeColor="text1"/>
          <w:szCs w:val="22"/>
        </w:rPr>
        <w:t xml:space="preserve"> Ayrıca </w:t>
      </w:r>
      <w:proofErr w:type="spellStart"/>
      <w:r w:rsidR="008A141A">
        <w:rPr>
          <w:rFonts w:ascii="Arial" w:hAnsi="Arial" w:cs="Arial"/>
          <w:color w:val="000000" w:themeColor="text1"/>
          <w:szCs w:val="22"/>
        </w:rPr>
        <w:t>portalın</w:t>
      </w:r>
      <w:proofErr w:type="spellEnd"/>
      <w:r w:rsidR="008A141A">
        <w:rPr>
          <w:rFonts w:ascii="Arial" w:hAnsi="Arial" w:cs="Arial"/>
          <w:color w:val="000000" w:themeColor="text1"/>
          <w:szCs w:val="22"/>
        </w:rPr>
        <w:t xml:space="preserve"> rayın yanlarından</w:t>
      </w:r>
      <w:r w:rsidR="00DC121E">
        <w:rPr>
          <w:rFonts w:ascii="Arial" w:hAnsi="Arial" w:cs="Arial"/>
          <w:color w:val="000000" w:themeColor="text1"/>
          <w:szCs w:val="22"/>
        </w:rPr>
        <w:t xml:space="preserve"> </w:t>
      </w:r>
      <w:r w:rsidR="008A141A">
        <w:rPr>
          <w:rFonts w:ascii="Arial" w:hAnsi="Arial" w:cs="Arial"/>
          <w:color w:val="000000" w:themeColor="text1"/>
          <w:szCs w:val="22"/>
        </w:rPr>
        <w:t>düşmesini engelleyen sistem olacaktır.</w:t>
      </w:r>
    </w:p>
    <w:p w:rsidR="00034CBA" w:rsidRPr="00034CBA" w:rsidRDefault="007C5330" w:rsidP="00034C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Pr>
          <w:rFonts w:ascii="Arial" w:hAnsi="Arial" w:cs="Arial"/>
          <w:color w:val="000000" w:themeColor="text1"/>
          <w:szCs w:val="22"/>
        </w:rPr>
        <w:t>Vinç bakım / onarım faaliyetleri</w:t>
      </w:r>
      <w:r w:rsidR="000918A6">
        <w:rPr>
          <w:rFonts w:ascii="Arial" w:hAnsi="Arial" w:cs="Arial"/>
          <w:color w:val="000000" w:themeColor="text1"/>
          <w:szCs w:val="22"/>
        </w:rPr>
        <w:t xml:space="preserve"> için portal üzerindeki köprünün en az bir tarafında bakım platformu</w:t>
      </w:r>
      <w:r>
        <w:rPr>
          <w:rFonts w:ascii="Arial" w:hAnsi="Arial" w:cs="Arial"/>
          <w:color w:val="000000" w:themeColor="text1"/>
          <w:szCs w:val="22"/>
        </w:rPr>
        <w:t xml:space="preserve"> olacak</w:t>
      </w:r>
      <w:r w:rsidR="000918A6">
        <w:rPr>
          <w:rFonts w:ascii="Arial" w:hAnsi="Arial" w:cs="Arial"/>
          <w:color w:val="000000" w:themeColor="text1"/>
          <w:szCs w:val="22"/>
        </w:rPr>
        <w:t>, bakım platformuna</w:t>
      </w:r>
      <w:r w:rsidR="009C7FC8">
        <w:rPr>
          <w:rFonts w:ascii="Arial" w:hAnsi="Arial" w:cs="Arial"/>
          <w:color w:val="000000" w:themeColor="text1"/>
          <w:szCs w:val="22"/>
        </w:rPr>
        <w:t xml:space="preserve"> ulaşım için </w:t>
      </w:r>
      <w:proofErr w:type="spellStart"/>
      <w:r w:rsidR="000918A6">
        <w:rPr>
          <w:rFonts w:ascii="Arial" w:hAnsi="Arial" w:cs="Arial"/>
          <w:color w:val="000000" w:themeColor="text1"/>
          <w:szCs w:val="22"/>
        </w:rPr>
        <w:t>portalın</w:t>
      </w:r>
      <w:proofErr w:type="spellEnd"/>
      <w:r w:rsidR="000918A6">
        <w:rPr>
          <w:rFonts w:ascii="Arial" w:hAnsi="Arial" w:cs="Arial"/>
          <w:color w:val="000000" w:themeColor="text1"/>
          <w:szCs w:val="22"/>
        </w:rPr>
        <w:t xml:space="preserve"> en az bir tarafında portal üzerine sabit gemici </w:t>
      </w:r>
      <w:r w:rsidR="009C7FC8">
        <w:rPr>
          <w:rFonts w:ascii="Arial" w:hAnsi="Arial" w:cs="Arial"/>
          <w:color w:val="000000" w:themeColor="text1"/>
          <w:szCs w:val="22"/>
        </w:rPr>
        <w:t>merdiven</w:t>
      </w:r>
      <w:r w:rsidR="000918A6">
        <w:rPr>
          <w:rFonts w:ascii="Arial" w:hAnsi="Arial" w:cs="Arial"/>
          <w:color w:val="000000" w:themeColor="text1"/>
          <w:szCs w:val="22"/>
        </w:rPr>
        <w:t>i</w:t>
      </w:r>
      <w:r w:rsidR="009C7FC8">
        <w:rPr>
          <w:rFonts w:ascii="Arial" w:hAnsi="Arial" w:cs="Arial"/>
          <w:color w:val="000000" w:themeColor="text1"/>
          <w:szCs w:val="22"/>
        </w:rPr>
        <w:t xml:space="preserve"> olacak;</w:t>
      </w:r>
      <w:r>
        <w:rPr>
          <w:rFonts w:ascii="Arial" w:hAnsi="Arial" w:cs="Arial"/>
          <w:color w:val="000000" w:themeColor="text1"/>
          <w:szCs w:val="22"/>
        </w:rPr>
        <w:t xml:space="preserve"> iş </w:t>
      </w:r>
      <w:r w:rsidR="009C7FC8">
        <w:rPr>
          <w:rFonts w:ascii="Arial" w:hAnsi="Arial" w:cs="Arial"/>
          <w:color w:val="000000" w:themeColor="text1"/>
          <w:szCs w:val="22"/>
        </w:rPr>
        <w:t>sağlığı ve güvenliği için merdiven ve bakım</w:t>
      </w:r>
      <w:r w:rsidR="002C500B">
        <w:rPr>
          <w:rFonts w:ascii="Arial" w:hAnsi="Arial" w:cs="Arial"/>
          <w:color w:val="000000" w:themeColor="text1"/>
          <w:szCs w:val="22"/>
        </w:rPr>
        <w:t xml:space="preserve"> platformu</w:t>
      </w:r>
      <w:r>
        <w:rPr>
          <w:rFonts w:ascii="Arial" w:hAnsi="Arial" w:cs="Arial"/>
          <w:color w:val="000000" w:themeColor="text1"/>
          <w:szCs w:val="22"/>
        </w:rPr>
        <w:t xml:space="preserve"> çevresinde korkuluk olacaktır. Bakım yolu zemini genleştirilmiş sac malzemeden imal edilecektir.</w:t>
      </w:r>
    </w:p>
    <w:p w:rsidR="00BC2CF4" w:rsidRDefault="00BC2CF4" w:rsidP="006A73BA">
      <w:pPr>
        <w:pStyle w:val="ListeParagraf"/>
        <w:widowControl w:val="0"/>
        <w:tabs>
          <w:tab w:val="left" w:pos="317"/>
        </w:tabs>
        <w:autoSpaceDE w:val="0"/>
        <w:autoSpaceDN w:val="0"/>
        <w:adjustRightInd w:val="0"/>
        <w:spacing w:before="0" w:line="288" w:lineRule="auto"/>
        <w:ind w:left="34"/>
        <w:jc w:val="both"/>
        <w:rPr>
          <w:rFonts w:ascii="Arial" w:hAnsi="Arial" w:cs="Arial"/>
          <w:b/>
          <w:color w:val="000000" w:themeColor="text1"/>
          <w:szCs w:val="22"/>
        </w:rPr>
      </w:pPr>
    </w:p>
    <w:p w:rsidR="006A73BA" w:rsidRDefault="006A73BA" w:rsidP="006A73BA">
      <w:pPr>
        <w:pStyle w:val="ListeParagraf"/>
        <w:widowControl w:val="0"/>
        <w:tabs>
          <w:tab w:val="left" w:pos="317"/>
        </w:tabs>
        <w:autoSpaceDE w:val="0"/>
        <w:autoSpaceDN w:val="0"/>
        <w:adjustRightInd w:val="0"/>
        <w:spacing w:before="0" w:line="288" w:lineRule="auto"/>
        <w:ind w:left="34"/>
        <w:jc w:val="both"/>
        <w:rPr>
          <w:rFonts w:ascii="Arial" w:hAnsi="Arial" w:cs="Arial"/>
          <w:b/>
          <w:color w:val="000000" w:themeColor="text1"/>
          <w:szCs w:val="22"/>
        </w:rPr>
      </w:pPr>
      <w:r w:rsidRPr="0050037F">
        <w:rPr>
          <w:rFonts w:ascii="Arial" w:hAnsi="Arial" w:cs="Arial"/>
          <w:b/>
          <w:color w:val="000000" w:themeColor="text1"/>
          <w:szCs w:val="22"/>
        </w:rPr>
        <w:t>Araba Ünitesi:</w:t>
      </w:r>
    </w:p>
    <w:p w:rsidR="00034CBA" w:rsidRPr="0050037F" w:rsidRDefault="00034CBA" w:rsidP="006A73BA">
      <w:pPr>
        <w:pStyle w:val="ListeParagraf"/>
        <w:widowControl w:val="0"/>
        <w:tabs>
          <w:tab w:val="left" w:pos="317"/>
        </w:tabs>
        <w:autoSpaceDE w:val="0"/>
        <w:autoSpaceDN w:val="0"/>
        <w:adjustRightInd w:val="0"/>
        <w:spacing w:before="0" w:line="288" w:lineRule="auto"/>
        <w:ind w:left="34"/>
        <w:jc w:val="both"/>
        <w:rPr>
          <w:rFonts w:ascii="Arial" w:hAnsi="Arial" w:cs="Arial"/>
          <w:b/>
          <w:color w:val="000000" w:themeColor="text1"/>
          <w:szCs w:val="22"/>
        </w:rPr>
      </w:pPr>
    </w:p>
    <w:p w:rsidR="006A73BA" w:rsidRPr="002D57D1"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2D57D1">
        <w:rPr>
          <w:rFonts w:ascii="Arial" w:hAnsi="Arial" w:cs="Arial"/>
          <w:color w:val="000000" w:themeColor="text1"/>
          <w:szCs w:val="22"/>
        </w:rPr>
        <w:t xml:space="preserve">Araba hareketi, en az </w:t>
      </w:r>
      <w:r w:rsidRPr="00EE3048">
        <w:rPr>
          <w:rFonts w:ascii="Arial" w:hAnsi="Arial" w:cs="Arial"/>
          <w:color w:val="000000" w:themeColor="text1"/>
          <w:szCs w:val="22"/>
        </w:rPr>
        <w:t>1 (bir)</w:t>
      </w:r>
      <w:r w:rsidRPr="002D57D1">
        <w:rPr>
          <w:rFonts w:ascii="Arial" w:hAnsi="Arial" w:cs="Arial"/>
          <w:color w:val="000000" w:themeColor="text1"/>
          <w:szCs w:val="22"/>
        </w:rPr>
        <w:t xml:space="preserve"> adet fren sistemli elektrik motoru ile sağlanacaktır. Bu husus yüklenici tarafından taahhüt edilecektir.</w:t>
      </w:r>
    </w:p>
    <w:p w:rsidR="006A73BA" w:rsidRPr="0050037F"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50037F">
        <w:rPr>
          <w:rFonts w:ascii="Arial" w:hAnsi="Arial" w:cs="Arial"/>
          <w:color w:val="000000" w:themeColor="text1"/>
          <w:szCs w:val="22"/>
        </w:rPr>
        <w:t xml:space="preserve">Araba ünitesinin yürüme hızları, birinci kademede </w:t>
      </w:r>
      <w:r w:rsidR="00034CBA" w:rsidRPr="00EE3048">
        <w:rPr>
          <w:rFonts w:ascii="Arial" w:hAnsi="Arial" w:cs="Arial"/>
          <w:color w:val="000000" w:themeColor="text1"/>
          <w:szCs w:val="22"/>
        </w:rPr>
        <w:t>3-6 (üç</w:t>
      </w:r>
      <w:r w:rsidRPr="00EE3048">
        <w:rPr>
          <w:rFonts w:ascii="Arial" w:hAnsi="Arial" w:cs="Arial"/>
          <w:color w:val="000000" w:themeColor="text1"/>
          <w:szCs w:val="22"/>
        </w:rPr>
        <w:t xml:space="preserve"> tire </w:t>
      </w:r>
      <w:r w:rsidR="00034CBA" w:rsidRPr="00EE3048">
        <w:rPr>
          <w:rFonts w:ascii="Arial" w:hAnsi="Arial" w:cs="Arial"/>
          <w:color w:val="000000" w:themeColor="text1"/>
          <w:szCs w:val="22"/>
        </w:rPr>
        <w:t>altı</w:t>
      </w:r>
      <w:r w:rsidRPr="00EE3048">
        <w:rPr>
          <w:rFonts w:ascii="Arial" w:hAnsi="Arial" w:cs="Arial"/>
          <w:color w:val="000000" w:themeColor="text1"/>
          <w:szCs w:val="22"/>
        </w:rPr>
        <w:t>) metre/dak</w:t>
      </w:r>
      <w:r w:rsidR="00034CBA" w:rsidRPr="00EE3048">
        <w:rPr>
          <w:rFonts w:ascii="Arial" w:hAnsi="Arial" w:cs="Arial"/>
          <w:color w:val="000000" w:themeColor="text1"/>
          <w:szCs w:val="22"/>
        </w:rPr>
        <w:t>ika</w:t>
      </w:r>
      <w:r w:rsidR="00034CBA">
        <w:rPr>
          <w:rFonts w:ascii="Arial" w:hAnsi="Arial" w:cs="Arial"/>
          <w:color w:val="000000" w:themeColor="text1"/>
          <w:szCs w:val="22"/>
        </w:rPr>
        <w:t xml:space="preserve"> arasında, ikinci kademede </w:t>
      </w:r>
      <w:r w:rsidR="00034CBA" w:rsidRPr="00EE3048">
        <w:rPr>
          <w:rFonts w:ascii="Arial" w:hAnsi="Arial" w:cs="Arial"/>
          <w:color w:val="000000" w:themeColor="text1"/>
          <w:szCs w:val="22"/>
        </w:rPr>
        <w:t>14-20</w:t>
      </w:r>
      <w:r w:rsidRPr="00EE3048">
        <w:rPr>
          <w:rFonts w:ascii="Arial" w:hAnsi="Arial" w:cs="Arial"/>
          <w:color w:val="000000" w:themeColor="text1"/>
          <w:szCs w:val="22"/>
        </w:rPr>
        <w:t xml:space="preserve"> (on </w:t>
      </w:r>
      <w:r w:rsidR="00034CBA" w:rsidRPr="00EE3048">
        <w:rPr>
          <w:rFonts w:ascii="Arial" w:hAnsi="Arial" w:cs="Arial"/>
          <w:color w:val="000000" w:themeColor="text1"/>
          <w:szCs w:val="22"/>
        </w:rPr>
        <w:t>dört tire yirmi</w:t>
      </w:r>
      <w:r w:rsidRPr="00EE3048">
        <w:rPr>
          <w:rFonts w:ascii="Arial" w:hAnsi="Arial" w:cs="Arial"/>
          <w:color w:val="000000" w:themeColor="text1"/>
          <w:szCs w:val="22"/>
        </w:rPr>
        <w:t>) metre/dakika</w:t>
      </w:r>
      <w:r w:rsidRPr="0050037F">
        <w:rPr>
          <w:rFonts w:ascii="Arial" w:hAnsi="Arial" w:cs="Arial"/>
          <w:color w:val="000000" w:themeColor="text1"/>
          <w:szCs w:val="22"/>
        </w:rPr>
        <w:t xml:space="preserve"> arasında olacaktır.</w:t>
      </w:r>
    </w:p>
    <w:p w:rsidR="006A73BA"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50037F">
        <w:rPr>
          <w:rFonts w:ascii="Arial" w:hAnsi="Arial" w:cs="Arial"/>
          <w:color w:val="000000" w:themeColor="text1"/>
          <w:szCs w:val="22"/>
        </w:rPr>
        <w:t>Araba ünitesinin, kaldırma-indirme mekanizması, tamburlu ve halatlı olacaktır.</w:t>
      </w:r>
    </w:p>
    <w:p w:rsidR="00067E32" w:rsidRPr="00CF4D34" w:rsidRDefault="00067E32" w:rsidP="00067E32">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szCs w:val="22"/>
        </w:rPr>
      </w:pPr>
      <w:r>
        <w:rPr>
          <w:rFonts w:ascii="Arial" w:hAnsi="Arial" w:cs="Arial"/>
          <w:szCs w:val="22"/>
        </w:rPr>
        <w:t>Araba ünitelerinin h</w:t>
      </w:r>
      <w:r w:rsidRPr="00CF4D34">
        <w:rPr>
          <w:rFonts w:ascii="Arial" w:hAnsi="Arial" w:cs="Arial"/>
          <w:szCs w:val="22"/>
        </w:rPr>
        <w:t>alat sarma kılavuzu malzemesi</w:t>
      </w:r>
      <w:r>
        <w:rPr>
          <w:rFonts w:ascii="Arial" w:hAnsi="Arial" w:cs="Arial"/>
          <w:szCs w:val="22"/>
        </w:rPr>
        <w:t xml:space="preserve"> </w:t>
      </w:r>
      <w:r w:rsidRPr="00EE3048">
        <w:rPr>
          <w:rFonts w:ascii="Arial" w:hAnsi="Arial" w:cs="Arial"/>
          <w:szCs w:val="22"/>
        </w:rPr>
        <w:t xml:space="preserve">GGG70 </w:t>
      </w:r>
      <w:r>
        <w:rPr>
          <w:rFonts w:ascii="Arial" w:hAnsi="Arial" w:cs="Arial"/>
          <w:szCs w:val="22"/>
        </w:rPr>
        <w:t>kalite Küresel Grafitli D</w:t>
      </w:r>
      <w:r w:rsidRPr="00CF4D34">
        <w:rPr>
          <w:rFonts w:ascii="Arial" w:hAnsi="Arial" w:cs="Arial"/>
          <w:szCs w:val="22"/>
        </w:rPr>
        <w:t>öküm olarak imal edilmiş olacaktır. Bu husus yüklenici tarafından taahhüt edilecektir.</w:t>
      </w:r>
    </w:p>
    <w:p w:rsidR="006A73BA" w:rsidRPr="0050037F"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50037F">
        <w:rPr>
          <w:rFonts w:ascii="Arial" w:hAnsi="Arial" w:cs="Arial"/>
          <w:color w:val="000000" w:themeColor="text1"/>
          <w:szCs w:val="22"/>
        </w:rPr>
        <w:t>Araba ünitesinin, kaldırma fren sistemi olacaktır.</w:t>
      </w:r>
    </w:p>
    <w:p w:rsidR="006A73BA" w:rsidRPr="0050037F"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50037F">
        <w:rPr>
          <w:rFonts w:ascii="Arial" w:hAnsi="Arial" w:cs="Arial"/>
          <w:color w:val="000000" w:themeColor="text1"/>
          <w:szCs w:val="22"/>
        </w:rPr>
        <w:t>Araba tekerl</w:t>
      </w:r>
      <w:r w:rsidR="00034CBA">
        <w:rPr>
          <w:rFonts w:ascii="Arial" w:hAnsi="Arial" w:cs="Arial"/>
          <w:color w:val="000000" w:themeColor="text1"/>
          <w:szCs w:val="22"/>
        </w:rPr>
        <w:t xml:space="preserve">ek çapı en az </w:t>
      </w:r>
      <w:r w:rsidR="0077057F" w:rsidRPr="00EE3048">
        <w:rPr>
          <w:rFonts w:ascii="Arial" w:hAnsi="Arial" w:cs="Arial"/>
          <w:color w:val="000000" w:themeColor="text1"/>
          <w:szCs w:val="22"/>
        </w:rPr>
        <w:t>16</w:t>
      </w:r>
      <w:r w:rsidR="00AE5179" w:rsidRPr="00EE3048">
        <w:rPr>
          <w:rFonts w:ascii="Arial" w:hAnsi="Arial" w:cs="Arial"/>
          <w:color w:val="000000" w:themeColor="text1"/>
          <w:szCs w:val="22"/>
        </w:rPr>
        <w:t>0</w:t>
      </w:r>
      <w:r w:rsidRPr="00EE3048">
        <w:rPr>
          <w:rFonts w:ascii="Arial" w:hAnsi="Arial" w:cs="Arial"/>
          <w:color w:val="000000" w:themeColor="text1"/>
          <w:szCs w:val="22"/>
        </w:rPr>
        <w:t xml:space="preserve"> (</w:t>
      </w:r>
      <w:r w:rsidR="00034CBA" w:rsidRPr="00EE3048">
        <w:rPr>
          <w:rFonts w:ascii="Arial" w:hAnsi="Arial" w:cs="Arial"/>
          <w:color w:val="000000" w:themeColor="text1"/>
          <w:szCs w:val="22"/>
        </w:rPr>
        <w:t>yüz</w:t>
      </w:r>
      <w:r w:rsidR="00AE5179" w:rsidRPr="00EE3048">
        <w:rPr>
          <w:rFonts w:ascii="Arial" w:hAnsi="Arial" w:cs="Arial"/>
          <w:color w:val="000000" w:themeColor="text1"/>
          <w:szCs w:val="22"/>
        </w:rPr>
        <w:t xml:space="preserve"> </w:t>
      </w:r>
      <w:r w:rsidR="0077057F" w:rsidRPr="00EE3048">
        <w:rPr>
          <w:rFonts w:ascii="Arial" w:hAnsi="Arial" w:cs="Arial"/>
          <w:color w:val="000000" w:themeColor="text1"/>
          <w:szCs w:val="22"/>
        </w:rPr>
        <w:t>altmış</w:t>
      </w:r>
      <w:r w:rsidRPr="00034CBA">
        <w:rPr>
          <w:rFonts w:ascii="Arial" w:hAnsi="Arial" w:cs="Arial"/>
          <w:b/>
          <w:color w:val="000000" w:themeColor="text1"/>
          <w:szCs w:val="22"/>
        </w:rPr>
        <w:t>)</w:t>
      </w:r>
      <w:r w:rsidRPr="0050037F">
        <w:rPr>
          <w:rFonts w:ascii="Arial" w:hAnsi="Arial" w:cs="Arial"/>
          <w:color w:val="000000" w:themeColor="text1"/>
          <w:szCs w:val="22"/>
        </w:rPr>
        <w:t xml:space="preserve"> mm olacaktır.</w:t>
      </w:r>
    </w:p>
    <w:p w:rsidR="00083D00" w:rsidRDefault="006A73BA" w:rsidP="00083D00">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szCs w:val="22"/>
        </w:rPr>
      </w:pPr>
      <w:r w:rsidRPr="00045FCE">
        <w:rPr>
          <w:rFonts w:ascii="Arial" w:hAnsi="Arial" w:cs="Arial"/>
          <w:szCs w:val="22"/>
        </w:rPr>
        <w:t>Araba ünitesinin kald</w:t>
      </w:r>
      <w:r w:rsidR="00034CBA">
        <w:rPr>
          <w:rFonts w:ascii="Arial" w:hAnsi="Arial" w:cs="Arial"/>
          <w:szCs w:val="22"/>
        </w:rPr>
        <w:t xml:space="preserve">ırma hızları, birinci kademe </w:t>
      </w:r>
      <w:r w:rsidR="00034CBA" w:rsidRPr="00EE3048">
        <w:rPr>
          <w:rFonts w:ascii="Arial" w:hAnsi="Arial" w:cs="Arial"/>
          <w:szCs w:val="22"/>
        </w:rPr>
        <w:t>0,4 - 2 (sıfır virgül dört</w:t>
      </w:r>
      <w:r w:rsidRPr="00EE3048">
        <w:rPr>
          <w:rFonts w:ascii="Arial" w:hAnsi="Arial" w:cs="Arial"/>
          <w:szCs w:val="22"/>
        </w:rPr>
        <w:t xml:space="preserve"> tire iki) metre/</w:t>
      </w:r>
      <w:r w:rsidR="00034CBA" w:rsidRPr="00EE3048">
        <w:rPr>
          <w:rFonts w:ascii="Arial" w:hAnsi="Arial" w:cs="Arial"/>
          <w:szCs w:val="22"/>
        </w:rPr>
        <w:t>dakika</w:t>
      </w:r>
      <w:r w:rsidR="00034CBA">
        <w:rPr>
          <w:rFonts w:ascii="Arial" w:hAnsi="Arial" w:cs="Arial"/>
          <w:szCs w:val="22"/>
        </w:rPr>
        <w:t xml:space="preserve"> arasında, ikinci kademe </w:t>
      </w:r>
      <w:r w:rsidR="00034CBA" w:rsidRPr="00EE3048">
        <w:rPr>
          <w:rFonts w:ascii="Arial" w:hAnsi="Arial" w:cs="Arial"/>
          <w:szCs w:val="22"/>
        </w:rPr>
        <w:t>3-6 (üç</w:t>
      </w:r>
      <w:r w:rsidRPr="00EE3048">
        <w:rPr>
          <w:rFonts w:ascii="Arial" w:hAnsi="Arial" w:cs="Arial"/>
          <w:szCs w:val="22"/>
        </w:rPr>
        <w:t xml:space="preserve"> tire altı) metre/dakika</w:t>
      </w:r>
      <w:r w:rsidRPr="00045FCE">
        <w:rPr>
          <w:rFonts w:ascii="Arial" w:hAnsi="Arial" w:cs="Arial"/>
          <w:szCs w:val="22"/>
        </w:rPr>
        <w:t xml:space="preserve"> arasında olacaktır.</w:t>
      </w:r>
    </w:p>
    <w:p w:rsidR="006A73BA" w:rsidRPr="00083D00" w:rsidRDefault="006A73BA" w:rsidP="00083D00">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szCs w:val="22"/>
        </w:rPr>
      </w:pPr>
      <w:r w:rsidRPr="00083D00">
        <w:rPr>
          <w:rFonts w:ascii="Arial" w:hAnsi="Arial" w:cs="Arial"/>
          <w:color w:val="000000" w:themeColor="text1"/>
          <w:szCs w:val="22"/>
        </w:rPr>
        <w:lastRenderedPageBreak/>
        <w:t>Yük kaldırma-indirme motorundaki fren, enerji kesilmelerinde yükü bulunduğu konumda tutacak ve yük, fren sistem elemanının gevşetilmesi ile indirilebilir olacaktır.</w:t>
      </w:r>
    </w:p>
    <w:p w:rsidR="000A5434" w:rsidRDefault="000A5434"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Pr>
          <w:rFonts w:ascii="Arial" w:hAnsi="Arial" w:cs="Arial"/>
          <w:color w:val="000000" w:themeColor="text1"/>
          <w:szCs w:val="22"/>
        </w:rPr>
        <w:t>Aşırı yük kaldırma durumlarında makineye ve sisteme zarar gelmemesi için aşırı yük koruma sistemi olacaktır.</w:t>
      </w:r>
    </w:p>
    <w:p w:rsidR="006A73BA" w:rsidRPr="0050037F" w:rsidRDefault="006A73BA" w:rsidP="006A73BA">
      <w:pPr>
        <w:widowControl w:val="0"/>
        <w:tabs>
          <w:tab w:val="left" w:pos="317"/>
        </w:tabs>
        <w:autoSpaceDE w:val="0"/>
        <w:autoSpaceDN w:val="0"/>
        <w:adjustRightInd w:val="0"/>
        <w:spacing w:before="0" w:line="288" w:lineRule="auto"/>
        <w:jc w:val="both"/>
        <w:rPr>
          <w:rFonts w:ascii="Arial" w:hAnsi="Arial" w:cs="Arial"/>
          <w:b/>
          <w:color w:val="000000" w:themeColor="text1"/>
          <w:szCs w:val="22"/>
        </w:rPr>
      </w:pPr>
      <w:r w:rsidRPr="0050037F">
        <w:rPr>
          <w:rFonts w:ascii="Arial" w:hAnsi="Arial" w:cs="Arial"/>
          <w:b/>
          <w:color w:val="000000" w:themeColor="text1"/>
          <w:szCs w:val="22"/>
        </w:rPr>
        <w:t>Halat:</w:t>
      </w:r>
    </w:p>
    <w:p w:rsidR="006A73BA" w:rsidRPr="0050037F"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7E25D6">
        <w:rPr>
          <w:rFonts w:ascii="Arial" w:hAnsi="Arial" w:cs="Arial"/>
          <w:color w:val="000000" w:themeColor="text1"/>
          <w:szCs w:val="22"/>
          <w:bdr w:val="single" w:sz="4" w:space="0" w:color="auto"/>
        </w:rPr>
        <w:t>Halat</w:t>
      </w:r>
      <w:r w:rsidRPr="0050037F">
        <w:rPr>
          <w:rFonts w:ascii="Arial" w:hAnsi="Arial" w:cs="Arial"/>
          <w:color w:val="000000" w:themeColor="text1"/>
          <w:szCs w:val="22"/>
        </w:rPr>
        <w:t xml:space="preserve"> TS EN</w:t>
      </w:r>
      <w:r w:rsidR="00ED7623">
        <w:rPr>
          <w:rFonts w:ascii="Arial" w:hAnsi="Arial" w:cs="Arial"/>
          <w:color w:val="000000" w:themeColor="text1"/>
          <w:szCs w:val="22"/>
        </w:rPr>
        <w:t xml:space="preserve">12385-2+A1 standardına göre, </w:t>
      </w:r>
      <w:r w:rsidR="00ED7623" w:rsidRPr="00EE3048">
        <w:rPr>
          <w:rFonts w:ascii="Arial" w:hAnsi="Arial" w:cs="Arial"/>
          <w:color w:val="000000" w:themeColor="text1"/>
          <w:szCs w:val="22"/>
        </w:rPr>
        <w:t>kendir</w:t>
      </w:r>
      <w:r w:rsidRPr="00EE3048">
        <w:rPr>
          <w:rFonts w:ascii="Arial" w:hAnsi="Arial" w:cs="Arial"/>
          <w:color w:val="000000" w:themeColor="text1"/>
          <w:szCs w:val="22"/>
        </w:rPr>
        <w:t xml:space="preserve"> özlü</w:t>
      </w:r>
      <w:r w:rsidRPr="00163B9A">
        <w:rPr>
          <w:rFonts w:ascii="Arial" w:hAnsi="Arial" w:cs="Arial"/>
          <w:b/>
          <w:color w:val="000000" w:themeColor="text1"/>
          <w:szCs w:val="22"/>
        </w:rPr>
        <w:t xml:space="preserve"> </w:t>
      </w:r>
      <w:r w:rsidRPr="00EE3048">
        <w:rPr>
          <w:rFonts w:ascii="Arial" w:hAnsi="Arial" w:cs="Arial"/>
          <w:color w:val="000000" w:themeColor="text1"/>
          <w:szCs w:val="22"/>
        </w:rPr>
        <w:t>ve Çizelge 5’de</w:t>
      </w:r>
      <w:r>
        <w:rPr>
          <w:rFonts w:ascii="Arial" w:hAnsi="Arial" w:cs="Arial"/>
          <w:color w:val="000000" w:themeColor="text1"/>
          <w:szCs w:val="22"/>
        </w:rPr>
        <w:t xml:space="preserve"> belirtilen </w:t>
      </w:r>
      <w:r w:rsidRPr="00EE3048">
        <w:rPr>
          <w:rFonts w:ascii="Arial" w:hAnsi="Arial" w:cs="Arial"/>
          <w:color w:val="000000" w:themeColor="text1"/>
          <w:szCs w:val="22"/>
        </w:rPr>
        <w:t>6x36</w:t>
      </w:r>
      <w:r w:rsidRPr="0050037F">
        <w:rPr>
          <w:rFonts w:ascii="Arial" w:hAnsi="Arial" w:cs="Arial"/>
          <w:color w:val="000000" w:themeColor="text1"/>
          <w:szCs w:val="22"/>
        </w:rPr>
        <w:t xml:space="preserve"> sınıfında olacaktır. Bu husus yüklenici tarafından taahhüt edilecektir.</w:t>
      </w:r>
    </w:p>
    <w:p w:rsidR="006A73BA" w:rsidRPr="002D57D1" w:rsidRDefault="00034C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Pr>
          <w:rFonts w:ascii="Arial" w:hAnsi="Arial" w:cs="Arial"/>
          <w:color w:val="000000" w:themeColor="text1"/>
          <w:szCs w:val="22"/>
        </w:rPr>
        <w:t xml:space="preserve">Halat çapı en az </w:t>
      </w:r>
      <w:r w:rsidRPr="00EE3048">
        <w:rPr>
          <w:rFonts w:ascii="Arial" w:hAnsi="Arial" w:cs="Arial"/>
          <w:color w:val="000000" w:themeColor="text1"/>
          <w:szCs w:val="22"/>
        </w:rPr>
        <w:t>14</w:t>
      </w:r>
      <w:r w:rsidR="006A73BA" w:rsidRPr="00EE3048">
        <w:rPr>
          <w:rFonts w:ascii="Arial" w:hAnsi="Arial" w:cs="Arial"/>
          <w:color w:val="000000" w:themeColor="text1"/>
          <w:szCs w:val="22"/>
        </w:rPr>
        <w:t xml:space="preserve"> (</w:t>
      </w:r>
      <w:r w:rsidRPr="00EE3048">
        <w:rPr>
          <w:rFonts w:ascii="Arial" w:hAnsi="Arial" w:cs="Arial"/>
          <w:color w:val="000000" w:themeColor="text1"/>
          <w:szCs w:val="22"/>
        </w:rPr>
        <w:t>on dört</w:t>
      </w:r>
      <w:r w:rsidR="006A73BA" w:rsidRPr="00EE3048">
        <w:rPr>
          <w:rFonts w:ascii="Arial" w:hAnsi="Arial" w:cs="Arial"/>
          <w:color w:val="000000" w:themeColor="text1"/>
          <w:szCs w:val="22"/>
        </w:rPr>
        <w:t>) mm</w:t>
      </w:r>
      <w:r w:rsidR="006A73BA" w:rsidRPr="002D57D1">
        <w:rPr>
          <w:rFonts w:ascii="Arial" w:hAnsi="Arial" w:cs="Arial"/>
          <w:color w:val="000000" w:themeColor="text1"/>
          <w:szCs w:val="22"/>
        </w:rPr>
        <w:t xml:space="preserve"> </w:t>
      </w:r>
      <w:r w:rsidR="006A73BA">
        <w:rPr>
          <w:rFonts w:ascii="Arial" w:hAnsi="Arial" w:cs="Arial"/>
          <w:color w:val="000000" w:themeColor="text1"/>
          <w:szCs w:val="22"/>
        </w:rPr>
        <w:t xml:space="preserve">ve </w:t>
      </w:r>
      <w:r w:rsidR="006A73BA" w:rsidRPr="002D57D1">
        <w:rPr>
          <w:rFonts w:ascii="Arial" w:hAnsi="Arial" w:cs="Arial"/>
          <w:color w:val="000000" w:themeColor="text1"/>
          <w:szCs w:val="22"/>
        </w:rPr>
        <w:t xml:space="preserve">emniyet katsayısı en az </w:t>
      </w:r>
      <w:r w:rsidR="006A73BA" w:rsidRPr="00EE3048">
        <w:rPr>
          <w:rFonts w:ascii="Arial" w:hAnsi="Arial" w:cs="Arial"/>
          <w:color w:val="000000" w:themeColor="text1"/>
          <w:szCs w:val="22"/>
        </w:rPr>
        <w:t>5 (beş)</w:t>
      </w:r>
      <w:r w:rsidR="006A73BA" w:rsidRPr="002D57D1">
        <w:rPr>
          <w:rFonts w:ascii="Arial" w:hAnsi="Arial" w:cs="Arial"/>
          <w:color w:val="000000" w:themeColor="text1"/>
          <w:szCs w:val="22"/>
        </w:rPr>
        <w:t xml:space="preserve"> olacaktır. Bu husus yüklenici tarafından taahhüt edilecektir.</w:t>
      </w:r>
    </w:p>
    <w:p w:rsidR="006A73BA" w:rsidRPr="0050037F" w:rsidRDefault="006A73BA" w:rsidP="006A73BA">
      <w:pPr>
        <w:widowControl w:val="0"/>
        <w:tabs>
          <w:tab w:val="left" w:pos="317"/>
        </w:tabs>
        <w:autoSpaceDE w:val="0"/>
        <w:autoSpaceDN w:val="0"/>
        <w:adjustRightInd w:val="0"/>
        <w:spacing w:before="0" w:line="288" w:lineRule="auto"/>
        <w:jc w:val="both"/>
        <w:rPr>
          <w:rFonts w:ascii="Arial" w:hAnsi="Arial" w:cs="Arial"/>
          <w:b/>
          <w:color w:val="000000" w:themeColor="text1"/>
          <w:szCs w:val="22"/>
        </w:rPr>
      </w:pPr>
      <w:r w:rsidRPr="0050037F">
        <w:rPr>
          <w:rFonts w:ascii="Arial" w:hAnsi="Arial" w:cs="Arial"/>
          <w:b/>
          <w:color w:val="000000" w:themeColor="text1"/>
          <w:szCs w:val="22"/>
        </w:rPr>
        <w:t>Kanca:</w:t>
      </w:r>
    </w:p>
    <w:p w:rsidR="006A73BA"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2D57D1">
        <w:rPr>
          <w:rFonts w:ascii="Arial" w:hAnsi="Arial" w:cs="Arial"/>
          <w:color w:val="000000" w:themeColor="text1"/>
          <w:szCs w:val="22"/>
        </w:rPr>
        <w:t>Kanca TS 2340’da belirtilen, tek ağızlı, emniyet mandallı, fırdöndülü tipte, dövme çelik malzemeden imal edilmiş, basit kanca sınıfında olacaktır. Bu husus yüklenici tarafından taahhüt edilecektir.</w:t>
      </w:r>
    </w:p>
    <w:p w:rsidR="006A73BA" w:rsidRPr="0050037F" w:rsidRDefault="006A73BA" w:rsidP="006A73BA">
      <w:pPr>
        <w:widowControl w:val="0"/>
        <w:tabs>
          <w:tab w:val="left" w:pos="317"/>
        </w:tabs>
        <w:autoSpaceDE w:val="0"/>
        <w:autoSpaceDN w:val="0"/>
        <w:adjustRightInd w:val="0"/>
        <w:spacing w:before="0" w:line="288" w:lineRule="auto"/>
        <w:jc w:val="both"/>
        <w:rPr>
          <w:rFonts w:ascii="Arial" w:hAnsi="Arial" w:cs="Arial"/>
          <w:b/>
          <w:color w:val="000000" w:themeColor="text1"/>
          <w:szCs w:val="22"/>
        </w:rPr>
      </w:pPr>
      <w:r w:rsidRPr="0050037F">
        <w:rPr>
          <w:rFonts w:ascii="Arial" w:hAnsi="Arial" w:cs="Arial"/>
          <w:b/>
          <w:color w:val="000000" w:themeColor="text1"/>
          <w:szCs w:val="22"/>
        </w:rPr>
        <w:t>Raylar:</w:t>
      </w:r>
    </w:p>
    <w:p w:rsidR="006A73BA"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50037F">
        <w:rPr>
          <w:rFonts w:ascii="Arial" w:hAnsi="Arial" w:cs="Arial"/>
          <w:color w:val="000000" w:themeColor="text1"/>
          <w:szCs w:val="22"/>
        </w:rPr>
        <w:t xml:space="preserve">Raylar, </w:t>
      </w:r>
      <w:r w:rsidR="00163B9A">
        <w:rPr>
          <w:rFonts w:ascii="Arial" w:hAnsi="Arial" w:cs="Arial"/>
          <w:color w:val="000000" w:themeColor="text1"/>
          <w:szCs w:val="22"/>
        </w:rPr>
        <w:t xml:space="preserve">DIN 536 normuna göre </w:t>
      </w:r>
      <w:r w:rsidRPr="0050037F">
        <w:rPr>
          <w:rFonts w:ascii="Arial" w:hAnsi="Arial" w:cs="Arial"/>
          <w:color w:val="000000" w:themeColor="text1"/>
          <w:szCs w:val="22"/>
        </w:rPr>
        <w:t xml:space="preserve">en az </w:t>
      </w:r>
      <w:r w:rsidR="00163B9A" w:rsidRPr="00EE3048">
        <w:rPr>
          <w:rFonts w:ascii="Arial" w:hAnsi="Arial" w:cs="Arial"/>
          <w:color w:val="000000" w:themeColor="text1"/>
          <w:szCs w:val="22"/>
        </w:rPr>
        <w:t>A 75</w:t>
      </w:r>
      <w:r w:rsidRPr="00EE3048">
        <w:rPr>
          <w:rFonts w:ascii="Arial" w:hAnsi="Arial" w:cs="Arial"/>
          <w:color w:val="000000" w:themeColor="text1"/>
          <w:szCs w:val="22"/>
        </w:rPr>
        <w:t xml:space="preserve"> (</w:t>
      </w:r>
      <w:r w:rsidR="00163B9A" w:rsidRPr="00EE3048">
        <w:rPr>
          <w:rFonts w:ascii="Arial" w:hAnsi="Arial" w:cs="Arial"/>
          <w:color w:val="000000" w:themeColor="text1"/>
          <w:szCs w:val="22"/>
        </w:rPr>
        <w:t>yetmiş beş ) Ray Tipinde</w:t>
      </w:r>
      <w:r w:rsidRPr="0050037F">
        <w:rPr>
          <w:rFonts w:ascii="Arial" w:hAnsi="Arial" w:cs="Arial"/>
          <w:color w:val="000000" w:themeColor="text1"/>
          <w:szCs w:val="22"/>
        </w:rPr>
        <w:t xml:space="preserve"> dolu malzemeden ve en az </w:t>
      </w:r>
      <w:proofErr w:type="spellStart"/>
      <w:r w:rsidRPr="00EE3048">
        <w:rPr>
          <w:rFonts w:ascii="Arial" w:hAnsi="Arial" w:cs="Arial"/>
          <w:color w:val="000000" w:themeColor="text1"/>
          <w:szCs w:val="22"/>
        </w:rPr>
        <w:t>St</w:t>
      </w:r>
      <w:proofErr w:type="spellEnd"/>
      <w:r w:rsidRPr="00EE3048">
        <w:rPr>
          <w:rFonts w:ascii="Arial" w:hAnsi="Arial" w:cs="Arial"/>
          <w:color w:val="000000" w:themeColor="text1"/>
          <w:szCs w:val="22"/>
        </w:rPr>
        <w:t xml:space="preserve"> 52-3</w:t>
      </w:r>
      <w:r w:rsidRPr="0050037F">
        <w:rPr>
          <w:rFonts w:ascii="Arial" w:hAnsi="Arial" w:cs="Arial"/>
          <w:color w:val="000000" w:themeColor="text1"/>
          <w:szCs w:val="22"/>
        </w:rPr>
        <w:t xml:space="preserve"> kalite çelik malzemeden imal edilmiş olacaktır. Bu husus yüklenici tarafından taahhüt edilecektir.</w:t>
      </w:r>
    </w:p>
    <w:p w:rsidR="006A73BA" w:rsidRPr="0050037F" w:rsidRDefault="006A73BA" w:rsidP="006A73BA">
      <w:pPr>
        <w:widowControl w:val="0"/>
        <w:tabs>
          <w:tab w:val="left" w:pos="317"/>
        </w:tabs>
        <w:autoSpaceDE w:val="0"/>
        <w:autoSpaceDN w:val="0"/>
        <w:adjustRightInd w:val="0"/>
        <w:spacing w:before="0" w:line="288" w:lineRule="auto"/>
        <w:jc w:val="both"/>
        <w:rPr>
          <w:rFonts w:ascii="Arial" w:hAnsi="Arial" w:cs="Arial"/>
          <w:b/>
          <w:color w:val="000000" w:themeColor="text1"/>
          <w:szCs w:val="22"/>
        </w:rPr>
      </w:pPr>
      <w:r w:rsidRPr="0050037F">
        <w:rPr>
          <w:rFonts w:ascii="Arial" w:hAnsi="Arial" w:cs="Arial"/>
          <w:b/>
          <w:color w:val="000000" w:themeColor="text1"/>
          <w:szCs w:val="22"/>
        </w:rPr>
        <w:t>Elektrik Sistemi ve Kumanda Panosu:</w:t>
      </w:r>
    </w:p>
    <w:p w:rsidR="006A73BA" w:rsidRPr="0050037F" w:rsidRDefault="0084012C"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Pr>
          <w:rFonts w:ascii="Arial" w:hAnsi="Arial" w:cs="Arial"/>
          <w:color w:val="000000" w:themeColor="text1"/>
          <w:szCs w:val="22"/>
        </w:rPr>
        <w:t>Portal</w:t>
      </w:r>
      <w:r w:rsidR="006A73BA" w:rsidRPr="0050037F">
        <w:rPr>
          <w:rFonts w:ascii="Arial" w:hAnsi="Arial" w:cs="Arial"/>
          <w:color w:val="000000" w:themeColor="text1"/>
          <w:szCs w:val="22"/>
        </w:rPr>
        <w:t xml:space="preserve"> yürüme yolu boyunca elektrik beslemesi </w:t>
      </w:r>
      <w:r w:rsidR="00E80DAB">
        <w:rPr>
          <w:rFonts w:ascii="Arial" w:hAnsi="Arial" w:cs="Arial"/>
          <w:color w:val="000000" w:themeColor="text1"/>
          <w:szCs w:val="22"/>
        </w:rPr>
        <w:t>parçalı</w:t>
      </w:r>
      <w:r w:rsidR="006A73BA" w:rsidRPr="0050037F">
        <w:rPr>
          <w:rFonts w:ascii="Arial" w:hAnsi="Arial" w:cs="Arial"/>
          <w:color w:val="000000" w:themeColor="text1"/>
          <w:szCs w:val="22"/>
        </w:rPr>
        <w:t xml:space="preserve"> ve tam kapalı bara olacaktır. Bu husus yüklenici tarafından taahhüt edilecektir. </w:t>
      </w:r>
    </w:p>
    <w:p w:rsidR="006A73BA" w:rsidRPr="0050037F"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50037F">
        <w:rPr>
          <w:rFonts w:ascii="Arial" w:hAnsi="Arial" w:cs="Arial"/>
          <w:color w:val="000000" w:themeColor="text1"/>
          <w:szCs w:val="22"/>
        </w:rPr>
        <w:t xml:space="preserve">Elektrik sistemi besleme gerilimi </w:t>
      </w:r>
      <w:r w:rsidRPr="00EE3048">
        <w:rPr>
          <w:rFonts w:ascii="Arial" w:hAnsi="Arial" w:cs="Arial"/>
          <w:color w:val="000000" w:themeColor="text1"/>
          <w:szCs w:val="22"/>
        </w:rPr>
        <w:t>380±%10 (üç yüz seksen artı eksi yüzde on) V</w:t>
      </w:r>
      <w:r w:rsidRPr="0050037F">
        <w:rPr>
          <w:rFonts w:ascii="Arial" w:hAnsi="Arial" w:cs="Arial"/>
          <w:color w:val="000000" w:themeColor="text1"/>
          <w:szCs w:val="22"/>
        </w:rPr>
        <w:t xml:space="preserve"> ve frekansı </w:t>
      </w:r>
      <w:r w:rsidRPr="00EE3048">
        <w:rPr>
          <w:rFonts w:ascii="Arial" w:hAnsi="Arial" w:cs="Arial"/>
          <w:color w:val="000000" w:themeColor="text1"/>
          <w:szCs w:val="22"/>
        </w:rPr>
        <w:t>50±%3 (elli artı eksi yüzde üç) Hz</w:t>
      </w:r>
      <w:r w:rsidRPr="0050037F">
        <w:rPr>
          <w:rFonts w:ascii="Arial" w:hAnsi="Arial" w:cs="Arial"/>
          <w:color w:val="000000" w:themeColor="text1"/>
          <w:szCs w:val="22"/>
        </w:rPr>
        <w:t xml:space="preserve"> olacaktır.</w:t>
      </w:r>
    </w:p>
    <w:p w:rsidR="006E0D44" w:rsidRPr="006E0D44"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50037F">
        <w:rPr>
          <w:rFonts w:ascii="Arial" w:hAnsi="Arial" w:cs="Arial"/>
          <w:color w:val="000000" w:themeColor="text1"/>
          <w:szCs w:val="22"/>
        </w:rPr>
        <w:t xml:space="preserve">Kumanda panosunda, elektrik sisteminin komple elektriğini kesen ana şalter ve motora ait </w:t>
      </w:r>
      <w:proofErr w:type="spellStart"/>
      <w:r w:rsidRPr="0050037F">
        <w:rPr>
          <w:rFonts w:ascii="Arial" w:hAnsi="Arial" w:cs="Arial"/>
          <w:color w:val="000000" w:themeColor="text1"/>
          <w:szCs w:val="22"/>
        </w:rPr>
        <w:t>kontaktörlerin</w:t>
      </w:r>
      <w:proofErr w:type="spellEnd"/>
      <w:r w:rsidRPr="0050037F">
        <w:rPr>
          <w:rFonts w:ascii="Arial" w:hAnsi="Arial" w:cs="Arial"/>
          <w:color w:val="000000" w:themeColor="text1"/>
          <w:szCs w:val="22"/>
        </w:rPr>
        <w:t xml:space="preserve"> devresinde aşırı akım koruma röleleri bulunacaktır.</w:t>
      </w:r>
      <w:r w:rsidR="006C19EB" w:rsidRPr="006C19EB">
        <w:rPr>
          <w:rFonts w:ascii="Arial" w:hAnsi="Arial" w:cs="Arial"/>
          <w:color w:val="FF0000"/>
          <w:szCs w:val="22"/>
        </w:rPr>
        <w:t xml:space="preserve"> </w:t>
      </w:r>
    </w:p>
    <w:p w:rsidR="006A73BA" w:rsidRPr="006E0D44" w:rsidRDefault="006C19EB"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6E0D44">
        <w:rPr>
          <w:rFonts w:ascii="Arial" w:hAnsi="Arial" w:cs="Arial"/>
          <w:color w:val="000000" w:themeColor="text1"/>
          <w:szCs w:val="22"/>
        </w:rPr>
        <w:t>Panonun koruma sınıfı TS 3033 EN 60529’a göre en az IP 55 olacaktır. Bu husus yüklenici tarafından taahhüt edilecektir.</w:t>
      </w:r>
    </w:p>
    <w:p w:rsidR="006A73BA" w:rsidRPr="0050037F" w:rsidRDefault="00E80DAB"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Pr>
          <w:rFonts w:ascii="Arial" w:hAnsi="Arial" w:cs="Arial"/>
          <w:color w:val="000000" w:themeColor="text1"/>
          <w:szCs w:val="22"/>
        </w:rPr>
        <w:t>Kumanda</w:t>
      </w:r>
      <w:r w:rsidR="006A73BA" w:rsidRPr="0050037F">
        <w:rPr>
          <w:rFonts w:ascii="Arial" w:hAnsi="Arial" w:cs="Arial"/>
          <w:color w:val="000000" w:themeColor="text1"/>
          <w:szCs w:val="22"/>
        </w:rPr>
        <w:t xml:space="preserve">; radyo frekanslı, en az </w:t>
      </w:r>
      <w:r w:rsidR="006A73BA" w:rsidRPr="00EE3048">
        <w:rPr>
          <w:rFonts w:ascii="Arial" w:hAnsi="Arial" w:cs="Arial"/>
          <w:color w:val="000000" w:themeColor="text1"/>
          <w:szCs w:val="22"/>
        </w:rPr>
        <w:t>75 (yetmiş beş) m</w:t>
      </w:r>
      <w:r w:rsidR="006A73BA" w:rsidRPr="0050037F">
        <w:rPr>
          <w:rFonts w:ascii="Arial" w:hAnsi="Arial" w:cs="Arial"/>
          <w:color w:val="000000" w:themeColor="text1"/>
          <w:szCs w:val="22"/>
        </w:rPr>
        <w:t xml:space="preserve"> mesafede çalışabilen, </w:t>
      </w:r>
      <w:r w:rsidR="006A73BA" w:rsidRPr="00EE3048">
        <w:rPr>
          <w:rFonts w:ascii="Arial" w:hAnsi="Arial" w:cs="Arial"/>
          <w:color w:val="000000" w:themeColor="text1"/>
          <w:szCs w:val="22"/>
        </w:rPr>
        <w:t>24</w:t>
      </w:r>
      <w:r w:rsidR="009D32E2" w:rsidRPr="00EE3048">
        <w:rPr>
          <w:rFonts w:ascii="Arial" w:hAnsi="Arial" w:cs="Arial"/>
          <w:color w:val="000000" w:themeColor="text1"/>
          <w:szCs w:val="22"/>
        </w:rPr>
        <w:t xml:space="preserve"> </w:t>
      </w:r>
      <w:r w:rsidR="006A73BA" w:rsidRPr="00EE3048">
        <w:rPr>
          <w:rFonts w:ascii="Arial" w:hAnsi="Arial" w:cs="Arial"/>
          <w:color w:val="000000" w:themeColor="text1"/>
          <w:szCs w:val="22"/>
        </w:rPr>
        <w:t>(yirmi dört) V</w:t>
      </w:r>
      <w:r w:rsidR="006A73BA" w:rsidRPr="0050037F">
        <w:rPr>
          <w:rFonts w:ascii="Arial" w:hAnsi="Arial" w:cs="Arial"/>
          <w:color w:val="000000" w:themeColor="text1"/>
          <w:szCs w:val="22"/>
        </w:rPr>
        <w:t xml:space="preserve"> veya </w:t>
      </w:r>
      <w:r w:rsidR="006A73BA" w:rsidRPr="00EE3048">
        <w:rPr>
          <w:rFonts w:ascii="Arial" w:hAnsi="Arial" w:cs="Arial"/>
          <w:color w:val="000000" w:themeColor="text1"/>
          <w:szCs w:val="22"/>
        </w:rPr>
        <w:t>48</w:t>
      </w:r>
      <w:r w:rsidR="009D32E2" w:rsidRPr="00EE3048">
        <w:rPr>
          <w:rFonts w:ascii="Arial" w:hAnsi="Arial" w:cs="Arial"/>
          <w:color w:val="000000" w:themeColor="text1"/>
          <w:szCs w:val="22"/>
        </w:rPr>
        <w:t xml:space="preserve"> </w:t>
      </w:r>
      <w:r w:rsidR="006A73BA" w:rsidRPr="00EE3048">
        <w:rPr>
          <w:rFonts w:ascii="Arial" w:hAnsi="Arial" w:cs="Arial"/>
          <w:color w:val="000000" w:themeColor="text1"/>
          <w:szCs w:val="22"/>
        </w:rPr>
        <w:t>(kırk sekiz) V</w:t>
      </w:r>
      <w:r w:rsidR="006A73BA" w:rsidRPr="0050037F">
        <w:rPr>
          <w:rFonts w:ascii="Arial" w:hAnsi="Arial" w:cs="Arial"/>
          <w:color w:val="000000" w:themeColor="text1"/>
          <w:szCs w:val="22"/>
        </w:rPr>
        <w:t xml:space="preserve"> anma gerilimde çalışabilen, çift hız kademeli olacaktır. Kumanda üzerinde acil durdurma butonu olacaktır.</w:t>
      </w:r>
    </w:p>
    <w:p w:rsidR="006A73BA" w:rsidRDefault="006A73BA" w:rsidP="006A73BA">
      <w:pPr>
        <w:pStyle w:val="ListeParagraf"/>
        <w:widowControl w:val="0"/>
        <w:tabs>
          <w:tab w:val="left" w:pos="317"/>
        </w:tabs>
        <w:autoSpaceDE w:val="0"/>
        <w:autoSpaceDN w:val="0"/>
        <w:adjustRightInd w:val="0"/>
        <w:spacing w:before="0" w:line="288" w:lineRule="auto"/>
        <w:ind w:left="34"/>
        <w:jc w:val="both"/>
        <w:rPr>
          <w:rFonts w:ascii="Arial" w:hAnsi="Arial" w:cs="Arial"/>
          <w:color w:val="000000" w:themeColor="text1"/>
          <w:szCs w:val="22"/>
        </w:rPr>
      </w:pPr>
      <w:r w:rsidRPr="0050037F">
        <w:rPr>
          <w:rFonts w:ascii="Arial" w:hAnsi="Arial" w:cs="Arial"/>
          <w:color w:val="000000" w:themeColor="text1"/>
          <w:szCs w:val="22"/>
        </w:rPr>
        <w:t>-  Kumandanın</w:t>
      </w:r>
      <w:r w:rsidR="0084012C">
        <w:rPr>
          <w:rFonts w:ascii="Arial" w:hAnsi="Arial" w:cs="Arial"/>
          <w:color w:val="000000" w:themeColor="text1"/>
          <w:szCs w:val="22"/>
        </w:rPr>
        <w:t xml:space="preserve"> </w:t>
      </w:r>
      <w:r w:rsidRPr="0050037F">
        <w:rPr>
          <w:rFonts w:ascii="Arial" w:hAnsi="Arial" w:cs="Arial"/>
          <w:color w:val="000000" w:themeColor="text1"/>
          <w:szCs w:val="22"/>
        </w:rPr>
        <w:t>koruma sınıfı TS 3033 EN 60529’a göre en az IP 65 olacaktır. Bu husus yüklenici tarafından taahhüt edilecektir</w:t>
      </w:r>
      <w:r w:rsidRPr="00FB2E05">
        <w:rPr>
          <w:rFonts w:ascii="Arial" w:hAnsi="Arial" w:cs="Arial"/>
          <w:color w:val="FF0000"/>
          <w:szCs w:val="22"/>
        </w:rPr>
        <w:t>.</w:t>
      </w:r>
      <w:r w:rsidR="00E80DAB" w:rsidRPr="00FB2E05">
        <w:rPr>
          <w:rFonts w:ascii="Arial" w:hAnsi="Arial" w:cs="Arial"/>
          <w:color w:val="FF0000"/>
          <w:szCs w:val="22"/>
        </w:rPr>
        <w:t xml:space="preserve"> </w:t>
      </w:r>
    </w:p>
    <w:p w:rsidR="0084012C" w:rsidRDefault="002C500B" w:rsidP="006A73BA">
      <w:pPr>
        <w:pStyle w:val="ListeParagraf"/>
        <w:widowControl w:val="0"/>
        <w:tabs>
          <w:tab w:val="left" w:pos="317"/>
        </w:tabs>
        <w:autoSpaceDE w:val="0"/>
        <w:autoSpaceDN w:val="0"/>
        <w:adjustRightInd w:val="0"/>
        <w:spacing w:before="0" w:line="288" w:lineRule="auto"/>
        <w:ind w:left="34"/>
        <w:jc w:val="both"/>
        <w:rPr>
          <w:rFonts w:ascii="Arial" w:hAnsi="Arial" w:cs="Arial"/>
          <w:color w:val="000000" w:themeColor="text1"/>
          <w:szCs w:val="22"/>
        </w:rPr>
      </w:pPr>
      <w:r>
        <w:rPr>
          <w:rFonts w:ascii="Arial" w:hAnsi="Arial" w:cs="Arial"/>
          <w:color w:val="000000" w:themeColor="text1"/>
          <w:szCs w:val="22"/>
        </w:rPr>
        <w:t>-</w:t>
      </w:r>
      <w:r>
        <w:rPr>
          <w:rFonts w:ascii="Arial" w:hAnsi="Arial" w:cs="Arial"/>
          <w:color w:val="000000" w:themeColor="text1"/>
          <w:szCs w:val="22"/>
        </w:rPr>
        <w:tab/>
        <w:t xml:space="preserve">Portal üzerindeki tüm motorların </w:t>
      </w:r>
      <w:r w:rsidR="000918A6">
        <w:rPr>
          <w:rFonts w:ascii="Arial" w:hAnsi="Arial" w:cs="Arial"/>
          <w:color w:val="000000" w:themeColor="text1"/>
          <w:szCs w:val="22"/>
        </w:rPr>
        <w:t xml:space="preserve">koruma sınıfı </w:t>
      </w:r>
      <w:r w:rsidR="000918A6" w:rsidRPr="0050037F">
        <w:rPr>
          <w:rFonts w:ascii="Arial" w:hAnsi="Arial" w:cs="Arial"/>
          <w:color w:val="000000" w:themeColor="text1"/>
          <w:szCs w:val="22"/>
        </w:rPr>
        <w:t>TS</w:t>
      </w:r>
      <w:r w:rsidR="000918A6">
        <w:rPr>
          <w:rFonts w:ascii="Arial" w:hAnsi="Arial" w:cs="Arial"/>
          <w:color w:val="000000" w:themeColor="text1"/>
          <w:szCs w:val="22"/>
        </w:rPr>
        <w:t xml:space="preserve"> 3033 EN 60529’a göre en az IP 5</w:t>
      </w:r>
      <w:r w:rsidR="000918A6" w:rsidRPr="0050037F">
        <w:rPr>
          <w:rFonts w:ascii="Arial" w:hAnsi="Arial" w:cs="Arial"/>
          <w:color w:val="000000" w:themeColor="text1"/>
          <w:szCs w:val="22"/>
        </w:rPr>
        <w:t xml:space="preserve">5 </w:t>
      </w:r>
      <w:r w:rsidR="0084012C">
        <w:rPr>
          <w:rFonts w:ascii="Arial" w:hAnsi="Arial" w:cs="Arial"/>
          <w:color w:val="000000" w:themeColor="text1"/>
          <w:szCs w:val="22"/>
        </w:rPr>
        <w:t>olacaktır.</w:t>
      </w:r>
      <w:r w:rsidR="00CB1D19">
        <w:rPr>
          <w:rFonts w:ascii="Arial" w:hAnsi="Arial" w:cs="Arial"/>
          <w:color w:val="000000" w:themeColor="text1"/>
          <w:szCs w:val="22"/>
        </w:rPr>
        <w:t xml:space="preserve"> </w:t>
      </w:r>
      <w:r w:rsidR="00CB1D19" w:rsidRPr="0050037F">
        <w:rPr>
          <w:rFonts w:ascii="Arial" w:hAnsi="Arial" w:cs="Arial"/>
          <w:color w:val="000000" w:themeColor="text1"/>
          <w:szCs w:val="22"/>
        </w:rPr>
        <w:t>Bu husus yüklenici tarafından taahhüt edilecektir.</w:t>
      </w:r>
    </w:p>
    <w:p w:rsidR="002C500B" w:rsidRPr="0050037F" w:rsidRDefault="002C500B" w:rsidP="006A73BA">
      <w:pPr>
        <w:pStyle w:val="ListeParagraf"/>
        <w:widowControl w:val="0"/>
        <w:tabs>
          <w:tab w:val="left" w:pos="317"/>
        </w:tabs>
        <w:autoSpaceDE w:val="0"/>
        <w:autoSpaceDN w:val="0"/>
        <w:adjustRightInd w:val="0"/>
        <w:spacing w:before="0" w:line="288" w:lineRule="auto"/>
        <w:ind w:left="34"/>
        <w:jc w:val="both"/>
        <w:rPr>
          <w:rFonts w:ascii="Arial" w:hAnsi="Arial" w:cs="Arial"/>
          <w:color w:val="000000" w:themeColor="text1"/>
          <w:szCs w:val="22"/>
        </w:rPr>
      </w:pPr>
      <w:r>
        <w:rPr>
          <w:rFonts w:ascii="Arial" w:hAnsi="Arial" w:cs="Arial"/>
          <w:color w:val="000000" w:themeColor="text1"/>
          <w:szCs w:val="22"/>
        </w:rPr>
        <w:t>-</w:t>
      </w:r>
      <w:r>
        <w:rPr>
          <w:rFonts w:ascii="Arial" w:hAnsi="Arial" w:cs="Arial"/>
          <w:color w:val="000000" w:themeColor="text1"/>
          <w:szCs w:val="22"/>
        </w:rPr>
        <w:tab/>
        <w:t>Portal yürüyüş motorları, araba ünitesi ve portal panosu yağmur muhafazalı olacaktır.</w:t>
      </w:r>
    </w:p>
    <w:p w:rsidR="006A73BA" w:rsidRPr="0050037F"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000000" w:themeColor="text1"/>
          <w:szCs w:val="22"/>
        </w:rPr>
      </w:pPr>
      <w:r w:rsidRPr="0050037F">
        <w:rPr>
          <w:rFonts w:ascii="Arial" w:hAnsi="Arial" w:cs="Arial"/>
          <w:color w:val="000000" w:themeColor="text1"/>
          <w:szCs w:val="22"/>
        </w:rPr>
        <w:t>Vinç; yük indirip kaldırırken ve yer değiştirirken devreye giren sesli ve ışıklı uyarı sistemi bulunacaktır.</w:t>
      </w:r>
    </w:p>
    <w:p w:rsidR="00083D00" w:rsidRPr="00083D00" w:rsidRDefault="006A73BA" w:rsidP="00083D00">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FF0000"/>
          <w:szCs w:val="22"/>
        </w:rPr>
      </w:pPr>
      <w:r w:rsidRPr="00B8491B">
        <w:rPr>
          <w:rFonts w:ascii="Arial" w:hAnsi="Arial" w:cs="Arial"/>
          <w:color w:val="000000" w:themeColor="text1"/>
          <w:szCs w:val="22"/>
        </w:rPr>
        <w:t xml:space="preserve">Vinç de elektrik kaçaklarına karşı hem kendini hem de kullanıcıyı korumak üzere topraklama ve koruma sistemine sahip olacaktır. Bu husus yüklenici tarafından taahhüt </w:t>
      </w:r>
      <w:r w:rsidRPr="00B8491B">
        <w:rPr>
          <w:rFonts w:ascii="Arial" w:hAnsi="Arial" w:cs="Arial"/>
          <w:color w:val="000000" w:themeColor="text1"/>
          <w:szCs w:val="22"/>
        </w:rPr>
        <w:lastRenderedPageBreak/>
        <w:t xml:space="preserve">edilecektir. </w:t>
      </w:r>
    </w:p>
    <w:p w:rsidR="00054B97" w:rsidRPr="00054B97" w:rsidRDefault="00054B97" w:rsidP="00054B97">
      <w:pPr>
        <w:pStyle w:val="ListeParagraf"/>
        <w:widowControl w:val="0"/>
        <w:tabs>
          <w:tab w:val="left" w:pos="317"/>
        </w:tabs>
        <w:autoSpaceDE w:val="0"/>
        <w:autoSpaceDN w:val="0"/>
        <w:adjustRightInd w:val="0"/>
        <w:spacing w:before="0" w:line="288" w:lineRule="auto"/>
        <w:ind w:left="34"/>
        <w:jc w:val="both"/>
        <w:rPr>
          <w:rFonts w:ascii="Arial" w:hAnsi="Arial" w:cs="Arial"/>
          <w:color w:val="FF0000"/>
          <w:szCs w:val="22"/>
        </w:rPr>
      </w:pPr>
    </w:p>
    <w:p w:rsidR="006A73BA" w:rsidRPr="00083D00" w:rsidRDefault="006A73BA" w:rsidP="00083D00">
      <w:pPr>
        <w:pStyle w:val="ListeParagraf"/>
        <w:widowControl w:val="0"/>
        <w:numPr>
          <w:ilvl w:val="0"/>
          <w:numId w:val="1"/>
        </w:numPr>
        <w:tabs>
          <w:tab w:val="left" w:pos="317"/>
        </w:tabs>
        <w:autoSpaceDE w:val="0"/>
        <w:autoSpaceDN w:val="0"/>
        <w:adjustRightInd w:val="0"/>
        <w:spacing w:before="0" w:line="288" w:lineRule="auto"/>
        <w:ind w:left="34" w:firstLine="0"/>
        <w:jc w:val="both"/>
        <w:rPr>
          <w:rFonts w:ascii="Arial" w:hAnsi="Arial" w:cs="Arial"/>
          <w:color w:val="FF0000"/>
          <w:szCs w:val="22"/>
        </w:rPr>
      </w:pPr>
      <w:r w:rsidRPr="00083D00">
        <w:rPr>
          <w:rFonts w:ascii="Arial" w:hAnsi="Arial" w:cs="Arial"/>
          <w:bCs/>
          <w:szCs w:val="22"/>
        </w:rPr>
        <w:t xml:space="preserve">Vincin tüm çelik aksamı SA 2,5 kalitede kumlanmış olacaktır. Kumlama sonrası 2 (iki) kat astar ve 2 (iki) kat </w:t>
      </w:r>
      <w:proofErr w:type="spellStart"/>
      <w:r w:rsidRPr="00083D00">
        <w:rPr>
          <w:rFonts w:ascii="Arial" w:hAnsi="Arial" w:cs="Arial"/>
          <w:bCs/>
          <w:szCs w:val="22"/>
        </w:rPr>
        <w:t>epoksi</w:t>
      </w:r>
      <w:proofErr w:type="spellEnd"/>
      <w:r w:rsidRPr="00083D00">
        <w:rPr>
          <w:rFonts w:ascii="Arial" w:hAnsi="Arial" w:cs="Arial"/>
          <w:bCs/>
          <w:szCs w:val="22"/>
        </w:rPr>
        <w:t xml:space="preserve"> esaslı boya ile boyanmış olacaktır. Vincin yürüme holünü oluşturan çelik </w:t>
      </w:r>
      <w:proofErr w:type="gramStart"/>
      <w:r w:rsidR="00DB4C78" w:rsidRPr="00083D00">
        <w:rPr>
          <w:rFonts w:ascii="Arial" w:hAnsi="Arial" w:cs="Arial"/>
          <w:bCs/>
          <w:szCs w:val="22"/>
        </w:rPr>
        <w:t>konstrüksiyon</w:t>
      </w:r>
      <w:proofErr w:type="gramEnd"/>
      <w:r w:rsidRPr="00083D00">
        <w:rPr>
          <w:rFonts w:ascii="Arial" w:hAnsi="Arial" w:cs="Arial"/>
          <w:bCs/>
          <w:szCs w:val="22"/>
        </w:rPr>
        <w:t xml:space="preserve"> siyah renk, gezer köprüler sarı renk ve araba sarı ve siyah renklerde olacaktır. </w:t>
      </w:r>
    </w:p>
    <w:p w:rsidR="00EE3048" w:rsidRDefault="00EE3048" w:rsidP="00BC2CF4">
      <w:pPr>
        <w:pStyle w:val="ListeParagraf"/>
        <w:tabs>
          <w:tab w:val="left" w:pos="426"/>
        </w:tabs>
        <w:spacing w:after="120"/>
        <w:ind w:left="34"/>
        <w:jc w:val="both"/>
        <w:rPr>
          <w:rFonts w:ascii="Arial" w:hAnsi="Arial" w:cs="Arial"/>
          <w:b/>
          <w:bCs/>
          <w:szCs w:val="22"/>
        </w:rPr>
      </w:pPr>
    </w:p>
    <w:p w:rsidR="00440869" w:rsidRPr="00BC2CF4" w:rsidRDefault="00440869" w:rsidP="00BC2CF4">
      <w:pPr>
        <w:pStyle w:val="ListeParagraf"/>
        <w:tabs>
          <w:tab w:val="left" w:pos="426"/>
        </w:tabs>
        <w:spacing w:after="120"/>
        <w:ind w:left="34"/>
        <w:jc w:val="both"/>
        <w:rPr>
          <w:rFonts w:ascii="Arial" w:hAnsi="Arial" w:cs="Arial"/>
          <w:bCs/>
          <w:szCs w:val="22"/>
        </w:rPr>
      </w:pPr>
      <w:r w:rsidRPr="00BC2CF4">
        <w:rPr>
          <w:rFonts w:ascii="Arial" w:hAnsi="Arial" w:cs="Arial"/>
          <w:b/>
          <w:bCs/>
          <w:szCs w:val="22"/>
        </w:rPr>
        <w:t>Diğer Hususlar:</w:t>
      </w:r>
    </w:p>
    <w:p w:rsidR="00440869" w:rsidRPr="00440869" w:rsidRDefault="00440869" w:rsidP="00440869">
      <w:pPr>
        <w:pStyle w:val="ListeParagraf"/>
        <w:tabs>
          <w:tab w:val="left" w:pos="426"/>
        </w:tabs>
        <w:spacing w:after="120"/>
        <w:ind w:left="34"/>
        <w:jc w:val="both"/>
        <w:rPr>
          <w:rFonts w:ascii="Arial" w:hAnsi="Arial" w:cs="Arial"/>
          <w:b/>
          <w:bCs/>
          <w:szCs w:val="22"/>
        </w:rPr>
      </w:pPr>
    </w:p>
    <w:p w:rsidR="006A73BA" w:rsidRPr="002D57D1" w:rsidRDefault="006A73BA" w:rsidP="00440869">
      <w:pPr>
        <w:pStyle w:val="ListeParagraf"/>
        <w:widowControl w:val="0"/>
        <w:numPr>
          <w:ilvl w:val="0"/>
          <w:numId w:val="1"/>
        </w:numPr>
        <w:tabs>
          <w:tab w:val="left" w:pos="317"/>
        </w:tabs>
        <w:autoSpaceDE w:val="0"/>
        <w:autoSpaceDN w:val="0"/>
        <w:adjustRightInd w:val="0"/>
        <w:spacing w:before="0" w:line="288" w:lineRule="auto"/>
        <w:ind w:left="0" w:firstLine="0"/>
        <w:jc w:val="both"/>
        <w:rPr>
          <w:rFonts w:ascii="Arial" w:hAnsi="Arial" w:cs="Arial"/>
          <w:color w:val="000000" w:themeColor="text1"/>
          <w:szCs w:val="22"/>
        </w:rPr>
      </w:pPr>
      <w:r w:rsidRPr="00922456">
        <w:rPr>
          <w:rFonts w:ascii="Arial" w:hAnsi="Arial" w:cs="Arial"/>
          <w:color w:val="000000" w:themeColor="text1"/>
          <w:szCs w:val="22"/>
          <w:u w:val="single"/>
        </w:rPr>
        <w:t>Garanti:</w:t>
      </w:r>
      <w:r w:rsidRPr="002D57D1">
        <w:rPr>
          <w:rFonts w:ascii="Arial" w:hAnsi="Arial" w:cs="Arial"/>
          <w:color w:val="000000" w:themeColor="text1"/>
          <w:szCs w:val="22"/>
        </w:rPr>
        <w:t xml:space="preserve"> 2 (iki) yıl</w:t>
      </w:r>
    </w:p>
    <w:p w:rsidR="006A73BA" w:rsidRPr="002D57D1" w:rsidRDefault="006A73BA" w:rsidP="00440869">
      <w:pPr>
        <w:pStyle w:val="ListeParagraf"/>
        <w:widowControl w:val="0"/>
        <w:numPr>
          <w:ilvl w:val="0"/>
          <w:numId w:val="1"/>
        </w:numPr>
        <w:tabs>
          <w:tab w:val="left" w:pos="317"/>
        </w:tabs>
        <w:autoSpaceDE w:val="0"/>
        <w:autoSpaceDN w:val="0"/>
        <w:adjustRightInd w:val="0"/>
        <w:spacing w:before="0" w:line="288" w:lineRule="auto"/>
        <w:ind w:left="0" w:firstLine="0"/>
        <w:jc w:val="both"/>
        <w:rPr>
          <w:rFonts w:ascii="Arial" w:hAnsi="Arial" w:cs="Arial"/>
          <w:color w:val="000000" w:themeColor="text1"/>
          <w:szCs w:val="22"/>
        </w:rPr>
      </w:pPr>
      <w:r w:rsidRPr="00922456">
        <w:rPr>
          <w:rFonts w:ascii="Arial" w:hAnsi="Arial" w:cs="Arial"/>
          <w:color w:val="000000" w:themeColor="text1"/>
          <w:szCs w:val="22"/>
          <w:u w:val="single"/>
        </w:rPr>
        <w:t>Kalite Belgesi:</w:t>
      </w:r>
      <w:r w:rsidRPr="002D57D1">
        <w:rPr>
          <w:rFonts w:ascii="Arial" w:hAnsi="Arial" w:cs="Arial"/>
          <w:color w:val="000000" w:themeColor="text1"/>
          <w:szCs w:val="22"/>
        </w:rPr>
        <w:t xml:space="preserve"> </w:t>
      </w:r>
      <w:r>
        <w:rPr>
          <w:rFonts w:ascii="Arial" w:hAnsi="Arial" w:cs="Arial"/>
          <w:color w:val="000000" w:themeColor="text1"/>
          <w:szCs w:val="22"/>
        </w:rPr>
        <w:t>CE Belgesi, ISO 9001:</w:t>
      </w:r>
      <w:r w:rsidRPr="002D57D1">
        <w:rPr>
          <w:rFonts w:ascii="Arial" w:hAnsi="Arial" w:cs="Arial"/>
          <w:color w:val="000000" w:themeColor="text1"/>
          <w:szCs w:val="22"/>
        </w:rPr>
        <w:t>2015</w:t>
      </w:r>
    </w:p>
    <w:p w:rsidR="006A73BA" w:rsidRPr="002D57D1" w:rsidRDefault="006A73BA" w:rsidP="00440869">
      <w:pPr>
        <w:pStyle w:val="ListeParagraf"/>
        <w:widowControl w:val="0"/>
        <w:numPr>
          <w:ilvl w:val="0"/>
          <w:numId w:val="1"/>
        </w:numPr>
        <w:tabs>
          <w:tab w:val="left" w:pos="317"/>
        </w:tabs>
        <w:autoSpaceDE w:val="0"/>
        <w:autoSpaceDN w:val="0"/>
        <w:adjustRightInd w:val="0"/>
        <w:spacing w:before="0" w:line="288" w:lineRule="auto"/>
        <w:ind w:left="0" w:firstLine="0"/>
        <w:jc w:val="both"/>
        <w:rPr>
          <w:rFonts w:ascii="Arial" w:hAnsi="Arial" w:cs="Arial"/>
          <w:color w:val="000000" w:themeColor="text1"/>
          <w:szCs w:val="22"/>
        </w:rPr>
      </w:pPr>
      <w:r w:rsidRPr="00922456">
        <w:rPr>
          <w:rFonts w:ascii="Arial" w:hAnsi="Arial" w:cs="Arial"/>
          <w:color w:val="000000" w:themeColor="text1"/>
          <w:szCs w:val="22"/>
          <w:u w:val="single"/>
        </w:rPr>
        <w:t>Eğitim:</w:t>
      </w:r>
      <w:r>
        <w:rPr>
          <w:rFonts w:ascii="Arial" w:hAnsi="Arial" w:cs="Arial"/>
          <w:color w:val="000000" w:themeColor="text1"/>
          <w:szCs w:val="22"/>
        </w:rPr>
        <w:t xml:space="preserve"> En az 2 (iki) personele 4 (dört) saat süreyle kullanıcı ve bakım eğitimi verilecektir.</w:t>
      </w:r>
    </w:p>
    <w:p w:rsidR="006A73BA" w:rsidRPr="00A627F6" w:rsidRDefault="006A73BA" w:rsidP="00440869">
      <w:pPr>
        <w:pStyle w:val="ListeParagraf"/>
        <w:numPr>
          <w:ilvl w:val="0"/>
          <w:numId w:val="1"/>
        </w:numPr>
        <w:tabs>
          <w:tab w:val="left" w:pos="284"/>
        </w:tabs>
        <w:spacing w:before="0" w:after="120"/>
        <w:ind w:left="0" w:firstLine="0"/>
        <w:jc w:val="both"/>
        <w:rPr>
          <w:rFonts w:ascii="Arial" w:hAnsi="Arial" w:cs="Arial"/>
          <w:b/>
          <w:bCs/>
          <w:szCs w:val="22"/>
        </w:rPr>
      </w:pPr>
      <w:r w:rsidRPr="00A627F6">
        <w:rPr>
          <w:rFonts w:ascii="Arial" w:hAnsi="Arial" w:cs="Arial"/>
          <w:b/>
          <w:color w:val="000000" w:themeColor="text1"/>
          <w:szCs w:val="22"/>
          <w:u w:val="single"/>
        </w:rPr>
        <w:t>Montaj:</w:t>
      </w:r>
      <w:r w:rsidRPr="00A627F6">
        <w:rPr>
          <w:rFonts w:ascii="Arial" w:hAnsi="Arial" w:cs="Arial"/>
          <w:b/>
          <w:color w:val="000000" w:themeColor="text1"/>
          <w:szCs w:val="22"/>
        </w:rPr>
        <w:t xml:space="preserve"> </w:t>
      </w:r>
      <w:r w:rsidRPr="00A627F6">
        <w:rPr>
          <w:rFonts w:ascii="Arial" w:hAnsi="Arial" w:cs="Arial"/>
          <w:b/>
          <w:bCs/>
          <w:szCs w:val="22"/>
        </w:rPr>
        <w:t xml:space="preserve"> Yüklenici firma; </w:t>
      </w:r>
      <w:r w:rsidR="00454B25" w:rsidRPr="00A627F6">
        <w:rPr>
          <w:rFonts w:ascii="Arial" w:hAnsi="Arial" w:cs="Arial"/>
          <w:b/>
          <w:bCs/>
          <w:szCs w:val="22"/>
        </w:rPr>
        <w:t xml:space="preserve">söz konusu portal </w:t>
      </w:r>
      <w:r w:rsidRPr="00A627F6">
        <w:rPr>
          <w:rFonts w:ascii="Arial" w:hAnsi="Arial" w:cs="Arial"/>
          <w:b/>
          <w:bCs/>
          <w:szCs w:val="22"/>
        </w:rPr>
        <w:t>vin</w:t>
      </w:r>
      <w:r w:rsidR="00454B25" w:rsidRPr="00A627F6">
        <w:rPr>
          <w:rFonts w:ascii="Arial" w:hAnsi="Arial" w:cs="Arial"/>
          <w:b/>
          <w:bCs/>
          <w:szCs w:val="22"/>
        </w:rPr>
        <w:t>ç ve vincin montajının yapılacağı alan için ihtiyaç duyulan zemin etüdü ve proje çalışmalarını yaparak, hazırlamış olduğu projeleri</w:t>
      </w:r>
      <w:r w:rsidRPr="00A627F6">
        <w:rPr>
          <w:rFonts w:ascii="Arial" w:hAnsi="Arial" w:cs="Arial"/>
          <w:b/>
          <w:bCs/>
          <w:szCs w:val="22"/>
        </w:rPr>
        <w:t xml:space="preserve"> 6’ncı Ana </w:t>
      </w:r>
      <w:proofErr w:type="spellStart"/>
      <w:proofErr w:type="gramStart"/>
      <w:r w:rsidRPr="00A627F6">
        <w:rPr>
          <w:rFonts w:ascii="Arial" w:hAnsi="Arial" w:cs="Arial"/>
          <w:b/>
          <w:bCs/>
          <w:szCs w:val="22"/>
        </w:rPr>
        <w:t>Bkm.Fb</w:t>
      </w:r>
      <w:proofErr w:type="gramEnd"/>
      <w:r w:rsidRPr="00A627F6">
        <w:rPr>
          <w:rFonts w:ascii="Arial" w:hAnsi="Arial" w:cs="Arial"/>
          <w:b/>
          <w:bCs/>
          <w:szCs w:val="22"/>
        </w:rPr>
        <w:t>.Md.lüğü</w:t>
      </w:r>
      <w:proofErr w:type="spellEnd"/>
      <w:r w:rsidRPr="00A627F6">
        <w:rPr>
          <w:rFonts w:ascii="Arial" w:hAnsi="Arial" w:cs="Arial"/>
          <w:b/>
          <w:bCs/>
          <w:szCs w:val="22"/>
        </w:rPr>
        <w:t xml:space="preserve"> (BALIKESİR) onayına sunacaktır. Proje onayına müteakip</w:t>
      </w:r>
      <w:r w:rsidR="00454B25" w:rsidRPr="00A627F6">
        <w:rPr>
          <w:rFonts w:ascii="Arial" w:hAnsi="Arial" w:cs="Arial"/>
          <w:b/>
          <w:bCs/>
          <w:szCs w:val="22"/>
        </w:rPr>
        <w:t>;</w:t>
      </w:r>
      <w:r w:rsidRPr="00A627F6">
        <w:rPr>
          <w:rFonts w:ascii="Arial" w:hAnsi="Arial" w:cs="Arial"/>
          <w:b/>
          <w:bCs/>
          <w:szCs w:val="22"/>
        </w:rPr>
        <w:t xml:space="preserve"> </w:t>
      </w:r>
      <w:r w:rsidR="00365E16" w:rsidRPr="00A627F6">
        <w:rPr>
          <w:rFonts w:ascii="Arial" w:hAnsi="Arial" w:cs="Arial"/>
          <w:b/>
          <w:bCs/>
          <w:color w:val="000000" w:themeColor="text1"/>
          <w:szCs w:val="22"/>
        </w:rPr>
        <w:t>mevcut</w:t>
      </w:r>
      <w:r w:rsidR="00DC788D" w:rsidRPr="00A627F6">
        <w:rPr>
          <w:rFonts w:ascii="Arial" w:hAnsi="Arial" w:cs="Arial"/>
          <w:b/>
          <w:bCs/>
          <w:color w:val="000000" w:themeColor="text1"/>
          <w:szCs w:val="22"/>
        </w:rPr>
        <w:t xml:space="preserve"> </w:t>
      </w:r>
      <w:r w:rsidR="00365E16" w:rsidRPr="00A627F6">
        <w:rPr>
          <w:rFonts w:ascii="Arial" w:hAnsi="Arial" w:cs="Arial"/>
          <w:b/>
          <w:bCs/>
          <w:color w:val="000000" w:themeColor="text1"/>
          <w:szCs w:val="22"/>
        </w:rPr>
        <w:t>v</w:t>
      </w:r>
      <w:r w:rsidR="00454B25" w:rsidRPr="00A627F6">
        <w:rPr>
          <w:rFonts w:ascii="Arial" w:hAnsi="Arial" w:cs="Arial"/>
          <w:b/>
          <w:bCs/>
          <w:color w:val="000000" w:themeColor="text1"/>
          <w:szCs w:val="22"/>
        </w:rPr>
        <w:t>incin</w:t>
      </w:r>
      <w:r w:rsidR="004940CA" w:rsidRPr="00A627F6">
        <w:rPr>
          <w:rFonts w:ascii="Arial" w:hAnsi="Arial" w:cs="Arial"/>
          <w:b/>
          <w:bCs/>
          <w:color w:val="000000" w:themeColor="text1"/>
          <w:szCs w:val="22"/>
        </w:rPr>
        <w:t xml:space="preserve"> yürüme holü üzerindeki</w:t>
      </w:r>
      <w:r w:rsidR="00365E16" w:rsidRPr="00A627F6">
        <w:rPr>
          <w:rFonts w:ascii="Arial" w:hAnsi="Arial" w:cs="Arial"/>
          <w:b/>
          <w:bCs/>
          <w:color w:val="000000" w:themeColor="text1"/>
          <w:szCs w:val="22"/>
        </w:rPr>
        <w:t xml:space="preserve"> me</w:t>
      </w:r>
      <w:r w:rsidR="002B7D8E" w:rsidRPr="00A627F6">
        <w:rPr>
          <w:rFonts w:ascii="Arial" w:hAnsi="Arial" w:cs="Arial"/>
          <w:b/>
          <w:bCs/>
          <w:color w:val="000000" w:themeColor="text1"/>
          <w:szCs w:val="22"/>
        </w:rPr>
        <w:t>vcut raylar, baralar ve portal</w:t>
      </w:r>
      <w:r w:rsidR="00365E16" w:rsidRPr="00A627F6">
        <w:rPr>
          <w:rFonts w:ascii="Arial" w:hAnsi="Arial" w:cs="Arial"/>
          <w:b/>
          <w:bCs/>
          <w:color w:val="000000" w:themeColor="text1"/>
          <w:szCs w:val="22"/>
        </w:rPr>
        <w:t xml:space="preserve"> </w:t>
      </w:r>
      <w:r w:rsidR="00454B25" w:rsidRPr="00A627F6">
        <w:rPr>
          <w:rFonts w:ascii="Arial" w:hAnsi="Arial" w:cs="Arial"/>
          <w:b/>
          <w:bCs/>
          <w:color w:val="000000" w:themeColor="text1"/>
          <w:szCs w:val="22"/>
        </w:rPr>
        <w:t>vinç y</w:t>
      </w:r>
      <w:r w:rsidR="00A27FDD" w:rsidRPr="00A627F6">
        <w:rPr>
          <w:rFonts w:ascii="Arial" w:hAnsi="Arial" w:cs="Arial"/>
          <w:b/>
          <w:bCs/>
          <w:color w:val="000000" w:themeColor="text1"/>
          <w:szCs w:val="22"/>
        </w:rPr>
        <w:t>ükle</w:t>
      </w:r>
      <w:r w:rsidR="00E35458" w:rsidRPr="00A627F6">
        <w:rPr>
          <w:rFonts w:ascii="Arial" w:hAnsi="Arial" w:cs="Arial"/>
          <w:b/>
          <w:bCs/>
          <w:color w:val="000000" w:themeColor="text1"/>
          <w:szCs w:val="22"/>
        </w:rPr>
        <w:t xml:space="preserve">nici firma tarafından sökülecek, </w:t>
      </w:r>
      <w:r w:rsidR="00454B25" w:rsidRPr="00A627F6">
        <w:rPr>
          <w:rFonts w:ascii="Arial" w:hAnsi="Arial" w:cs="Arial"/>
          <w:b/>
          <w:bCs/>
          <w:szCs w:val="22"/>
        </w:rPr>
        <w:t>v</w:t>
      </w:r>
      <w:r w:rsidRPr="00A627F6">
        <w:rPr>
          <w:rFonts w:ascii="Arial" w:hAnsi="Arial" w:cs="Arial"/>
          <w:b/>
          <w:bCs/>
          <w:szCs w:val="22"/>
        </w:rPr>
        <w:t>inç yürüme holü boyunca ihtiyaç duyul</w:t>
      </w:r>
      <w:r w:rsidR="0035505B" w:rsidRPr="00A627F6">
        <w:rPr>
          <w:rFonts w:ascii="Arial" w:hAnsi="Arial" w:cs="Arial"/>
          <w:b/>
          <w:bCs/>
          <w:szCs w:val="22"/>
        </w:rPr>
        <w:t>an malzeme/</w:t>
      </w:r>
      <w:proofErr w:type="gramStart"/>
      <w:r w:rsidR="0035505B" w:rsidRPr="00A627F6">
        <w:rPr>
          <w:rFonts w:ascii="Arial" w:hAnsi="Arial" w:cs="Arial"/>
          <w:b/>
          <w:bCs/>
          <w:szCs w:val="22"/>
        </w:rPr>
        <w:t>ekipman</w:t>
      </w:r>
      <w:proofErr w:type="gramEnd"/>
      <w:r w:rsidR="0035505B" w:rsidRPr="00A627F6">
        <w:rPr>
          <w:rFonts w:ascii="Arial" w:hAnsi="Arial" w:cs="Arial"/>
          <w:b/>
          <w:bCs/>
          <w:szCs w:val="22"/>
        </w:rPr>
        <w:t xml:space="preserve"> ve montaj işlemleri, </w:t>
      </w:r>
      <w:r w:rsidRPr="00A627F6">
        <w:rPr>
          <w:rFonts w:ascii="Arial" w:hAnsi="Arial" w:cs="Arial"/>
          <w:b/>
          <w:bCs/>
          <w:szCs w:val="22"/>
        </w:rPr>
        <w:t xml:space="preserve">çelik konstrüksiyon direkler, kimyasal dübel ile zemine </w:t>
      </w:r>
      <w:proofErr w:type="spellStart"/>
      <w:r w:rsidRPr="00A627F6">
        <w:rPr>
          <w:rFonts w:ascii="Arial" w:hAnsi="Arial" w:cs="Arial"/>
          <w:b/>
          <w:bCs/>
          <w:szCs w:val="22"/>
        </w:rPr>
        <w:t>ankrajlama</w:t>
      </w:r>
      <w:proofErr w:type="spellEnd"/>
      <w:r w:rsidR="00454B25" w:rsidRPr="00A627F6">
        <w:rPr>
          <w:rFonts w:ascii="Arial" w:hAnsi="Arial" w:cs="Arial"/>
          <w:b/>
          <w:bCs/>
          <w:szCs w:val="22"/>
        </w:rPr>
        <w:t xml:space="preserve"> </w:t>
      </w:r>
      <w:r w:rsidRPr="00A627F6">
        <w:rPr>
          <w:rFonts w:ascii="Arial" w:hAnsi="Arial" w:cs="Arial"/>
          <w:b/>
          <w:bCs/>
          <w:szCs w:val="22"/>
        </w:rPr>
        <w:t>işlemi</w:t>
      </w:r>
      <w:r w:rsidR="00E35458" w:rsidRPr="00A627F6">
        <w:rPr>
          <w:rFonts w:ascii="Arial" w:hAnsi="Arial" w:cs="Arial"/>
          <w:b/>
          <w:bCs/>
          <w:szCs w:val="22"/>
        </w:rPr>
        <w:t xml:space="preserve"> ile</w:t>
      </w:r>
      <w:r w:rsidR="0035505B" w:rsidRPr="00A627F6">
        <w:rPr>
          <w:rFonts w:ascii="Arial" w:hAnsi="Arial" w:cs="Arial"/>
          <w:b/>
          <w:bCs/>
          <w:szCs w:val="22"/>
        </w:rPr>
        <w:t xml:space="preserve"> ihtiyaç duyulan</w:t>
      </w:r>
      <w:r w:rsidR="00E35458" w:rsidRPr="00A627F6">
        <w:rPr>
          <w:rFonts w:ascii="Arial" w:hAnsi="Arial" w:cs="Arial"/>
          <w:b/>
          <w:bCs/>
          <w:szCs w:val="22"/>
        </w:rPr>
        <w:t xml:space="preserve"> her türlü inşaat ve beton</w:t>
      </w:r>
      <w:r w:rsidR="0035505B" w:rsidRPr="00A627F6">
        <w:rPr>
          <w:rFonts w:ascii="Arial" w:hAnsi="Arial" w:cs="Arial"/>
          <w:b/>
          <w:bCs/>
          <w:szCs w:val="22"/>
        </w:rPr>
        <w:t>arme malzeme temin ve</w:t>
      </w:r>
      <w:r w:rsidR="00E35458" w:rsidRPr="00A627F6">
        <w:rPr>
          <w:rFonts w:ascii="Arial" w:hAnsi="Arial" w:cs="Arial"/>
          <w:b/>
          <w:bCs/>
          <w:szCs w:val="22"/>
        </w:rPr>
        <w:t xml:space="preserve"> işçiliği</w:t>
      </w:r>
      <w:r w:rsidR="0035505B" w:rsidRPr="00A627F6">
        <w:rPr>
          <w:rFonts w:ascii="Arial" w:hAnsi="Arial" w:cs="Arial"/>
          <w:b/>
          <w:bCs/>
          <w:szCs w:val="22"/>
        </w:rPr>
        <w:t xml:space="preserve"> yüklenici firmaya ait olacaktır. Faaliyetlerde kullanılacak tüm </w:t>
      </w:r>
      <w:r w:rsidR="00E35458" w:rsidRPr="00A627F6">
        <w:rPr>
          <w:rFonts w:ascii="Arial" w:hAnsi="Arial" w:cs="Arial"/>
          <w:b/>
          <w:bCs/>
          <w:szCs w:val="22"/>
        </w:rPr>
        <w:t>n</w:t>
      </w:r>
      <w:r w:rsidR="0035505B" w:rsidRPr="00A627F6">
        <w:rPr>
          <w:rFonts w:ascii="Arial" w:hAnsi="Arial" w:cs="Arial"/>
          <w:b/>
          <w:bCs/>
          <w:szCs w:val="22"/>
        </w:rPr>
        <w:t xml:space="preserve">akliye aracı, </w:t>
      </w:r>
      <w:r w:rsidR="00E35458" w:rsidRPr="00A627F6">
        <w:rPr>
          <w:rFonts w:ascii="Arial" w:hAnsi="Arial" w:cs="Arial"/>
          <w:b/>
          <w:bCs/>
          <w:szCs w:val="22"/>
        </w:rPr>
        <w:t xml:space="preserve">mobil vinç, </w:t>
      </w:r>
      <w:proofErr w:type="spellStart"/>
      <w:r w:rsidR="00E35458" w:rsidRPr="00A627F6">
        <w:rPr>
          <w:rFonts w:ascii="Arial" w:hAnsi="Arial" w:cs="Arial"/>
          <w:b/>
          <w:bCs/>
          <w:szCs w:val="22"/>
        </w:rPr>
        <w:t>manlift</w:t>
      </w:r>
      <w:proofErr w:type="spellEnd"/>
      <w:r w:rsidR="00E35458" w:rsidRPr="00A627F6">
        <w:rPr>
          <w:rFonts w:ascii="Arial" w:hAnsi="Arial" w:cs="Arial"/>
          <w:b/>
          <w:bCs/>
          <w:szCs w:val="22"/>
        </w:rPr>
        <w:t xml:space="preserve">, </w:t>
      </w:r>
      <w:proofErr w:type="spellStart"/>
      <w:r w:rsidR="00E35458" w:rsidRPr="00A627F6">
        <w:rPr>
          <w:rFonts w:ascii="Arial" w:hAnsi="Arial" w:cs="Arial"/>
          <w:b/>
          <w:bCs/>
          <w:szCs w:val="22"/>
        </w:rPr>
        <w:t>forklift</w:t>
      </w:r>
      <w:proofErr w:type="spellEnd"/>
      <w:r w:rsidR="00E35458" w:rsidRPr="00A627F6">
        <w:rPr>
          <w:rFonts w:ascii="Arial" w:hAnsi="Arial" w:cs="Arial"/>
          <w:b/>
          <w:bCs/>
          <w:szCs w:val="22"/>
        </w:rPr>
        <w:t xml:space="preserve"> gibi </w:t>
      </w:r>
      <w:proofErr w:type="gramStart"/>
      <w:r w:rsidR="00E35458" w:rsidRPr="00A627F6">
        <w:rPr>
          <w:rFonts w:ascii="Arial" w:hAnsi="Arial" w:cs="Arial"/>
          <w:b/>
          <w:bCs/>
          <w:szCs w:val="22"/>
        </w:rPr>
        <w:t>ekipmanların</w:t>
      </w:r>
      <w:proofErr w:type="gramEnd"/>
      <w:r w:rsidR="00E35458" w:rsidRPr="00A627F6">
        <w:rPr>
          <w:rFonts w:ascii="Arial" w:hAnsi="Arial" w:cs="Arial"/>
          <w:b/>
          <w:bCs/>
          <w:szCs w:val="22"/>
        </w:rPr>
        <w:t xml:space="preserve"> temini</w:t>
      </w:r>
      <w:r w:rsidR="0035505B" w:rsidRPr="00A627F6">
        <w:rPr>
          <w:rFonts w:ascii="Arial" w:hAnsi="Arial" w:cs="Arial"/>
          <w:b/>
          <w:bCs/>
          <w:szCs w:val="22"/>
        </w:rPr>
        <w:t xml:space="preserve"> ve </w:t>
      </w:r>
      <w:r w:rsidRPr="00A627F6">
        <w:rPr>
          <w:rFonts w:ascii="Arial" w:hAnsi="Arial" w:cs="Arial"/>
          <w:b/>
          <w:bCs/>
          <w:szCs w:val="22"/>
        </w:rPr>
        <w:t>vinci</w:t>
      </w:r>
      <w:r w:rsidR="00715558" w:rsidRPr="00A627F6">
        <w:rPr>
          <w:rFonts w:ascii="Arial" w:hAnsi="Arial" w:cs="Arial"/>
          <w:b/>
          <w:bCs/>
          <w:szCs w:val="22"/>
        </w:rPr>
        <w:t>n</w:t>
      </w:r>
      <w:r w:rsidRPr="00A627F6">
        <w:rPr>
          <w:rFonts w:ascii="Arial" w:hAnsi="Arial" w:cs="Arial"/>
          <w:b/>
          <w:bCs/>
          <w:szCs w:val="22"/>
        </w:rPr>
        <w:t xml:space="preserve"> devre</w:t>
      </w:r>
      <w:r w:rsidR="00E35458" w:rsidRPr="00A627F6">
        <w:rPr>
          <w:rFonts w:ascii="Arial" w:hAnsi="Arial" w:cs="Arial"/>
          <w:b/>
          <w:bCs/>
          <w:szCs w:val="22"/>
        </w:rPr>
        <w:t>ye</w:t>
      </w:r>
      <w:r w:rsidR="00715558" w:rsidRPr="00A627F6">
        <w:rPr>
          <w:rFonts w:ascii="Arial" w:hAnsi="Arial" w:cs="Arial"/>
          <w:b/>
          <w:bCs/>
          <w:szCs w:val="22"/>
        </w:rPr>
        <w:t xml:space="preserve"> alınarak çalışır vaziyette </w:t>
      </w:r>
      <w:r w:rsidRPr="00A627F6">
        <w:rPr>
          <w:rFonts w:ascii="Arial" w:hAnsi="Arial" w:cs="Arial"/>
          <w:b/>
          <w:bCs/>
          <w:szCs w:val="22"/>
        </w:rPr>
        <w:t>teslim ed</w:t>
      </w:r>
      <w:r w:rsidR="00E35458" w:rsidRPr="00A627F6">
        <w:rPr>
          <w:rFonts w:ascii="Arial" w:hAnsi="Arial" w:cs="Arial"/>
          <w:b/>
          <w:bCs/>
          <w:szCs w:val="22"/>
        </w:rPr>
        <w:t>ilmesi</w:t>
      </w:r>
      <w:r w:rsidR="0035505B" w:rsidRPr="00A627F6">
        <w:rPr>
          <w:rFonts w:ascii="Arial" w:hAnsi="Arial" w:cs="Arial"/>
          <w:b/>
          <w:bCs/>
          <w:szCs w:val="22"/>
        </w:rPr>
        <w:t xml:space="preserve"> yükümlülüğü</w:t>
      </w:r>
      <w:r w:rsidR="00715558" w:rsidRPr="00A627F6">
        <w:rPr>
          <w:rFonts w:ascii="Arial" w:hAnsi="Arial" w:cs="Arial"/>
          <w:b/>
          <w:bCs/>
          <w:szCs w:val="22"/>
        </w:rPr>
        <w:t xml:space="preserve"> yüklenici firma sorumluluğunda </w:t>
      </w:r>
      <w:r w:rsidR="00E35458" w:rsidRPr="00A627F6">
        <w:rPr>
          <w:rFonts w:ascii="Arial" w:hAnsi="Arial" w:cs="Arial"/>
          <w:b/>
          <w:bCs/>
          <w:szCs w:val="22"/>
        </w:rPr>
        <w:t>olacaktır.</w:t>
      </w:r>
    </w:p>
    <w:p w:rsidR="00DB4C78" w:rsidRDefault="006A73BA" w:rsidP="00491F3D">
      <w:pPr>
        <w:pStyle w:val="ListeParagraf"/>
        <w:numPr>
          <w:ilvl w:val="0"/>
          <w:numId w:val="1"/>
        </w:numPr>
        <w:tabs>
          <w:tab w:val="left" w:pos="284"/>
        </w:tabs>
        <w:spacing w:after="120"/>
        <w:ind w:left="0" w:firstLine="0"/>
        <w:jc w:val="both"/>
        <w:rPr>
          <w:rFonts w:ascii="Arial" w:hAnsi="Arial" w:cs="Arial"/>
          <w:szCs w:val="22"/>
        </w:rPr>
      </w:pPr>
      <w:r w:rsidRPr="006A73BA">
        <w:rPr>
          <w:rFonts w:ascii="Arial" w:hAnsi="Arial" w:cs="Arial"/>
          <w:color w:val="000000" w:themeColor="text1"/>
          <w:szCs w:val="22"/>
          <w:u w:val="single"/>
        </w:rPr>
        <w:t>Ambalajlama:</w:t>
      </w:r>
      <w:r w:rsidRPr="006A73BA">
        <w:rPr>
          <w:rFonts w:ascii="Arial" w:hAnsi="Arial" w:cs="Arial"/>
          <w:bCs/>
          <w:szCs w:val="22"/>
        </w:rPr>
        <w:t xml:space="preserve"> Vincin </w:t>
      </w:r>
      <w:r w:rsidRPr="006A73BA">
        <w:rPr>
          <w:rFonts w:ascii="Arial" w:hAnsi="Arial" w:cs="Arial"/>
          <w:szCs w:val="22"/>
        </w:rPr>
        <w:t>üzerinde imalatçı firma marka v</w:t>
      </w:r>
      <w:r w:rsidR="00EE3048">
        <w:rPr>
          <w:rFonts w:ascii="Arial" w:hAnsi="Arial" w:cs="Arial"/>
          <w:szCs w:val="22"/>
        </w:rPr>
        <w:t>e modeli, imal yılı ve menşei, k</w:t>
      </w:r>
      <w:r w:rsidRPr="006A73BA">
        <w:rPr>
          <w:rFonts w:ascii="Arial" w:hAnsi="Arial" w:cs="Arial"/>
          <w:szCs w:val="22"/>
        </w:rPr>
        <w:t>aldırma kapasitesini, emniyet ikaz işaret ve yazıları, imalatçı adı ve adresi, kullanma talimatını belirten yırtılmaz mürekkep baskı ile silinmez etiket bulunacaktır.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DB4C78" w:rsidRDefault="00DB4C78" w:rsidP="00DB4C78">
      <w:pPr>
        <w:tabs>
          <w:tab w:val="left" w:pos="284"/>
        </w:tabs>
        <w:spacing w:after="120"/>
        <w:jc w:val="both"/>
        <w:rPr>
          <w:noProof/>
          <w:lang w:eastAsia="tr-TR"/>
        </w:rPr>
      </w:pPr>
      <w:r>
        <w:rPr>
          <w:noProof/>
          <w:lang w:eastAsia="tr-TR"/>
        </w:rPr>
        <mc:AlternateContent>
          <mc:Choice Requires="wps">
            <w:drawing>
              <wp:anchor distT="0" distB="0" distL="114300" distR="114300" simplePos="0" relativeHeight="251676672" behindDoc="0" locked="0" layoutInCell="1" allowOverlap="1" wp14:anchorId="03E4960E" wp14:editId="765329FE">
                <wp:simplePos x="0" y="0"/>
                <wp:positionH relativeFrom="margin">
                  <wp:align>right</wp:align>
                </wp:positionH>
                <wp:positionV relativeFrom="paragraph">
                  <wp:posOffset>208280</wp:posOffset>
                </wp:positionV>
                <wp:extent cx="1162050" cy="838200"/>
                <wp:effectExtent l="0" t="0" r="0" b="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38200"/>
                        </a:xfrm>
                        <a:prstGeom prst="rect">
                          <a:avLst/>
                        </a:prstGeom>
                        <a:solidFill>
                          <a:srgbClr val="FFFFFF"/>
                        </a:solidFill>
                        <a:ln w="9525">
                          <a:noFill/>
                          <a:miter lim="800000"/>
                          <a:headEnd/>
                          <a:tailEnd/>
                        </a:ln>
                      </wps:spPr>
                      <wps:txbx>
                        <w:txbxContent>
                          <w:p w:rsidR="00DB4C78" w:rsidRPr="008B1A75" w:rsidRDefault="00DB4C78" w:rsidP="00DB4C78">
                            <w:pPr>
                              <w:pStyle w:val="NormalWeb"/>
                              <w:spacing w:before="0" w:beforeAutospacing="0" w:after="0" w:afterAutospacing="0"/>
                              <w:rPr>
                                <w:color w:val="FFFFFF" w:themeColor="background1"/>
                              </w:rPr>
                            </w:pPr>
                            <w:r w:rsidRPr="008B1A75">
                              <w:rPr>
                                <w:rFonts w:eastAsia="Calibri" w:cstheme="minorBidi"/>
                                <w:color w:val="FFFFFF" w:themeColor="background1"/>
                              </w:rPr>
                              <w:t>(</w:t>
                            </w:r>
                            <w:r w:rsidRPr="00876A4A">
                              <w:rPr>
                                <w:rFonts w:eastAsia="Calibri" w:cstheme="minorBidi"/>
                                <w:color w:val="000000" w:themeColor="text1"/>
                              </w:rPr>
                              <w:t>İMZALIDIR</w:t>
                            </w:r>
                            <w:r w:rsidRPr="008B1A75">
                              <w:rPr>
                                <w:rFonts w:eastAsia="Calibri" w:cstheme="minorBidi"/>
                                <w:color w:val="FFFFFF" w:themeColor="background1"/>
                              </w:rPr>
                              <w:t>) </w:t>
                            </w:r>
                          </w:p>
                          <w:p w:rsidR="00DB4C78" w:rsidRDefault="00264C9D" w:rsidP="00DB4C78">
                            <w:pPr>
                              <w:pStyle w:val="NormalWeb"/>
                              <w:spacing w:before="0" w:beforeAutospacing="0" w:after="0" w:afterAutospacing="0"/>
                            </w:pPr>
                            <w:r>
                              <w:rPr>
                                <w:rFonts w:eastAsia="Calibri" w:cstheme="minorBidi"/>
                              </w:rPr>
                              <w:t>Zafer AKGÖL</w:t>
                            </w:r>
                          </w:p>
                          <w:p w:rsidR="00DB4C78" w:rsidRDefault="00264C9D" w:rsidP="00DB4C78">
                            <w:pPr>
                              <w:pStyle w:val="NormalWeb"/>
                              <w:spacing w:before="0" w:beforeAutospacing="0" w:after="0" w:afterAutospacing="0"/>
                            </w:pPr>
                            <w:proofErr w:type="spellStart"/>
                            <w:r>
                              <w:rPr>
                                <w:rFonts w:eastAsia="Calibri" w:cstheme="minorBidi"/>
                              </w:rPr>
                              <w:t>Müh.Y</w:t>
                            </w:r>
                            <w:r w:rsidR="00DB4C78">
                              <w:rPr>
                                <w:rFonts w:eastAsia="Calibri" w:cstheme="minorBidi"/>
                              </w:rPr>
                              <w:t>b</w:t>
                            </w:r>
                            <w:proofErr w:type="spellEnd"/>
                            <w:r w:rsidR="00DB4C78">
                              <w:rPr>
                                <w:rFonts w:eastAsia="Calibri" w:cstheme="minorBidi"/>
                              </w:rPr>
                              <w:t>.</w:t>
                            </w:r>
                          </w:p>
                          <w:p w:rsidR="00DB4C78" w:rsidRDefault="00DB4C78" w:rsidP="00DB4C78">
                            <w:pPr>
                              <w:pStyle w:val="NormalWeb"/>
                              <w:spacing w:before="0" w:beforeAutospacing="0" w:after="0" w:afterAutospacing="0"/>
                            </w:pPr>
                            <w:proofErr w:type="spellStart"/>
                            <w:r>
                              <w:rPr>
                                <w:rFonts w:eastAsia="Calibri" w:cstheme="minorBidi"/>
                              </w:rPr>
                              <w:t>Etüd</w:t>
                            </w:r>
                            <w:proofErr w:type="spellEnd"/>
                            <w:r>
                              <w:rPr>
                                <w:rFonts w:eastAsia="Calibri" w:cstheme="minorBidi"/>
                              </w:rPr>
                              <w:t xml:space="preserve"> </w:t>
                            </w:r>
                            <w:proofErr w:type="spellStart"/>
                            <w:proofErr w:type="gramStart"/>
                            <w:r>
                              <w:rPr>
                                <w:rFonts w:eastAsia="Calibri" w:cstheme="minorBidi"/>
                              </w:rPr>
                              <w:t>Prj.Böl</w:t>
                            </w:r>
                            <w:proofErr w:type="gramEnd"/>
                            <w:r>
                              <w:rPr>
                                <w:rFonts w:eastAsia="Calibri" w:cstheme="minorBidi"/>
                              </w:rPr>
                              <w:t>.A</w:t>
                            </w:r>
                            <w:proofErr w:type="spellEnd"/>
                            <w:r>
                              <w:rPr>
                                <w:rFonts w:eastAsia="Calibri" w:cstheme="minorBidi"/>
                              </w:rPr>
                              <w:t>.</w:t>
                            </w:r>
                          </w:p>
                          <w:p w:rsidR="00DB4C78" w:rsidRDefault="00DB4C78" w:rsidP="00DB4C78">
                            <w:pPr>
                              <w:pStyle w:val="NormalWeb"/>
                              <w:spacing w:before="0" w:beforeAutospacing="0" w:after="200" w:afterAutospacing="0"/>
                            </w:pPr>
                            <w:r>
                              <w:rPr>
                                <w:rFonts w:eastAsia="Calibri" w:cstheme="minorBidi"/>
                                <w:sz w:val="22"/>
                                <w:szCs w:val="22"/>
                              </w:rP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3E4960E" id="_x0000_t202" coordsize="21600,21600" o:spt="202" path="m,l,21600r21600,l21600,xe">
                <v:stroke joinstyle="miter"/>
                <v:path gradientshapeok="t" o:connecttype="rect"/>
              </v:shapetype>
              <v:shape id="Metin Kutusu 2" o:spid="_x0000_s1026" type="#_x0000_t202" style="position:absolute;left:0;text-align:left;margin-left:40.3pt;margin-top:16.4pt;width:91.5pt;height:66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2kIgIAAB8EAAAOAAAAZHJzL2Uyb0RvYy54bWysU1Fv0zAQfkfiP1h+p0lDu3VR02l0FCE2&#10;QBr8AMdxGgvbZ2ynyfbrOTtdV+ANkQfLl7v77rvvzuvrUStyEM5LMBWdz3JKhOHQSLOv6Pdvuzcr&#10;SnxgpmEKjKjoo/D0evP61XqwpSigA9UIRxDE+HKwFe1CsGWWed4JzfwMrDDobMFpFtB0+6xxbEB0&#10;rbIizy+yAVxjHXDhPf69nZx0k/DbVvDwpW29CERVFLmFdLp01vHMNmtW7h2zneRHGuwfWGgmDRY9&#10;Qd2ywEjv5F9QWnIHHtow46AzaFvJReoBu5nnf3Tz0DErUi8ojrcnmfz/g+WfD18dkU1FLykxTOOI&#10;7kWQhnzqQ+97UkSFButLDHywGBrGdzDipFO33t4B/+GJgW3HzF7cOAdDJ1iDDOcxMztLnXB8BKmH&#10;e2iwFOsDJKCxdTrKh4IQRMdJPZ6mI8ZAeCw5vyjyJbo4+lZvVzj+VIKVz9nW+fBBgCbxUlGH00/o&#10;7HDnQ2TDyueQWMyDks1OKpUMt6+3ypEDw03Zpe+I/luYMmSo6NWyWCZkAzE/LZGWATdZSY3k8vjF&#10;dFZGNd6bJt0Dk2q6IxNljvJERSZtwliPGBg1q6F5RKEcTBuLLwwvHbgnSgbc1or6nz1zghL10aDY&#10;V/PFIq53MhbLywINd+6pzz3McISqaKBkum5DehKRr4EbHEork14vTI5ccQuTjMcXE9f83E5RL+96&#10;8wsAAP//AwBQSwMEFAAGAAgAAAAhAJrMqt7cAAAABwEAAA8AAABkcnMvZG93bnJldi54bWxMj8FO&#10;w0AMRO9I/MPKSFwQ3dCWNKTZVIAE6rWlH+AkbhI1642y2yb9e9wT3Dwea+Y520y2UxcafOvYwMss&#10;AkVcuqrl2sDh5+s5AeUDcoWdYzJwJQ+b/P4uw7RyI+/osg+1khD2KRpoQuhTrX3ZkEU/cz2xeEc3&#10;WAwih1pXA44Sbjs9j6JYW2xZGhrs6bOh8rQ/WwPH7fj0+jYW3+Gw2i3jD2xXhbsa8/gwva9BBZrC&#10;3zHc8AUdcmEq3JkrrzoD8kgwsJgL/81NFrIoZIiXCeg80//5818AAAD//wMAUEsBAi0AFAAGAAgA&#10;AAAhALaDOJL+AAAA4QEAABMAAAAAAAAAAAAAAAAAAAAAAFtDb250ZW50X1R5cGVzXS54bWxQSwEC&#10;LQAUAAYACAAAACEAOP0h/9YAAACUAQAACwAAAAAAAAAAAAAAAAAvAQAAX3JlbHMvLnJlbHNQSwEC&#10;LQAUAAYACAAAACEATE8NpCICAAAfBAAADgAAAAAAAAAAAAAAAAAuAgAAZHJzL2Uyb0RvYy54bWxQ&#10;SwECLQAUAAYACAAAACEAmsyq3twAAAAHAQAADwAAAAAAAAAAAAAAAAB8BAAAZHJzL2Rvd25yZXYu&#10;eG1sUEsFBgAAAAAEAAQA8wAAAIUFAAAAAA==&#10;" stroked="f">
                <v:textbox>
                  <w:txbxContent>
                    <w:p w:rsidR="00DB4C78" w:rsidRPr="008B1A75" w:rsidRDefault="00DB4C78" w:rsidP="00DB4C78">
                      <w:pPr>
                        <w:pStyle w:val="NormalWeb"/>
                        <w:spacing w:before="0" w:beforeAutospacing="0" w:after="0" w:afterAutospacing="0"/>
                        <w:rPr>
                          <w:color w:val="FFFFFF" w:themeColor="background1"/>
                        </w:rPr>
                      </w:pPr>
                      <w:r w:rsidRPr="008B1A75">
                        <w:rPr>
                          <w:rFonts w:eastAsia="Calibri" w:cstheme="minorBidi"/>
                          <w:color w:val="FFFFFF" w:themeColor="background1"/>
                        </w:rPr>
                        <w:t>(</w:t>
                      </w:r>
                      <w:r w:rsidRPr="00876A4A">
                        <w:rPr>
                          <w:rFonts w:eastAsia="Calibri" w:cstheme="minorBidi"/>
                          <w:color w:val="000000" w:themeColor="text1"/>
                        </w:rPr>
                        <w:t>İMZALIDIR</w:t>
                      </w:r>
                      <w:r w:rsidRPr="008B1A75">
                        <w:rPr>
                          <w:rFonts w:eastAsia="Calibri" w:cstheme="minorBidi"/>
                          <w:color w:val="FFFFFF" w:themeColor="background1"/>
                        </w:rPr>
                        <w:t>) </w:t>
                      </w:r>
                    </w:p>
                    <w:p w:rsidR="00DB4C78" w:rsidRDefault="00264C9D" w:rsidP="00DB4C78">
                      <w:pPr>
                        <w:pStyle w:val="NormalWeb"/>
                        <w:spacing w:before="0" w:beforeAutospacing="0" w:after="0" w:afterAutospacing="0"/>
                      </w:pPr>
                      <w:r>
                        <w:rPr>
                          <w:rFonts w:eastAsia="Calibri" w:cstheme="minorBidi"/>
                        </w:rPr>
                        <w:t>Zafer AKGÖL</w:t>
                      </w:r>
                    </w:p>
                    <w:p w:rsidR="00DB4C78" w:rsidRDefault="00264C9D" w:rsidP="00DB4C78">
                      <w:pPr>
                        <w:pStyle w:val="NormalWeb"/>
                        <w:spacing w:before="0" w:beforeAutospacing="0" w:after="0" w:afterAutospacing="0"/>
                      </w:pPr>
                      <w:proofErr w:type="spellStart"/>
                      <w:r>
                        <w:rPr>
                          <w:rFonts w:eastAsia="Calibri" w:cstheme="minorBidi"/>
                        </w:rPr>
                        <w:t>Müh.Y</w:t>
                      </w:r>
                      <w:r w:rsidR="00DB4C78">
                        <w:rPr>
                          <w:rFonts w:eastAsia="Calibri" w:cstheme="minorBidi"/>
                        </w:rPr>
                        <w:t>b</w:t>
                      </w:r>
                      <w:proofErr w:type="spellEnd"/>
                      <w:r w:rsidR="00DB4C78">
                        <w:rPr>
                          <w:rFonts w:eastAsia="Calibri" w:cstheme="minorBidi"/>
                        </w:rPr>
                        <w:t>.</w:t>
                      </w:r>
                    </w:p>
                    <w:p w:rsidR="00DB4C78" w:rsidRDefault="00DB4C78" w:rsidP="00DB4C78">
                      <w:pPr>
                        <w:pStyle w:val="NormalWeb"/>
                        <w:spacing w:before="0" w:beforeAutospacing="0" w:after="0" w:afterAutospacing="0"/>
                      </w:pPr>
                      <w:proofErr w:type="spellStart"/>
                      <w:r>
                        <w:rPr>
                          <w:rFonts w:eastAsia="Calibri" w:cstheme="minorBidi"/>
                        </w:rPr>
                        <w:t>Etüd</w:t>
                      </w:r>
                      <w:proofErr w:type="spellEnd"/>
                      <w:r>
                        <w:rPr>
                          <w:rFonts w:eastAsia="Calibri" w:cstheme="minorBidi"/>
                        </w:rPr>
                        <w:t xml:space="preserve"> </w:t>
                      </w:r>
                      <w:proofErr w:type="spellStart"/>
                      <w:proofErr w:type="gramStart"/>
                      <w:r>
                        <w:rPr>
                          <w:rFonts w:eastAsia="Calibri" w:cstheme="minorBidi"/>
                        </w:rPr>
                        <w:t>Prj.Böl</w:t>
                      </w:r>
                      <w:proofErr w:type="gramEnd"/>
                      <w:r>
                        <w:rPr>
                          <w:rFonts w:eastAsia="Calibri" w:cstheme="minorBidi"/>
                        </w:rPr>
                        <w:t>.A</w:t>
                      </w:r>
                      <w:proofErr w:type="spellEnd"/>
                      <w:r>
                        <w:rPr>
                          <w:rFonts w:eastAsia="Calibri" w:cstheme="minorBidi"/>
                        </w:rPr>
                        <w:t>.</w:t>
                      </w:r>
                    </w:p>
                    <w:p w:rsidR="00DB4C78" w:rsidRDefault="00DB4C78" w:rsidP="00DB4C78">
                      <w:pPr>
                        <w:pStyle w:val="NormalWeb"/>
                        <w:spacing w:before="0" w:beforeAutospacing="0" w:after="200" w:afterAutospacing="0"/>
                      </w:pPr>
                      <w:r>
                        <w:rPr>
                          <w:rFonts w:eastAsia="Calibri" w:cstheme="minorBidi"/>
                          <w:sz w:val="22"/>
                          <w:szCs w:val="22"/>
                        </w:rPr>
                        <w:t> </w:t>
                      </w:r>
                    </w:p>
                  </w:txbxContent>
                </v:textbox>
                <w10:wrap anchorx="margin"/>
              </v:shape>
            </w:pict>
          </mc:Fallback>
        </mc:AlternateContent>
      </w:r>
      <w:r>
        <w:rPr>
          <w:noProof/>
          <w:lang w:eastAsia="tr-TR"/>
        </w:rPr>
        <mc:AlternateContent>
          <mc:Choice Requires="wps">
            <w:drawing>
              <wp:anchor distT="0" distB="0" distL="114300" distR="114300" simplePos="0" relativeHeight="251674624" behindDoc="0" locked="0" layoutInCell="1" allowOverlap="1" wp14:anchorId="2D841E25" wp14:editId="40852FDB">
                <wp:simplePos x="0" y="0"/>
                <wp:positionH relativeFrom="margin">
                  <wp:posOffset>2367280</wp:posOffset>
                </wp:positionH>
                <wp:positionV relativeFrom="paragraph">
                  <wp:posOffset>208280</wp:posOffset>
                </wp:positionV>
                <wp:extent cx="1428751" cy="85725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1" cy="857250"/>
                        </a:xfrm>
                        <a:prstGeom prst="rect">
                          <a:avLst/>
                        </a:prstGeom>
                        <a:solidFill>
                          <a:srgbClr val="FFFFFF"/>
                        </a:solidFill>
                        <a:ln w="9525">
                          <a:noFill/>
                          <a:miter lim="800000"/>
                          <a:headEnd/>
                          <a:tailEnd/>
                        </a:ln>
                      </wps:spPr>
                      <wps:txbx>
                        <w:txbxContent>
                          <w:p w:rsidR="00DB4C78" w:rsidRPr="00876A4A" w:rsidRDefault="00445EB4" w:rsidP="00DB4C78">
                            <w:pPr>
                              <w:pStyle w:val="NormalWeb"/>
                              <w:spacing w:before="0" w:beforeAutospacing="0" w:after="0" w:afterAutospacing="0"/>
                              <w:rPr>
                                <w:color w:val="000000" w:themeColor="text1"/>
                              </w:rPr>
                            </w:pPr>
                            <w:r w:rsidRPr="00876A4A">
                              <w:rPr>
                                <w:rFonts w:eastAsia="Calibri" w:cstheme="minorBidi"/>
                                <w:color w:val="000000" w:themeColor="text1"/>
                              </w:rPr>
                              <w:t xml:space="preserve">   </w:t>
                            </w:r>
                            <w:r w:rsidR="00DB4C78" w:rsidRPr="00876A4A">
                              <w:rPr>
                                <w:rFonts w:eastAsia="Calibri" w:cstheme="minorBidi"/>
                                <w:color w:val="000000" w:themeColor="text1"/>
                              </w:rPr>
                              <w:t>(İMZALIDIR) </w:t>
                            </w:r>
                          </w:p>
                          <w:p w:rsidR="00DB4C78" w:rsidRDefault="00DB4C78" w:rsidP="00DB4C78">
                            <w:pPr>
                              <w:pStyle w:val="NormalWeb"/>
                              <w:spacing w:before="0" w:beforeAutospacing="0" w:after="0" w:afterAutospacing="0"/>
                            </w:pPr>
                            <w:r>
                              <w:rPr>
                                <w:rFonts w:eastAsia="Calibri" w:cstheme="minorBidi"/>
                              </w:rPr>
                              <w:t>Seyfettin YILMAZ</w:t>
                            </w:r>
                          </w:p>
                          <w:p w:rsidR="00DB4C78" w:rsidRDefault="00DB4C78" w:rsidP="00DB4C78">
                            <w:pPr>
                              <w:pStyle w:val="NormalWeb"/>
                              <w:spacing w:before="0" w:beforeAutospacing="0" w:after="0" w:afterAutospacing="0"/>
                            </w:pPr>
                            <w:proofErr w:type="spellStart"/>
                            <w:proofErr w:type="gramStart"/>
                            <w:r>
                              <w:rPr>
                                <w:rFonts w:eastAsia="Calibri" w:cstheme="minorBidi"/>
                              </w:rPr>
                              <w:t>Mak.Y</w:t>
                            </w:r>
                            <w:proofErr w:type="gramEnd"/>
                            <w:r>
                              <w:rPr>
                                <w:rFonts w:eastAsia="Calibri" w:cstheme="minorBidi"/>
                              </w:rPr>
                              <w:t>.Müh</w:t>
                            </w:r>
                            <w:proofErr w:type="spellEnd"/>
                            <w:r>
                              <w:rPr>
                                <w:rFonts w:eastAsia="Calibri" w:cstheme="minorBidi"/>
                              </w:rPr>
                              <w:t>.</w:t>
                            </w:r>
                          </w:p>
                          <w:p w:rsidR="00DB4C78" w:rsidRDefault="00DB4C78" w:rsidP="00DB4C78">
                            <w:pPr>
                              <w:pStyle w:val="NormalWeb"/>
                              <w:spacing w:before="0" w:beforeAutospacing="0" w:after="200" w:afterAutospacing="0"/>
                            </w:pPr>
                            <w:proofErr w:type="spellStart"/>
                            <w:proofErr w:type="gramStart"/>
                            <w:r>
                              <w:rPr>
                                <w:rFonts w:ascii="Arial" w:hAnsi="Arial"/>
                                <w:sz w:val="22"/>
                              </w:rPr>
                              <w:t>İmlt.Etd</w:t>
                            </w:r>
                            <w:proofErr w:type="gramEnd"/>
                            <w:r>
                              <w:rPr>
                                <w:rFonts w:ascii="Arial" w:hAnsi="Arial"/>
                                <w:sz w:val="22"/>
                              </w:rPr>
                              <w:t>.Prj.Ks</w:t>
                            </w:r>
                            <w:proofErr w:type="spellEnd"/>
                            <w:r>
                              <w:rPr>
                                <w:rFonts w:ascii="Arial" w:hAnsi="Arial"/>
                                <w:sz w:val="22"/>
                              </w:rPr>
                              <w:t>.</w:t>
                            </w:r>
                            <w:r>
                              <w:rPr>
                                <w:rFonts w:eastAsia="Calibri" w:cstheme="minorBidi"/>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D841E25" id="_x0000_s1027" type="#_x0000_t202" style="position:absolute;left:0;text-align:left;margin-left:186.4pt;margin-top:16.4pt;width:112.5pt;height:67.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giIwIAACYEAAAOAAAAZHJzL2Uyb0RvYy54bWysU8GO0zAQvSPxD5bvNG3UsrtR09XSpQix&#10;C0gLH+DYTmNhe4ztNClfz9jpdiu4IXKwPJnx85s3z+vb0WhykD4osDVdzOaUSMtBKLuv6fdvuzfX&#10;lITIrGAarKzpUQZ6u3n9aj24SpbQgRbSEwSxoRpcTbsYXVUUgXfSsDADJy0mW/CGRQz9vhCeDYhu&#10;dFHO52+LAbxwHrgMAf/eT0m6yfhtK3n80rZBRqJritxiXn1em7QWmzWr9p65TvETDfYPLAxTFi89&#10;Q92zyEjv1V9QRnEPAdo442AKaFvFZe4Bu1nM/+jmqWNO5l5QnODOMoX/B8s/H756ogTOjhLLDI7o&#10;UUZlyac+9qEnZVJocKHCwieHpXF8B2OqTt0G9wD8RyAWth2ze3nnPQydZAIZLtLJ4uLohBMSSDM8&#10;gsCrWB8hA42tNwkQBSGIjpM6nqcjx0h4unJZXl+tkCbH3PXqqlzl8RWsej7tfIgfJBiSNjX1OP2M&#10;zg4PISY2rHouyexBK7FTWufA75ut9uTA0Cm7/OUGsMnLMm3JUNObVbnKyBbS+WwioyI6WSuD5Obp&#10;m7yV1HhvRS6JTOlpj0y0PcmTFJm0iWMznmaB9Um6BsQR9fIwGRcfGm468L8oGdC0NQ0/e+YlJfqj&#10;Rc1vFstlcnkOligRBv4y01xmmOUIVdNIybTdxvwykhwW7nA2rcqyvTA5UUYzZjVPDye5/TLOVS/P&#10;e/MbAAD//wMAUEsDBBQABgAIAAAAIQAgdlD13AAAAAoBAAAPAAAAZHJzL2Rvd25yZXYueG1sTI/B&#10;TsNADETvSPzDykhcEN1QaEJDNhUggbi29AOcrJtEZL1Rdtukf497gpPH8mj8ptjMrlcnGkPn2cDD&#10;IgFFXHvbcWNg//1x/wwqRGSLvWcycKYAm/L6qsDc+om3dNrFRkkIhxwNtDEOudahbslhWPiBWG4H&#10;PzqMso6NtiNOEu56vUySVDvsWD60ONB7S/XP7ugMHL6mu9V6qj7jPts+pW/YZZU/G3N7M7++gIo0&#10;xz8zXPAFHUphqvyRbVC9gcdsKehRxGWKYbXORFTiTEXostD/K5S/AAAA//8DAFBLAQItABQABgAI&#10;AAAAIQC2gziS/gAAAOEBAAATAAAAAAAAAAAAAAAAAAAAAABbQ29udGVudF9UeXBlc10ueG1sUEsB&#10;Ai0AFAAGAAgAAAAhADj9If/WAAAAlAEAAAsAAAAAAAAAAAAAAAAALwEAAF9yZWxzLy5yZWxzUEsB&#10;Ai0AFAAGAAgAAAAhAKDfuCIjAgAAJgQAAA4AAAAAAAAAAAAAAAAALgIAAGRycy9lMm9Eb2MueG1s&#10;UEsBAi0AFAAGAAgAAAAhACB2UPXcAAAACgEAAA8AAAAAAAAAAAAAAAAAfQQAAGRycy9kb3ducmV2&#10;LnhtbFBLBQYAAAAABAAEAPMAAACGBQAAAAA=&#10;" stroked="f">
                <v:textbox>
                  <w:txbxContent>
                    <w:p w:rsidR="00DB4C78" w:rsidRPr="00876A4A" w:rsidRDefault="00445EB4" w:rsidP="00DB4C78">
                      <w:pPr>
                        <w:pStyle w:val="NormalWeb"/>
                        <w:spacing w:before="0" w:beforeAutospacing="0" w:after="0" w:afterAutospacing="0"/>
                        <w:rPr>
                          <w:color w:val="000000" w:themeColor="text1"/>
                        </w:rPr>
                      </w:pPr>
                      <w:r w:rsidRPr="00876A4A">
                        <w:rPr>
                          <w:rFonts w:eastAsia="Calibri" w:cstheme="minorBidi"/>
                          <w:color w:val="000000" w:themeColor="text1"/>
                        </w:rPr>
                        <w:t xml:space="preserve">   </w:t>
                      </w:r>
                      <w:r w:rsidR="00DB4C78" w:rsidRPr="00876A4A">
                        <w:rPr>
                          <w:rFonts w:eastAsia="Calibri" w:cstheme="minorBidi"/>
                          <w:color w:val="000000" w:themeColor="text1"/>
                        </w:rPr>
                        <w:t>(İMZALIDIR) </w:t>
                      </w:r>
                    </w:p>
                    <w:p w:rsidR="00DB4C78" w:rsidRDefault="00DB4C78" w:rsidP="00DB4C78">
                      <w:pPr>
                        <w:pStyle w:val="NormalWeb"/>
                        <w:spacing w:before="0" w:beforeAutospacing="0" w:after="0" w:afterAutospacing="0"/>
                      </w:pPr>
                      <w:r>
                        <w:rPr>
                          <w:rFonts w:eastAsia="Calibri" w:cstheme="minorBidi"/>
                        </w:rPr>
                        <w:t>Seyfettin YILMAZ</w:t>
                      </w:r>
                    </w:p>
                    <w:p w:rsidR="00DB4C78" w:rsidRDefault="00DB4C78" w:rsidP="00DB4C78">
                      <w:pPr>
                        <w:pStyle w:val="NormalWeb"/>
                        <w:spacing w:before="0" w:beforeAutospacing="0" w:after="0" w:afterAutospacing="0"/>
                      </w:pPr>
                      <w:proofErr w:type="spellStart"/>
                      <w:proofErr w:type="gramStart"/>
                      <w:r>
                        <w:rPr>
                          <w:rFonts w:eastAsia="Calibri" w:cstheme="minorBidi"/>
                        </w:rPr>
                        <w:t>Mak.Y</w:t>
                      </w:r>
                      <w:proofErr w:type="gramEnd"/>
                      <w:r>
                        <w:rPr>
                          <w:rFonts w:eastAsia="Calibri" w:cstheme="minorBidi"/>
                        </w:rPr>
                        <w:t>.Müh</w:t>
                      </w:r>
                      <w:proofErr w:type="spellEnd"/>
                      <w:r>
                        <w:rPr>
                          <w:rFonts w:eastAsia="Calibri" w:cstheme="minorBidi"/>
                        </w:rPr>
                        <w:t>.</w:t>
                      </w:r>
                    </w:p>
                    <w:p w:rsidR="00DB4C78" w:rsidRDefault="00DB4C78" w:rsidP="00DB4C78">
                      <w:pPr>
                        <w:pStyle w:val="NormalWeb"/>
                        <w:spacing w:before="0" w:beforeAutospacing="0" w:after="200" w:afterAutospacing="0"/>
                      </w:pPr>
                      <w:proofErr w:type="spellStart"/>
                      <w:proofErr w:type="gramStart"/>
                      <w:r>
                        <w:rPr>
                          <w:rFonts w:ascii="Arial" w:hAnsi="Arial"/>
                          <w:sz w:val="22"/>
                        </w:rPr>
                        <w:t>İmlt.Etd</w:t>
                      </w:r>
                      <w:proofErr w:type="gramEnd"/>
                      <w:r>
                        <w:rPr>
                          <w:rFonts w:ascii="Arial" w:hAnsi="Arial"/>
                          <w:sz w:val="22"/>
                        </w:rPr>
                        <w:t>.Prj.Ks</w:t>
                      </w:r>
                      <w:proofErr w:type="spellEnd"/>
                      <w:r>
                        <w:rPr>
                          <w:rFonts w:ascii="Arial" w:hAnsi="Arial"/>
                          <w:sz w:val="22"/>
                        </w:rPr>
                        <w:t>.</w:t>
                      </w:r>
                      <w:r>
                        <w:rPr>
                          <w:rFonts w:eastAsia="Calibri" w:cstheme="minorBidi"/>
                          <w:sz w:val="22"/>
                          <w:szCs w:val="22"/>
                        </w:rPr>
                        <w:t> </w:t>
                      </w:r>
                    </w:p>
                  </w:txbxContent>
                </v:textbox>
                <w10:wrap anchorx="margin"/>
              </v:shape>
            </w:pict>
          </mc:Fallback>
        </mc:AlternateContent>
      </w:r>
      <w:r>
        <w:rPr>
          <w:noProof/>
          <w:lang w:eastAsia="tr-TR"/>
        </w:rPr>
        <mc:AlternateContent>
          <mc:Choice Requires="wps">
            <w:drawing>
              <wp:anchor distT="0" distB="0" distL="114300" distR="114300" simplePos="0" relativeHeight="251672576" behindDoc="0" locked="0" layoutInCell="1" allowOverlap="1" wp14:anchorId="0FDA3988" wp14:editId="41DDD44C">
                <wp:simplePos x="0" y="0"/>
                <wp:positionH relativeFrom="margin">
                  <wp:align>left</wp:align>
                </wp:positionH>
                <wp:positionV relativeFrom="paragraph">
                  <wp:posOffset>208279</wp:posOffset>
                </wp:positionV>
                <wp:extent cx="1428751" cy="866775"/>
                <wp:effectExtent l="0" t="0" r="0" b="952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1" cy="866775"/>
                        </a:xfrm>
                        <a:prstGeom prst="rect">
                          <a:avLst/>
                        </a:prstGeom>
                        <a:solidFill>
                          <a:srgbClr val="FFFFFF"/>
                        </a:solidFill>
                        <a:ln w="9525">
                          <a:noFill/>
                          <a:miter lim="800000"/>
                          <a:headEnd/>
                          <a:tailEnd/>
                        </a:ln>
                      </wps:spPr>
                      <wps:txbx>
                        <w:txbxContent>
                          <w:p w:rsidR="00DB4C78" w:rsidRPr="00876A4A" w:rsidRDefault="00DB4C78" w:rsidP="00DB4C78">
                            <w:pPr>
                              <w:pStyle w:val="NormalWeb"/>
                              <w:spacing w:before="0" w:beforeAutospacing="0" w:after="0" w:afterAutospacing="0"/>
                              <w:rPr>
                                <w:color w:val="000000" w:themeColor="text1"/>
                              </w:rPr>
                            </w:pPr>
                            <w:r w:rsidRPr="00876A4A">
                              <w:rPr>
                                <w:rFonts w:eastAsia="Calibri" w:cstheme="minorBidi"/>
                                <w:color w:val="000000" w:themeColor="text1"/>
                              </w:rPr>
                              <w:t xml:space="preserve">  (İMZALIDIR) </w:t>
                            </w:r>
                          </w:p>
                          <w:p w:rsidR="00DB4C78" w:rsidRDefault="00DB4C78" w:rsidP="00DB4C78">
                            <w:pPr>
                              <w:pStyle w:val="NormalWeb"/>
                              <w:spacing w:before="0" w:beforeAutospacing="0" w:after="0" w:afterAutospacing="0"/>
                            </w:pPr>
                            <w:r>
                              <w:rPr>
                                <w:rFonts w:eastAsia="Calibri" w:cstheme="minorBidi"/>
                              </w:rPr>
                              <w:t>Hüseyin ÖNDER</w:t>
                            </w:r>
                          </w:p>
                          <w:p w:rsidR="00DB4C78" w:rsidRDefault="00DB4C78" w:rsidP="00DB4C78">
                            <w:pPr>
                              <w:pStyle w:val="NormalWeb"/>
                              <w:spacing w:before="0" w:beforeAutospacing="0" w:after="0" w:afterAutospacing="0"/>
                            </w:pPr>
                            <w:proofErr w:type="spellStart"/>
                            <w:proofErr w:type="gramStart"/>
                            <w:r>
                              <w:rPr>
                                <w:rFonts w:eastAsia="Calibri" w:cstheme="minorBidi"/>
                              </w:rPr>
                              <w:t>Mak.Müh</w:t>
                            </w:r>
                            <w:proofErr w:type="spellEnd"/>
                            <w:r>
                              <w:rPr>
                                <w:rFonts w:eastAsia="Calibri" w:cstheme="minorBidi"/>
                              </w:rPr>
                              <w:t>.</w:t>
                            </w:r>
                            <w:proofErr w:type="gramEnd"/>
                          </w:p>
                          <w:p w:rsidR="00DB4C78" w:rsidRDefault="00DB4C78" w:rsidP="00DB4C78">
                            <w:pPr>
                              <w:pStyle w:val="NormalWeb"/>
                              <w:spacing w:before="0" w:beforeAutospacing="0" w:after="0" w:afterAutospacing="0"/>
                            </w:pPr>
                            <w:proofErr w:type="spellStart"/>
                            <w:proofErr w:type="gramStart"/>
                            <w:r>
                              <w:rPr>
                                <w:rFonts w:ascii="Arial" w:hAnsi="Arial"/>
                                <w:sz w:val="22"/>
                              </w:rPr>
                              <w:t>İmlt.Etd</w:t>
                            </w:r>
                            <w:proofErr w:type="gramEnd"/>
                            <w:r>
                              <w:rPr>
                                <w:rFonts w:ascii="Arial" w:hAnsi="Arial"/>
                                <w:sz w:val="22"/>
                              </w:rPr>
                              <w:t>.Prj.Ks</w:t>
                            </w:r>
                            <w:proofErr w:type="spellEnd"/>
                            <w:r>
                              <w:rPr>
                                <w:rFonts w:ascii="Arial" w:hAnsi="Arial"/>
                                <w:sz w:val="22"/>
                              </w:rPr>
                              <w:t>.</w:t>
                            </w:r>
                          </w:p>
                          <w:p w:rsidR="00DB4C78" w:rsidRDefault="00DB4C78" w:rsidP="00DB4C78">
                            <w:pPr>
                              <w:pStyle w:val="NormalWeb"/>
                              <w:spacing w:before="0" w:beforeAutospacing="0" w:after="200" w:afterAutospacing="0"/>
                            </w:pPr>
                            <w:r>
                              <w:rPr>
                                <w:rFonts w:eastAsia="Calibri" w:cstheme="minorBidi"/>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FDA3988" id="_x0000_s1028" type="#_x0000_t202" style="position:absolute;left:0;text-align:left;margin-left:0;margin-top:16.4pt;width:112.5pt;height:68.2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VLJgIAACYEAAAOAAAAZHJzL2Uyb0RvYy54bWysU9uO0zAQfUfiHyy/07RRbxs1XS1dihC7&#10;gLTwAY7jNBa2x9hOk/L1O3a6pcAbIg+WJzNz5syZ8eZ20IochfMSTElnkyklwnCopTmU9NvX/Zs1&#10;JT4wUzMFRpT0JDy93b5+teltIXJoQdXCEQQxvuhtSdsQbJFlnrdCMz8BKww6G3CaBTTdIasd6xFd&#10;qyyfTpdZD662DrjwHv/ej066TfhNI3j43DReBKJKitxCOl06q3hm2w0rDo7ZVvIzDfYPLDSTBote&#10;oO5ZYKRz8i8oLbkDD02YcNAZNI3kIvWA3cymf3Tz1DIrUi8ojrcXmfz/g+Wfjl8ckXVJl5QYpnFE&#10;jyJIQz52ofMdyaNCvfUFBj5ZDA3DWxhw0qlbbx+Af/fEwK5l5iDunIO+FaxGhrOYmV2ljjg+glT9&#10;I9RYinUBEtDQOB3lQ0EIouOkTpfpiCEQHkvO8/VqMaOEo2+9XK5Wi1SCFS/Z1vnwXoAm8VJSh9NP&#10;6Oz44ENkw4qXkFjMg5L1XiqVDHeodsqRI8NN2afvjP5bmDKkL+nNIl8kZAMxPy2RlgE3WUmN5Kbx&#10;i+msiGq8M3W6BybVeEcmypzliYqM2oShGtIsLqpXUJ9QLwfj4uJDw0sL7iclPS5tSf2PjjlBifpg&#10;UPOb2XwetzwZ88UqR8Nde6prDzMcoUoaKBmvu5BeRqRt4A5n08gkWxziyORMGZcxqXl+OHHbr+0U&#10;9et5b58BAAD//wMAUEsDBBQABgAIAAAAIQDgYPIA2wAAAAcBAAAPAAAAZHJzL2Rvd25yZXYueG1s&#10;TI/BTsMwEETvSPyDtUhcEHVIaUpDnAqQQFxb+gGbeJtExOsodpv071lOcJyd0czbYju7Xp1pDJ1n&#10;Aw+LBBRx7W3HjYHD1/v9E6gQkS32nsnAhQJsy+urAnPrJ97ReR8bJSUccjTQxjjkWoe6JYdh4Qdi&#10;8Y5+dBhFjo22I05S7nqdJkmmHXYsCy0O9NZS/b0/OQPHz+lutZmqj3hY7x6zV+zWlb8Yc3szvzyD&#10;ijTHvzD84gs6lMJU+RPboHoD8kg0sEyFX9w0Xcmhkli2WYIuC/2fv/wBAAD//wMAUEsBAi0AFAAG&#10;AAgAAAAhALaDOJL+AAAA4QEAABMAAAAAAAAAAAAAAAAAAAAAAFtDb250ZW50X1R5cGVzXS54bWxQ&#10;SwECLQAUAAYACAAAACEAOP0h/9YAAACUAQAACwAAAAAAAAAAAAAAAAAvAQAAX3JlbHMvLnJlbHNQ&#10;SwECLQAUAAYACAAAACEAD0H1SyYCAAAmBAAADgAAAAAAAAAAAAAAAAAuAgAAZHJzL2Uyb0RvYy54&#10;bWxQSwECLQAUAAYACAAAACEA4GDyANsAAAAHAQAADwAAAAAAAAAAAAAAAACABAAAZHJzL2Rvd25y&#10;ZXYueG1sUEsFBgAAAAAEAAQA8wAAAIgFAAAAAA==&#10;" stroked="f">
                <v:textbox>
                  <w:txbxContent>
                    <w:p w:rsidR="00DB4C78" w:rsidRPr="00876A4A" w:rsidRDefault="00DB4C78" w:rsidP="00DB4C78">
                      <w:pPr>
                        <w:pStyle w:val="NormalWeb"/>
                        <w:spacing w:before="0" w:beforeAutospacing="0" w:after="0" w:afterAutospacing="0"/>
                        <w:rPr>
                          <w:color w:val="000000" w:themeColor="text1"/>
                        </w:rPr>
                      </w:pPr>
                      <w:r w:rsidRPr="00876A4A">
                        <w:rPr>
                          <w:rFonts w:eastAsia="Calibri" w:cstheme="minorBidi"/>
                          <w:color w:val="000000" w:themeColor="text1"/>
                        </w:rPr>
                        <w:t xml:space="preserve">  (İMZALIDIR) </w:t>
                      </w:r>
                    </w:p>
                    <w:p w:rsidR="00DB4C78" w:rsidRDefault="00DB4C78" w:rsidP="00DB4C78">
                      <w:pPr>
                        <w:pStyle w:val="NormalWeb"/>
                        <w:spacing w:before="0" w:beforeAutospacing="0" w:after="0" w:afterAutospacing="0"/>
                      </w:pPr>
                      <w:r>
                        <w:rPr>
                          <w:rFonts w:eastAsia="Calibri" w:cstheme="minorBidi"/>
                        </w:rPr>
                        <w:t>Hüseyin ÖNDER</w:t>
                      </w:r>
                    </w:p>
                    <w:p w:rsidR="00DB4C78" w:rsidRDefault="00DB4C78" w:rsidP="00DB4C78">
                      <w:pPr>
                        <w:pStyle w:val="NormalWeb"/>
                        <w:spacing w:before="0" w:beforeAutospacing="0" w:after="0" w:afterAutospacing="0"/>
                      </w:pPr>
                      <w:proofErr w:type="spellStart"/>
                      <w:proofErr w:type="gramStart"/>
                      <w:r>
                        <w:rPr>
                          <w:rFonts w:eastAsia="Calibri" w:cstheme="minorBidi"/>
                        </w:rPr>
                        <w:t>Mak.Müh</w:t>
                      </w:r>
                      <w:proofErr w:type="spellEnd"/>
                      <w:r>
                        <w:rPr>
                          <w:rFonts w:eastAsia="Calibri" w:cstheme="minorBidi"/>
                        </w:rPr>
                        <w:t>.</w:t>
                      </w:r>
                      <w:proofErr w:type="gramEnd"/>
                    </w:p>
                    <w:p w:rsidR="00DB4C78" w:rsidRDefault="00DB4C78" w:rsidP="00DB4C78">
                      <w:pPr>
                        <w:pStyle w:val="NormalWeb"/>
                        <w:spacing w:before="0" w:beforeAutospacing="0" w:after="0" w:afterAutospacing="0"/>
                      </w:pPr>
                      <w:proofErr w:type="spellStart"/>
                      <w:proofErr w:type="gramStart"/>
                      <w:r>
                        <w:rPr>
                          <w:rFonts w:ascii="Arial" w:hAnsi="Arial"/>
                          <w:sz w:val="22"/>
                        </w:rPr>
                        <w:t>İmlt.Etd</w:t>
                      </w:r>
                      <w:proofErr w:type="gramEnd"/>
                      <w:r>
                        <w:rPr>
                          <w:rFonts w:ascii="Arial" w:hAnsi="Arial"/>
                          <w:sz w:val="22"/>
                        </w:rPr>
                        <w:t>.Prj.Ks</w:t>
                      </w:r>
                      <w:proofErr w:type="spellEnd"/>
                      <w:r>
                        <w:rPr>
                          <w:rFonts w:ascii="Arial" w:hAnsi="Arial"/>
                          <w:sz w:val="22"/>
                        </w:rPr>
                        <w:t>.</w:t>
                      </w:r>
                    </w:p>
                    <w:p w:rsidR="00DB4C78" w:rsidRDefault="00DB4C78" w:rsidP="00DB4C78">
                      <w:pPr>
                        <w:pStyle w:val="NormalWeb"/>
                        <w:spacing w:before="0" w:beforeAutospacing="0" w:after="200" w:afterAutospacing="0"/>
                      </w:pPr>
                      <w:r>
                        <w:rPr>
                          <w:rFonts w:eastAsia="Calibri" w:cstheme="minorBidi"/>
                          <w:sz w:val="22"/>
                          <w:szCs w:val="22"/>
                        </w:rPr>
                        <w:t> </w:t>
                      </w:r>
                    </w:p>
                  </w:txbxContent>
                </v:textbox>
                <w10:wrap anchorx="margin"/>
              </v:shape>
            </w:pict>
          </mc:Fallback>
        </mc:AlternateContent>
      </w:r>
    </w:p>
    <w:bookmarkStart w:id="0" w:name="_GoBack"/>
    <w:bookmarkEnd w:id="0"/>
    <w:p w:rsidR="00491F3D" w:rsidRPr="00DB4C78" w:rsidRDefault="00491F3D" w:rsidP="00DB4C78">
      <w:pPr>
        <w:tabs>
          <w:tab w:val="left" w:pos="284"/>
        </w:tabs>
        <w:spacing w:after="120"/>
        <w:jc w:val="both"/>
        <w:rPr>
          <w:rFonts w:ascii="Arial" w:hAnsi="Arial" w:cs="Arial"/>
          <w:szCs w:val="22"/>
        </w:rPr>
      </w:pPr>
      <w:r w:rsidRPr="004D7B25">
        <w:rPr>
          <w:noProof/>
          <w:lang w:eastAsia="tr-TR"/>
        </w:rPr>
        <mc:AlternateContent>
          <mc:Choice Requires="wps">
            <w:drawing>
              <wp:anchor distT="0" distB="0" distL="114300" distR="114300" simplePos="0" relativeHeight="251670528" behindDoc="0" locked="0" layoutInCell="1" allowOverlap="1" wp14:anchorId="54634659" wp14:editId="7F8EA0F1">
                <wp:simplePos x="0" y="0"/>
                <wp:positionH relativeFrom="column">
                  <wp:posOffset>6805930</wp:posOffset>
                </wp:positionH>
                <wp:positionV relativeFrom="paragraph">
                  <wp:posOffset>-1793875</wp:posOffset>
                </wp:positionV>
                <wp:extent cx="1485900" cy="6096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9600"/>
                        </a:xfrm>
                        <a:prstGeom prst="rect">
                          <a:avLst/>
                        </a:prstGeom>
                        <a:solidFill>
                          <a:srgbClr val="FFFFFF"/>
                        </a:solidFill>
                        <a:ln w="9525">
                          <a:noFill/>
                          <a:miter lim="800000"/>
                          <a:headEnd/>
                          <a:tailEnd/>
                        </a:ln>
                      </wps:spPr>
                      <wps:txbx>
                        <w:txbxContent>
                          <w:p w:rsidR="00491F3D" w:rsidRPr="004D7B25" w:rsidRDefault="00491F3D" w:rsidP="00491F3D">
                            <w:pPr>
                              <w:spacing w:before="0" w:after="0" w:line="240" w:lineRule="auto"/>
                              <w:rPr>
                                <w:rFonts w:ascii="Arial" w:hAnsi="Arial" w:cs="Arial"/>
                              </w:rPr>
                            </w:pPr>
                            <w:r w:rsidRPr="004D7B25">
                              <w:rPr>
                                <w:rFonts w:ascii="Arial" w:hAnsi="Arial" w:cs="Arial"/>
                              </w:rPr>
                              <w:t>Seyfettin YILMAZ</w:t>
                            </w:r>
                          </w:p>
                          <w:p w:rsidR="00491F3D" w:rsidRPr="004D7B25" w:rsidRDefault="00491F3D" w:rsidP="00491F3D">
                            <w:pPr>
                              <w:spacing w:before="0" w:after="0" w:line="240" w:lineRule="auto"/>
                              <w:rPr>
                                <w:rFonts w:ascii="Arial" w:hAnsi="Arial" w:cs="Arial"/>
                              </w:rPr>
                            </w:pPr>
                            <w:proofErr w:type="spellStart"/>
                            <w:proofErr w:type="gramStart"/>
                            <w:r w:rsidRPr="004D7B25">
                              <w:rPr>
                                <w:rFonts w:ascii="Arial" w:hAnsi="Arial" w:cs="Arial"/>
                              </w:rPr>
                              <w:t>M</w:t>
                            </w:r>
                            <w:r>
                              <w:rPr>
                                <w:rFonts w:ascii="Arial" w:hAnsi="Arial" w:cs="Arial"/>
                              </w:rPr>
                              <w:t>ak.</w:t>
                            </w:r>
                            <w:r w:rsidRPr="004D7B25">
                              <w:rPr>
                                <w:rFonts w:ascii="Arial" w:hAnsi="Arial" w:cs="Arial"/>
                              </w:rPr>
                              <w:t>Y</w:t>
                            </w:r>
                            <w:proofErr w:type="gramEnd"/>
                            <w:r w:rsidRPr="004D7B25">
                              <w:rPr>
                                <w:rFonts w:ascii="Arial" w:hAnsi="Arial" w:cs="Arial"/>
                              </w:rPr>
                              <w:t>.Müh</w:t>
                            </w:r>
                            <w:proofErr w:type="spellEnd"/>
                            <w:r w:rsidRPr="004D7B25">
                              <w:rPr>
                                <w:rFonts w:ascii="Arial" w:hAnsi="Arial" w:cs="Arial"/>
                              </w:rPr>
                              <w:t>.</w:t>
                            </w:r>
                          </w:p>
                          <w:p w:rsidR="00491F3D" w:rsidRPr="004D7B25" w:rsidRDefault="00491F3D" w:rsidP="00491F3D">
                            <w:pPr>
                              <w:spacing w:before="0" w:after="0" w:line="240" w:lineRule="auto"/>
                              <w:rPr>
                                <w:rFonts w:ascii="Arial" w:hAnsi="Arial" w:cs="Arial"/>
                              </w:rPr>
                            </w:pPr>
                            <w:r w:rsidRPr="004D7B25">
                              <w:rPr>
                                <w:rFonts w:ascii="Arial" w:hAnsi="Arial" w:cs="Arial"/>
                              </w:rPr>
                              <w:t>Pr</w:t>
                            </w:r>
                            <w:r>
                              <w:rPr>
                                <w:rFonts w:ascii="Arial" w:hAnsi="Arial" w:cs="Arial"/>
                              </w:rPr>
                              <w:t>o</w:t>
                            </w:r>
                            <w:r w:rsidRPr="004D7B25">
                              <w:rPr>
                                <w:rFonts w:ascii="Arial" w:hAnsi="Arial" w:cs="Arial"/>
                              </w:rPr>
                              <w:t>j</w:t>
                            </w:r>
                            <w:r>
                              <w:rPr>
                                <w:rFonts w:ascii="Arial" w:hAnsi="Arial" w:cs="Arial"/>
                              </w:rPr>
                              <w:t>e Mühendisi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34659" id="_x0000_s1029" type="#_x0000_t202" style="position:absolute;left:0;text-align:left;margin-left:535.9pt;margin-top:-141.25pt;width:117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a1JAIAACEEAAAOAAAAZHJzL2Uyb0RvYy54bWysU1GP0zAMfkfiP0R5Z+3GttuqdadjxxDi&#10;DpAOfkCapmtEEockXXv363HS3W7AG6IPkV3bn+3P9uZ60IochfMSTEmnk5wSYTjU0hxK+v3b/s2K&#10;Eh+YqZkCI0r6KDy93r5+teltIWbQgqqFIwhifNHbkrYh2CLLPG+FZn4CVhg0NuA0C6i6Q1Y71iO6&#10;Vtksz5dZD662DrjwHv/ejka6TfhNI3j40jReBKJKirWF9Lr0VvHNthtWHByzreSnMtg/VKGZNJj0&#10;DHXLAiOdk39BackdeGjChIPOoGkkF6kH7Gaa/9HNQ8usSL0gOd6eafL/D5Z/Pn51RNYlfZtfUWKY&#10;xiHdiyAN+dSFzndkFjnqrS/Q9cGicxjewYCzTv16ewf8hycGdi0zB3HjHPStYDXWOI2R2UXoiOMj&#10;SNXfQ42pWBcgAQ2N05FApIQgOs7q8TwfMQTCY8r5arHO0cTRtszXS5RjClY8R1vnwwcBmkShpA7n&#10;n9DZ8c6H0fXZJSbzoGS9l0olxR2qnXLkyHBX9uk7of/mpgzpS7pezBYJ2UCMR2hWaBlwl5XUJV3l&#10;8YvhrIhsvDd1kgOTapSxaGVO9ERGRm7CUA3oGDmroH5EohyMO4s3hkIL7omSHve1pP5nx5ygRH00&#10;SPZ6Op/HBU/KfHE1Q8VdWqpLCzMcoUoaKBnFXUhHEes1cINDaWTi66WSU624h4nx083ERb/Uk9fL&#10;ZW9/AQAA//8DAFBLAwQUAAYACAAAACEAoDiIUOEAAAAPAQAADwAAAGRycy9kb3ducmV2LnhtbEyP&#10;zU7DMBCE70i8g7VIXFBrJ5Af0jgVIIG4tvQBnNhNosbrKHab9O3ZnuA4s6PZb8rtYgd2MZPvHUqI&#10;1gKYwcbpHlsJh5/PVQ7MB4VaDQ6NhKvxsK3u70pVaDfjzlz2oWVUgr5QEroQxoJz33TGKr92o0G6&#10;Hd1kVSA5tVxPaqZyO/BYiJRb1SN96NRoPjrTnPZnK+H4PT8lr3P9FQ7Z7iV9V31Wu6uUjw/L2wZY&#10;MEv4C8MNn9ChIqbanVF7NpAWWUTsQcIqzuME2C3zLBLyavKiPE2AVyX/v6P6BQAA//8DAFBLAQIt&#10;ABQABgAIAAAAIQC2gziS/gAAAOEBAAATAAAAAAAAAAAAAAAAAAAAAABbQ29udGVudF9UeXBlc10u&#10;eG1sUEsBAi0AFAAGAAgAAAAhADj9If/WAAAAlAEAAAsAAAAAAAAAAAAAAAAALwEAAF9yZWxzLy5y&#10;ZWxzUEsBAi0AFAAGAAgAAAAhAL7ztrUkAgAAIQQAAA4AAAAAAAAAAAAAAAAALgIAAGRycy9lMm9E&#10;b2MueG1sUEsBAi0AFAAGAAgAAAAhAKA4iFDhAAAADwEAAA8AAAAAAAAAAAAAAAAAfgQAAGRycy9k&#10;b3ducmV2LnhtbFBLBQYAAAAABAAEAPMAAACMBQAAAAA=&#10;" stroked="f">
                <v:textbox>
                  <w:txbxContent>
                    <w:p w:rsidR="00491F3D" w:rsidRPr="004D7B25" w:rsidRDefault="00491F3D" w:rsidP="00491F3D">
                      <w:pPr>
                        <w:spacing w:before="0" w:after="0" w:line="240" w:lineRule="auto"/>
                        <w:rPr>
                          <w:rFonts w:ascii="Arial" w:hAnsi="Arial" w:cs="Arial"/>
                        </w:rPr>
                      </w:pPr>
                      <w:r w:rsidRPr="004D7B25">
                        <w:rPr>
                          <w:rFonts w:ascii="Arial" w:hAnsi="Arial" w:cs="Arial"/>
                        </w:rPr>
                        <w:t>Seyfettin YILMAZ</w:t>
                      </w:r>
                    </w:p>
                    <w:p w:rsidR="00491F3D" w:rsidRPr="004D7B25" w:rsidRDefault="00491F3D" w:rsidP="00491F3D">
                      <w:pPr>
                        <w:spacing w:before="0" w:after="0" w:line="240" w:lineRule="auto"/>
                        <w:rPr>
                          <w:rFonts w:ascii="Arial" w:hAnsi="Arial" w:cs="Arial"/>
                        </w:rPr>
                      </w:pPr>
                      <w:proofErr w:type="spellStart"/>
                      <w:proofErr w:type="gramStart"/>
                      <w:r w:rsidRPr="004D7B25">
                        <w:rPr>
                          <w:rFonts w:ascii="Arial" w:hAnsi="Arial" w:cs="Arial"/>
                        </w:rPr>
                        <w:t>M</w:t>
                      </w:r>
                      <w:r>
                        <w:rPr>
                          <w:rFonts w:ascii="Arial" w:hAnsi="Arial" w:cs="Arial"/>
                        </w:rPr>
                        <w:t>ak.</w:t>
                      </w:r>
                      <w:r w:rsidRPr="004D7B25">
                        <w:rPr>
                          <w:rFonts w:ascii="Arial" w:hAnsi="Arial" w:cs="Arial"/>
                        </w:rPr>
                        <w:t>Y</w:t>
                      </w:r>
                      <w:proofErr w:type="gramEnd"/>
                      <w:r w:rsidRPr="004D7B25">
                        <w:rPr>
                          <w:rFonts w:ascii="Arial" w:hAnsi="Arial" w:cs="Arial"/>
                        </w:rPr>
                        <w:t>.Müh</w:t>
                      </w:r>
                      <w:proofErr w:type="spellEnd"/>
                      <w:r w:rsidRPr="004D7B25">
                        <w:rPr>
                          <w:rFonts w:ascii="Arial" w:hAnsi="Arial" w:cs="Arial"/>
                        </w:rPr>
                        <w:t>.</w:t>
                      </w:r>
                    </w:p>
                    <w:p w:rsidR="00491F3D" w:rsidRPr="004D7B25" w:rsidRDefault="00491F3D" w:rsidP="00491F3D">
                      <w:pPr>
                        <w:spacing w:before="0" w:after="0" w:line="240" w:lineRule="auto"/>
                        <w:rPr>
                          <w:rFonts w:ascii="Arial" w:hAnsi="Arial" w:cs="Arial"/>
                        </w:rPr>
                      </w:pPr>
                      <w:r w:rsidRPr="004D7B25">
                        <w:rPr>
                          <w:rFonts w:ascii="Arial" w:hAnsi="Arial" w:cs="Arial"/>
                        </w:rPr>
                        <w:t>Pr</w:t>
                      </w:r>
                      <w:r>
                        <w:rPr>
                          <w:rFonts w:ascii="Arial" w:hAnsi="Arial" w:cs="Arial"/>
                        </w:rPr>
                        <w:t>o</w:t>
                      </w:r>
                      <w:r w:rsidRPr="004D7B25">
                        <w:rPr>
                          <w:rFonts w:ascii="Arial" w:hAnsi="Arial" w:cs="Arial"/>
                        </w:rPr>
                        <w:t>j</w:t>
                      </w:r>
                      <w:r>
                        <w:rPr>
                          <w:rFonts w:ascii="Arial" w:hAnsi="Arial" w:cs="Arial"/>
                        </w:rPr>
                        <w:t>e Mühendisi</w:t>
                      </w:r>
                    </w:p>
                  </w:txbxContent>
                </v:textbox>
              </v:shape>
            </w:pict>
          </mc:Fallback>
        </mc:AlternateContent>
      </w:r>
    </w:p>
    <w:sectPr w:rsidR="00491F3D" w:rsidRPr="00DB4C78" w:rsidSect="008A51E9">
      <w:headerReference w:type="default" r:id="rId7"/>
      <w:footerReference w:type="default" r:id="rId8"/>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3BA" w:rsidRDefault="006A73BA" w:rsidP="006A73BA">
      <w:pPr>
        <w:spacing w:before="0" w:after="0" w:line="240" w:lineRule="auto"/>
      </w:pPr>
      <w:r>
        <w:separator/>
      </w:r>
    </w:p>
  </w:endnote>
  <w:endnote w:type="continuationSeparator" w:id="0">
    <w:p w:rsidR="006A73BA" w:rsidRDefault="006A73BA" w:rsidP="006A73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BA" w:rsidRPr="00BC530A" w:rsidRDefault="002749D5" w:rsidP="002749D5">
    <w:pPr>
      <w:pStyle w:val="stBilgi"/>
      <w:rPr>
        <w:rFonts w:ascii="Arial" w:hAnsi="Arial" w:cs="Arial"/>
        <w:sz w:val="20"/>
        <w:szCs w:val="20"/>
      </w:rPr>
    </w:pPr>
    <w:r>
      <w:rPr>
        <w:rFonts w:ascii="Arial" w:hAnsi="Arial" w:cs="Arial"/>
        <w:sz w:val="20"/>
        <w:szCs w:val="20"/>
        <w:u w:val="single"/>
      </w:rPr>
      <w:t xml:space="preserve">HİZMETE </w:t>
    </w:r>
    <w:r w:rsidR="006A73BA" w:rsidRPr="00BC530A">
      <w:rPr>
        <w:rFonts w:ascii="Arial" w:hAnsi="Arial" w:cs="Arial"/>
        <w:sz w:val="20"/>
        <w:szCs w:val="20"/>
        <w:u w:val="single"/>
      </w:rPr>
      <w:t>ÖZEL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3BA" w:rsidRDefault="006A73BA" w:rsidP="006A73BA">
      <w:pPr>
        <w:spacing w:before="0" w:after="0" w:line="240" w:lineRule="auto"/>
      </w:pPr>
      <w:r>
        <w:separator/>
      </w:r>
    </w:p>
  </w:footnote>
  <w:footnote w:type="continuationSeparator" w:id="0">
    <w:p w:rsidR="006A73BA" w:rsidRDefault="006A73BA" w:rsidP="006A73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BA" w:rsidRPr="006A73BA" w:rsidRDefault="006A73BA" w:rsidP="006A73BA">
    <w:pPr>
      <w:pStyle w:val="stBilgi"/>
      <w:rPr>
        <w:rFonts w:ascii="Arial" w:hAnsi="Arial" w:cs="Arial"/>
        <w:sz w:val="20"/>
        <w:szCs w:val="20"/>
      </w:rPr>
    </w:pPr>
    <w:r>
      <w:rPr>
        <w:rFonts w:ascii="Arial" w:hAnsi="Arial" w:cs="Arial"/>
        <w:sz w:val="20"/>
        <w:szCs w:val="20"/>
        <w:u w:val="single"/>
      </w:rPr>
      <w:t>HİZMETE ÖZEL</w:t>
    </w:r>
    <w:r w:rsidR="00DD2FE8">
      <w:rPr>
        <w:rFonts w:ascii="Arial" w:hAnsi="Arial" w:cs="Arial"/>
        <w:sz w:val="20"/>
        <w:szCs w:val="20"/>
      </w:rPr>
      <w:tab/>
    </w:r>
    <w:r w:rsidR="00DD2FE8">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75D1A"/>
    <w:multiLevelType w:val="hybridMultilevel"/>
    <w:tmpl w:val="89B0C772"/>
    <w:lvl w:ilvl="0" w:tplc="E86E88AE">
      <w:start w:val="6"/>
      <w:numFmt w:val="bullet"/>
      <w:lvlText w:val="-"/>
      <w:lvlJc w:val="left"/>
      <w:pPr>
        <w:ind w:left="720" w:hanging="360"/>
      </w:pPr>
      <w:rPr>
        <w:rFonts w:ascii="Arial" w:eastAsia="Calibri" w:hAnsi="Arial" w:cs="Aria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BA"/>
    <w:rsid w:val="000273BA"/>
    <w:rsid w:val="00034CBA"/>
    <w:rsid w:val="00054B97"/>
    <w:rsid w:val="00067E32"/>
    <w:rsid w:val="00083D00"/>
    <w:rsid w:val="000918A6"/>
    <w:rsid w:val="000A5434"/>
    <w:rsid w:val="00163B9A"/>
    <w:rsid w:val="001B0640"/>
    <w:rsid w:val="001F77E4"/>
    <w:rsid w:val="00226814"/>
    <w:rsid w:val="0022696E"/>
    <w:rsid w:val="00251091"/>
    <w:rsid w:val="00264C9D"/>
    <w:rsid w:val="002749D5"/>
    <w:rsid w:val="002B7D8E"/>
    <w:rsid w:val="002C500B"/>
    <w:rsid w:val="0035505B"/>
    <w:rsid w:val="00365E16"/>
    <w:rsid w:val="004120C6"/>
    <w:rsid w:val="00440869"/>
    <w:rsid w:val="00445EB4"/>
    <w:rsid w:val="00454B25"/>
    <w:rsid w:val="00491F3D"/>
    <w:rsid w:val="004940CA"/>
    <w:rsid w:val="004D4762"/>
    <w:rsid w:val="00532996"/>
    <w:rsid w:val="00630F05"/>
    <w:rsid w:val="00646D3F"/>
    <w:rsid w:val="006656B4"/>
    <w:rsid w:val="006914B3"/>
    <w:rsid w:val="006A73BA"/>
    <w:rsid w:val="006C1041"/>
    <w:rsid w:val="006C19EB"/>
    <w:rsid w:val="006E0D44"/>
    <w:rsid w:val="00715558"/>
    <w:rsid w:val="0077057F"/>
    <w:rsid w:val="007C5330"/>
    <w:rsid w:val="0084012C"/>
    <w:rsid w:val="00852C68"/>
    <w:rsid w:val="00876A4A"/>
    <w:rsid w:val="008A141A"/>
    <w:rsid w:val="008A51E9"/>
    <w:rsid w:val="008B1A75"/>
    <w:rsid w:val="00966744"/>
    <w:rsid w:val="009C7FC8"/>
    <w:rsid w:val="009D32E2"/>
    <w:rsid w:val="00A227FC"/>
    <w:rsid w:val="00A27FDD"/>
    <w:rsid w:val="00A37DB5"/>
    <w:rsid w:val="00A627F6"/>
    <w:rsid w:val="00AC0456"/>
    <w:rsid w:val="00AE5179"/>
    <w:rsid w:val="00BC2CF4"/>
    <w:rsid w:val="00C346BA"/>
    <w:rsid w:val="00C47CF6"/>
    <w:rsid w:val="00C77F06"/>
    <w:rsid w:val="00CB1D19"/>
    <w:rsid w:val="00DB4C78"/>
    <w:rsid w:val="00DC121E"/>
    <w:rsid w:val="00DC788D"/>
    <w:rsid w:val="00DD2FE8"/>
    <w:rsid w:val="00E27DE9"/>
    <w:rsid w:val="00E35458"/>
    <w:rsid w:val="00E80DAB"/>
    <w:rsid w:val="00ED7623"/>
    <w:rsid w:val="00EE16E9"/>
    <w:rsid w:val="00EE3048"/>
    <w:rsid w:val="00F75E36"/>
    <w:rsid w:val="00FB2E05"/>
    <w:rsid w:val="00FD0558"/>
    <w:rsid w:val="00FE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DF052-8727-4162-97FE-E805B0D0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BA"/>
    <w:pPr>
      <w:spacing w:before="120"/>
    </w:pPr>
    <w:rPr>
      <w:rFonts w:ascii="Times New Roman" w:eastAsia="Calibri" w:hAnsi="Times New Roman" w:cs="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73BA"/>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6A73BA"/>
    <w:rPr>
      <w:rFonts w:ascii="Times New Roman" w:eastAsia="Calibri" w:hAnsi="Times New Roman" w:cs="Times New Roman"/>
      <w:szCs w:val="24"/>
    </w:rPr>
  </w:style>
  <w:style w:type="paragraph" w:styleId="AltBilgi">
    <w:name w:val="footer"/>
    <w:basedOn w:val="Normal"/>
    <w:link w:val="AltBilgiChar"/>
    <w:uiPriority w:val="99"/>
    <w:unhideWhenUsed/>
    <w:rsid w:val="006A73BA"/>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6A73BA"/>
    <w:rPr>
      <w:rFonts w:ascii="Times New Roman" w:eastAsia="Calibri" w:hAnsi="Times New Roman" w:cs="Times New Roman"/>
      <w:szCs w:val="24"/>
    </w:rPr>
  </w:style>
  <w:style w:type="paragraph" w:styleId="BalonMetni">
    <w:name w:val="Balloon Text"/>
    <w:basedOn w:val="Normal"/>
    <w:link w:val="BalonMetniChar"/>
    <w:uiPriority w:val="99"/>
    <w:semiHidden/>
    <w:unhideWhenUsed/>
    <w:rsid w:val="006A73BA"/>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73BA"/>
    <w:rPr>
      <w:rFonts w:ascii="Tahoma" w:eastAsia="Calibri" w:hAnsi="Tahoma" w:cs="Tahoma"/>
      <w:sz w:val="16"/>
      <w:szCs w:val="16"/>
    </w:rPr>
  </w:style>
  <w:style w:type="table" w:styleId="TabloKlavuzu">
    <w:name w:val="Table Grid"/>
    <w:basedOn w:val="NormalTablo"/>
    <w:uiPriority w:val="59"/>
    <w:rsid w:val="006A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A73BA"/>
    <w:pPr>
      <w:ind w:left="720"/>
      <w:contextualSpacing/>
    </w:pPr>
  </w:style>
  <w:style w:type="character" w:styleId="AklamaBavurusu">
    <w:name w:val="annotation reference"/>
    <w:basedOn w:val="VarsaylanParagrafYazTipi"/>
    <w:uiPriority w:val="99"/>
    <w:semiHidden/>
    <w:unhideWhenUsed/>
    <w:rsid w:val="00BC2CF4"/>
    <w:rPr>
      <w:sz w:val="16"/>
      <w:szCs w:val="16"/>
    </w:rPr>
  </w:style>
  <w:style w:type="paragraph" w:styleId="AklamaMetni">
    <w:name w:val="annotation text"/>
    <w:basedOn w:val="Normal"/>
    <w:link w:val="AklamaMetniChar"/>
    <w:uiPriority w:val="99"/>
    <w:semiHidden/>
    <w:unhideWhenUsed/>
    <w:rsid w:val="00BC2C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2CF4"/>
    <w:rPr>
      <w:rFonts w:ascii="Times New Roman" w:eastAsia="Calibri"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BC2CF4"/>
    <w:rPr>
      <w:b/>
      <w:bCs/>
    </w:rPr>
  </w:style>
  <w:style w:type="character" w:customStyle="1" w:styleId="AklamaKonusuChar">
    <w:name w:val="Açıklama Konusu Char"/>
    <w:basedOn w:val="AklamaMetniChar"/>
    <w:link w:val="AklamaKonusu"/>
    <w:uiPriority w:val="99"/>
    <w:semiHidden/>
    <w:rsid w:val="00BC2CF4"/>
    <w:rPr>
      <w:rFonts w:ascii="Times New Roman" w:eastAsia="Calibri" w:hAnsi="Times New Roman" w:cs="Times New Roman"/>
      <w:b/>
      <w:bCs/>
      <w:sz w:val="20"/>
      <w:szCs w:val="20"/>
    </w:rPr>
  </w:style>
  <w:style w:type="paragraph" w:styleId="NormalWeb">
    <w:name w:val="Normal (Web)"/>
    <w:basedOn w:val="Normal"/>
    <w:uiPriority w:val="99"/>
    <w:semiHidden/>
    <w:unhideWhenUsed/>
    <w:rsid w:val="00DB4C78"/>
    <w:pPr>
      <w:spacing w:before="100" w:beforeAutospacing="1" w:after="100" w:afterAutospacing="1" w:line="240" w:lineRule="auto"/>
    </w:pPr>
    <w:rPr>
      <w:rFonts w:eastAsiaTheme="minorEastAsia"/>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1057</Words>
  <Characters>6031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SEYFETTİN YILMAZ (THSSVL.ME.)(KKK)(E)</dc:creator>
  <cp:lastModifiedBy>HÜSEYİN ÖNDER (MÜH.SÖZ. DE. ME.)(KKK)</cp:lastModifiedBy>
  <cp:revision>29</cp:revision>
  <cp:lastPrinted>2020-09-29T06:41:00Z</cp:lastPrinted>
  <dcterms:created xsi:type="dcterms:W3CDTF">2020-03-26T06:12:00Z</dcterms:created>
  <dcterms:modified xsi:type="dcterms:W3CDTF">2020-09-29T08:06:00Z</dcterms:modified>
</cp:coreProperties>
</file>