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2A6E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F56BF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2A6E34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F56BF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EF56BF">
        <w:trPr>
          <w:trHeight w:val="788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E3100C" w:rsidRDefault="001B7911" w:rsidP="00E7545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3100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20 KG (2 ADET) VE 40 KG'LIK ÇAMAŞIR MAKİNELERİNİN BAKIM VE ONARIMININ YAPILMASI </w:t>
            </w:r>
            <w:r w:rsidR="00EF56BF" w:rsidRPr="00E3100C">
              <w:rPr>
                <w:rFonts w:ascii="Times New Roman" w:eastAsia="Times New Roman" w:hAnsi="Times New Roman" w:cs="Times New Roman"/>
                <w:b/>
                <w:lang w:eastAsia="tr-TR"/>
              </w:rPr>
              <w:t>İÇİN HİZMET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Pr="005C33A1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 w:rsidRPr="005C33A1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okunmuş,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5C33A1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5C33A1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5C33A1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1B7911" w:rsidRPr="005C33A1">
              <w:rPr>
                <w:rFonts w:ascii="Times New Roman" w:eastAsia="Times New Roman" w:hAnsi="Times New Roman" w:cs="Times New Roman"/>
                <w:lang w:eastAsia="tr-TR"/>
              </w:rPr>
              <w:t>90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1B7911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5C33A1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5C33A1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5C33A1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5C33A1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5C33A1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5C33A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bookmarkStart w:id="2" w:name="_GoBack"/>
            <w:bookmarkEnd w:id="2"/>
          </w:p>
          <w:p w:rsidR="00D834D3" w:rsidRPr="005C33A1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5C33A1">
              <w:t xml:space="preserve">; </w:t>
            </w:r>
            <w:r w:rsidR="00625181" w:rsidRPr="005C33A1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5C33A1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5C33A1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5C33A1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5C33A1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5C33A1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5C33A1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5C33A1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Pr="005C33A1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Doğrudan Temin dokümanında yer alan yükümlülükleri </w:t>
            </w:r>
            <w:r w:rsidR="00A34192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 w:rsidRPr="005C33A1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5C33A1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5C33A1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5C33A1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5C33A1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5C33A1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D57D3E" w:rsidRDefault="00D57D3E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572E97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72E97">
        <w:rPr>
          <w:rFonts w:ascii="Times New Roman" w:hAnsi="Times New Roman" w:cs="Times New Roman"/>
          <w:b/>
          <w:color w:val="000000" w:themeColor="text1"/>
        </w:rPr>
        <w:lastRenderedPageBreak/>
        <w:t>BİRİM FİYAT TEKLİF CETVELİ</w:t>
      </w:r>
    </w:p>
    <w:tbl>
      <w:tblPr>
        <w:tblW w:w="10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096"/>
        <w:gridCol w:w="3961"/>
        <w:gridCol w:w="930"/>
        <w:gridCol w:w="1051"/>
        <w:gridCol w:w="1030"/>
        <w:gridCol w:w="1001"/>
      </w:tblGrid>
      <w:tr w:rsidR="00894E34" w:rsidRPr="00572E97" w:rsidTr="00EF56BF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2" w:type="dxa"/>
            <w:gridSpan w:val="3"/>
            <w:tcBorders>
              <w:left w:val="single" w:sz="4" w:space="0" w:color="auto"/>
            </w:tcBorders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72E9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031" w:type="dxa"/>
            <w:gridSpan w:val="2"/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72E9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572E97" w:rsidTr="00EF56BF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894E34" w:rsidRPr="00572E97" w:rsidRDefault="001B791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961" w:type="dxa"/>
            <w:vAlign w:val="center"/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930" w:type="dxa"/>
            <w:vAlign w:val="center"/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1051" w:type="dxa"/>
            <w:vAlign w:val="center"/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572E97" w:rsidRPr="00572E97" w:rsidTr="00572E97">
        <w:trPr>
          <w:trHeight w:hRule="exact" w:val="2448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E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YIKAMA ÖN AMORTİSÖR</w:t>
            </w:r>
          </w:p>
        </w:tc>
        <w:tc>
          <w:tcPr>
            <w:tcW w:w="3961" w:type="dxa"/>
            <w:vAlign w:val="center"/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marka 1740.10074 seri numaralı 40 Kg </w:t>
            </w:r>
            <w:proofErr w:type="spellStart"/>
            <w:r w:rsidRPr="00572E97">
              <w:rPr>
                <w:rFonts w:ascii="Times New Roman" w:hAnsi="Times New Roman" w:cs="Times New Roman"/>
              </w:rPr>
              <w:t>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makinası için olacaktır</w:t>
            </w:r>
            <w:proofErr w:type="gramStart"/>
            <w:r w:rsidRPr="00572E97">
              <w:rPr>
                <w:rFonts w:ascii="Times New Roman" w:hAnsi="Times New Roman" w:cs="Times New Roman"/>
              </w:rPr>
              <w:t>..</w:t>
            </w:r>
            <w:proofErr w:type="gramEnd"/>
            <w:r w:rsidRPr="00572E97">
              <w:rPr>
                <w:rFonts w:ascii="Times New Roman" w:hAnsi="Times New Roman" w:cs="Times New Roman"/>
              </w:rPr>
              <w:t xml:space="preserve"> Kapalı boyu 25 cm açık boyu 35 cm olan 140nw emiş gücünde şok emici parçadır. Makinelerde çalışma sırasında meydana gelen sarsıntı ve titreşimlerin şiddetini ve etkisini azaltmak için kullanılan elemandır</w:t>
            </w:r>
          </w:p>
        </w:tc>
        <w:tc>
          <w:tcPr>
            <w:tcW w:w="930" w:type="dxa"/>
            <w:vAlign w:val="center"/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vAlign w:val="center"/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E97" w:rsidRPr="00572E97" w:rsidTr="008B2DBD">
        <w:trPr>
          <w:trHeight w:hRule="exact" w:val="2986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E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YIKAMA ACİL STOP BUTONU 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Tolon marka, 7702 seri numaralı,</w:t>
            </w:r>
            <w:r w:rsidRPr="00572E97">
              <w:rPr>
                <w:rFonts w:ascii="Times New Roman" w:hAnsi="Times New Roman" w:cs="Times New Roman"/>
              </w:rPr>
              <w:br/>
              <w:t xml:space="preserve">20 </w:t>
            </w:r>
            <w:proofErr w:type="spellStart"/>
            <w:r w:rsidRPr="00572E97">
              <w:rPr>
                <w:rFonts w:ascii="Times New Roman" w:hAnsi="Times New Roman" w:cs="Times New Roman"/>
              </w:rPr>
              <w:t>Kg.lık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yıkama makinesi için olacaktır.  Üzerine basılıp enerjisi kesildiğinde ilgili ekipmanın çalışmasını durduran ve tüm potansiyel tehlikeleri kapatan emniyet kontrol </w:t>
            </w:r>
            <w:proofErr w:type="spellStart"/>
            <w:proofErr w:type="gramStart"/>
            <w:r w:rsidRPr="00572E97">
              <w:rPr>
                <w:rFonts w:ascii="Times New Roman" w:hAnsi="Times New Roman" w:cs="Times New Roman"/>
              </w:rPr>
              <w:t>anahtarıdır.Kullanılan</w:t>
            </w:r>
            <w:proofErr w:type="spellEnd"/>
            <w:proofErr w:type="gramEnd"/>
            <w:r w:rsidRPr="00572E97">
              <w:rPr>
                <w:rFonts w:ascii="Times New Roman" w:hAnsi="Times New Roman" w:cs="Times New Roman"/>
              </w:rPr>
              <w:t xml:space="preserve"> parça </w:t>
            </w:r>
            <w:proofErr w:type="spellStart"/>
            <w:r w:rsidRPr="00572E97">
              <w:rPr>
                <w:rFonts w:ascii="Times New Roman" w:hAnsi="Times New Roman" w:cs="Times New Roman"/>
              </w:rPr>
              <w:t>yerni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olacaktır. Firma </w:t>
            </w:r>
            <w:proofErr w:type="spellStart"/>
            <w:r w:rsidRPr="00572E97">
              <w:rPr>
                <w:rFonts w:ascii="Times New Roman" w:hAnsi="Times New Roman" w:cs="Times New Roman"/>
              </w:rPr>
              <w:t>tarıfından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1 Yıl garanti verilecektir.</w:t>
            </w:r>
          </w:p>
        </w:tc>
        <w:tc>
          <w:tcPr>
            <w:tcW w:w="930" w:type="dxa"/>
            <w:vAlign w:val="center"/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vAlign w:val="center"/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E97" w:rsidRPr="00572E97" w:rsidTr="00572E97">
        <w:trPr>
          <w:trHeight w:hRule="exact" w:val="1704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E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  MOTOR SAĞUTMA FANI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</w:t>
            </w:r>
            <w:proofErr w:type="gramStart"/>
            <w:r w:rsidRPr="00572E97">
              <w:rPr>
                <w:rFonts w:ascii="Times New Roman" w:hAnsi="Times New Roman" w:cs="Times New Roman"/>
              </w:rPr>
              <w:t>marka  7704</w:t>
            </w:r>
            <w:proofErr w:type="gramEnd"/>
            <w:r w:rsidRPr="00572E97">
              <w:rPr>
                <w:rFonts w:ascii="Times New Roman" w:hAnsi="Times New Roman" w:cs="Times New Roman"/>
              </w:rPr>
              <w:t xml:space="preserve"> seri numaralı 20 kg </w:t>
            </w:r>
            <w:proofErr w:type="spellStart"/>
            <w:r w:rsidRPr="00572E97">
              <w:rPr>
                <w:rFonts w:ascii="Times New Roman" w:hAnsi="Times New Roman" w:cs="Times New Roman"/>
              </w:rPr>
              <w:t>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 yıkama </w:t>
            </w:r>
            <w:proofErr w:type="spellStart"/>
            <w:r w:rsidRPr="00572E97">
              <w:rPr>
                <w:rFonts w:ascii="Times New Roman" w:hAnsi="Times New Roman" w:cs="Times New Roman"/>
              </w:rPr>
              <w:t>makinasi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için olacaktır. 220V çalışan motor ısınmasını engelleyen soğutucu fan.</w:t>
            </w:r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vAlign w:val="center"/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E97" w:rsidRPr="00572E97" w:rsidTr="00572E97">
        <w:trPr>
          <w:trHeight w:hRule="exact" w:val="1694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E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ISI SENSÖRÜ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marka 7704 seri numaralı 20 Kg </w:t>
            </w:r>
            <w:proofErr w:type="spellStart"/>
            <w:r w:rsidRPr="00572E97">
              <w:rPr>
                <w:rFonts w:ascii="Times New Roman" w:hAnsi="Times New Roman" w:cs="Times New Roman"/>
              </w:rPr>
              <w:t>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makinası için olacaktır. Makinanın içindeki suyun derece ve sıcaklığını ölçen </w:t>
            </w:r>
            <w:proofErr w:type="spellStart"/>
            <w:r w:rsidRPr="00572E97">
              <w:rPr>
                <w:rFonts w:ascii="Times New Roman" w:hAnsi="Times New Roman" w:cs="Times New Roman"/>
              </w:rPr>
              <w:t>sensör</w:t>
            </w:r>
            <w:proofErr w:type="spellEnd"/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vAlign w:val="center"/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E97" w:rsidRPr="00572E97" w:rsidTr="00572E97">
        <w:trPr>
          <w:trHeight w:hRule="exact" w:val="1406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E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TAŞMA HORTUMU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marka 7702 ve 7704 seri </w:t>
            </w:r>
            <w:proofErr w:type="spellStart"/>
            <w:r w:rsidRPr="00572E97">
              <w:rPr>
                <w:rFonts w:ascii="Times New Roman" w:hAnsi="Times New Roman" w:cs="Times New Roman"/>
              </w:rPr>
              <w:t>numarlı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20 Kg </w:t>
            </w:r>
            <w:proofErr w:type="spellStart"/>
            <w:r w:rsidRPr="00572E97">
              <w:rPr>
                <w:rFonts w:ascii="Times New Roman" w:hAnsi="Times New Roman" w:cs="Times New Roman"/>
              </w:rPr>
              <w:t>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makinası </w:t>
            </w:r>
            <w:proofErr w:type="gramStart"/>
            <w:r w:rsidRPr="00572E97">
              <w:rPr>
                <w:rFonts w:ascii="Times New Roman" w:hAnsi="Times New Roman" w:cs="Times New Roman"/>
              </w:rPr>
              <w:t>için  olacaktır</w:t>
            </w:r>
            <w:proofErr w:type="gramEnd"/>
            <w:r w:rsidRPr="00572E97">
              <w:rPr>
                <w:rFonts w:ascii="Times New Roman" w:hAnsi="Times New Roman" w:cs="Times New Roman"/>
              </w:rPr>
              <w:t>. 50 çapında olup bezli lastik hortum. Kullanım yeri sanayi tipi çamaşır makinesidir.</w:t>
            </w:r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1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E97" w:rsidRPr="00572E97" w:rsidTr="00572E97">
        <w:trPr>
          <w:trHeight w:hRule="exact" w:val="1277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SU VALFİ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marka 7702 ve 7704 seri </w:t>
            </w:r>
            <w:proofErr w:type="spellStart"/>
            <w:r w:rsidRPr="00572E97">
              <w:rPr>
                <w:rFonts w:ascii="Times New Roman" w:hAnsi="Times New Roman" w:cs="Times New Roman"/>
              </w:rPr>
              <w:t>numarlı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20 Kg </w:t>
            </w:r>
            <w:proofErr w:type="spellStart"/>
            <w:r w:rsidRPr="00572E97">
              <w:rPr>
                <w:rFonts w:ascii="Times New Roman" w:hAnsi="Times New Roman" w:cs="Times New Roman"/>
              </w:rPr>
              <w:t>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makinası </w:t>
            </w:r>
            <w:proofErr w:type="gramStart"/>
            <w:r w:rsidRPr="00572E97">
              <w:rPr>
                <w:rFonts w:ascii="Times New Roman" w:hAnsi="Times New Roman" w:cs="Times New Roman"/>
              </w:rPr>
              <w:t>için  olacaktır</w:t>
            </w:r>
            <w:proofErr w:type="gramEnd"/>
            <w:r w:rsidRPr="00572E97">
              <w:rPr>
                <w:rFonts w:ascii="Times New Roman" w:hAnsi="Times New Roman" w:cs="Times New Roman"/>
              </w:rPr>
              <w:t>. Sarı parçadan oluşup suyu açıp kapamaya yarayan parça</w:t>
            </w:r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1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E97" w:rsidRPr="00572E97" w:rsidTr="00572E97">
        <w:trPr>
          <w:trHeight w:hRule="exact" w:val="1564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KAPAK CONTASI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marka 7702 seri numaralı </w:t>
            </w:r>
            <w:proofErr w:type="spellStart"/>
            <w:r w:rsidRPr="00572E97">
              <w:rPr>
                <w:rFonts w:ascii="Times New Roman" w:hAnsi="Times New Roman" w:cs="Times New Roman"/>
              </w:rPr>
              <w:t>çamşır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makinası içi olacaktır. Metal ve plastik karışım malzemeden oluşan kapağın çevresinde bulunan sızdırmazlık elemanıdır.</w:t>
            </w:r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1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E97" w:rsidRPr="00572E97" w:rsidTr="00572E97">
        <w:trPr>
          <w:trHeight w:hRule="exact" w:val="1416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BESLEME TRAFOSU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marka </w:t>
            </w:r>
            <w:proofErr w:type="gramStart"/>
            <w:r w:rsidRPr="00572E97">
              <w:rPr>
                <w:rFonts w:ascii="Times New Roman" w:hAnsi="Times New Roman" w:cs="Times New Roman"/>
              </w:rPr>
              <w:t>7702  seri</w:t>
            </w:r>
            <w:proofErr w:type="gramEnd"/>
            <w:r w:rsidRPr="00572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E97">
              <w:rPr>
                <w:rFonts w:ascii="Times New Roman" w:hAnsi="Times New Roman" w:cs="Times New Roman"/>
              </w:rPr>
              <w:t>numarlı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20 Kg </w:t>
            </w:r>
            <w:proofErr w:type="spellStart"/>
            <w:r w:rsidRPr="00572E97">
              <w:rPr>
                <w:rFonts w:ascii="Times New Roman" w:hAnsi="Times New Roman" w:cs="Times New Roman"/>
              </w:rPr>
              <w:t>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makinası için  olacaktır. 220V grip 2X12V çıkan besleme trafosu</w:t>
            </w:r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1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E97" w:rsidRPr="00572E97" w:rsidTr="00572E97">
        <w:trPr>
          <w:trHeight w:hRule="exact" w:val="1423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KAPAK BUTONU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marka 7702  seri </w:t>
            </w:r>
            <w:proofErr w:type="spellStart"/>
            <w:r w:rsidRPr="00572E97">
              <w:rPr>
                <w:rFonts w:ascii="Times New Roman" w:hAnsi="Times New Roman" w:cs="Times New Roman"/>
              </w:rPr>
              <w:t>numarlı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20 Kg </w:t>
            </w:r>
            <w:proofErr w:type="spellStart"/>
            <w:r w:rsidRPr="00572E97">
              <w:rPr>
                <w:rFonts w:ascii="Times New Roman" w:hAnsi="Times New Roman" w:cs="Times New Roman"/>
              </w:rPr>
              <w:t>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makinası için  </w:t>
            </w:r>
            <w:proofErr w:type="spellStart"/>
            <w:proofErr w:type="gramStart"/>
            <w:r w:rsidRPr="00572E97">
              <w:rPr>
                <w:rFonts w:ascii="Times New Roman" w:hAnsi="Times New Roman" w:cs="Times New Roman"/>
              </w:rPr>
              <w:t>olacaktır.Kapaklı</w:t>
            </w:r>
            <w:proofErr w:type="spellEnd"/>
            <w:proofErr w:type="gramEnd"/>
            <w:r w:rsidRPr="00572E97">
              <w:rPr>
                <w:rFonts w:ascii="Times New Roman" w:hAnsi="Times New Roman" w:cs="Times New Roman"/>
              </w:rPr>
              <w:t xml:space="preserve"> kilidini açıp kapamak için gereken enerjiyi gönderen buton</w:t>
            </w:r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1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E97" w:rsidRPr="00572E97" w:rsidTr="00572E97">
        <w:trPr>
          <w:trHeight w:hRule="exact" w:val="1414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P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ISITICI REZİSTANS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 xml:space="preserve">Tolon marka </w:t>
            </w:r>
            <w:proofErr w:type="gramStart"/>
            <w:r w:rsidRPr="00572E97">
              <w:rPr>
                <w:rFonts w:ascii="Times New Roman" w:hAnsi="Times New Roman" w:cs="Times New Roman"/>
              </w:rPr>
              <w:t>7702  seri</w:t>
            </w:r>
            <w:proofErr w:type="gramEnd"/>
            <w:r w:rsidRPr="00572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E97">
              <w:rPr>
                <w:rFonts w:ascii="Times New Roman" w:hAnsi="Times New Roman" w:cs="Times New Roman"/>
              </w:rPr>
              <w:t>numarlı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20 Kg </w:t>
            </w:r>
            <w:proofErr w:type="spellStart"/>
            <w:r w:rsidRPr="00572E97">
              <w:rPr>
                <w:rFonts w:ascii="Times New Roman" w:hAnsi="Times New Roman" w:cs="Times New Roman"/>
              </w:rPr>
              <w:t>lık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çamaşır makinası için  olacaktır.2'' çapında 45 cm boyunda 380W ile çalışan 10 </w:t>
            </w:r>
            <w:proofErr w:type="spellStart"/>
            <w:r w:rsidRPr="00572E97">
              <w:rPr>
                <w:rFonts w:ascii="Times New Roman" w:hAnsi="Times New Roman" w:cs="Times New Roman"/>
              </w:rPr>
              <w:t>kw</w:t>
            </w:r>
            <w:proofErr w:type="spellEnd"/>
            <w:r w:rsidRPr="00572E97">
              <w:rPr>
                <w:rFonts w:ascii="Times New Roman" w:hAnsi="Times New Roman" w:cs="Times New Roman"/>
              </w:rPr>
              <w:t xml:space="preserve"> gücünde su ısıtma elemanıdır.</w:t>
            </w:r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1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2E97" w:rsidRPr="00572E97" w:rsidTr="00572E97">
        <w:trPr>
          <w:trHeight w:hRule="exact" w:val="1550"/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572E97" w:rsidRDefault="00572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>
            <w:pPr>
              <w:rPr>
                <w:rFonts w:ascii="Times New Roman" w:hAnsi="Times New Roman" w:cs="Times New Roman"/>
              </w:rPr>
            </w:pPr>
            <w:r w:rsidRPr="00572E97">
              <w:rPr>
                <w:rFonts w:ascii="Times New Roman" w:hAnsi="Times New Roman" w:cs="Times New Roman"/>
              </w:rPr>
              <w:t>İŞCİLİK</w:t>
            </w:r>
          </w:p>
        </w:tc>
        <w:tc>
          <w:tcPr>
            <w:tcW w:w="3961" w:type="dxa"/>
            <w:vAlign w:val="bottom"/>
          </w:tcPr>
          <w:p w:rsidR="00572E97" w:rsidRPr="00572E97" w:rsidRDefault="00572E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E97">
              <w:rPr>
                <w:rFonts w:ascii="Times New Roman" w:hAnsi="Times New Roman" w:cs="Times New Roman"/>
                <w:color w:val="000000"/>
              </w:rPr>
              <w:t xml:space="preserve">Yapılacak İşçilik, 20 Kg'lık (2 Adet) ve 40 Kg'lık Çamaşır makineleri için olacaktır. Kullanılan parça yeni olacaktır. Firma tarafından 1 Yıl parça ve </w:t>
            </w:r>
            <w:proofErr w:type="gramStart"/>
            <w:r w:rsidRPr="00572E97">
              <w:rPr>
                <w:rFonts w:ascii="Times New Roman" w:hAnsi="Times New Roman" w:cs="Times New Roman"/>
                <w:color w:val="000000"/>
              </w:rPr>
              <w:t>işçilik  garantisi</w:t>
            </w:r>
            <w:proofErr w:type="gramEnd"/>
            <w:r w:rsidRPr="00572E97">
              <w:rPr>
                <w:rFonts w:ascii="Times New Roman" w:hAnsi="Times New Roman" w:cs="Times New Roman"/>
                <w:color w:val="000000"/>
              </w:rPr>
              <w:t xml:space="preserve"> verilecektir.</w:t>
            </w:r>
          </w:p>
        </w:tc>
        <w:tc>
          <w:tcPr>
            <w:tcW w:w="930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1" w:type="dxa"/>
            <w:vAlign w:val="center"/>
          </w:tcPr>
          <w:p w:rsidR="00572E97" w:rsidRPr="00572E97" w:rsidRDefault="001B79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SAAT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572E97" w:rsidRPr="00572E97" w:rsidRDefault="00572E97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4E34" w:rsidRPr="00572E97" w:rsidTr="00EF56BF">
        <w:trPr>
          <w:jc w:val="center"/>
        </w:trPr>
        <w:tc>
          <w:tcPr>
            <w:tcW w:w="670" w:type="dxa"/>
            <w:tcBorders>
              <w:right w:val="single" w:sz="4" w:space="0" w:color="auto"/>
            </w:tcBorders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894E34" w:rsidRPr="00572E97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2" w:type="dxa"/>
            <w:gridSpan w:val="3"/>
            <w:tcBorders>
              <w:right w:val="single" w:sz="4" w:space="0" w:color="auto"/>
            </w:tcBorders>
            <w:vAlign w:val="center"/>
          </w:tcPr>
          <w:p w:rsidR="00894E34" w:rsidRPr="00572E97" w:rsidRDefault="00894E34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031" w:type="dxa"/>
            <w:gridSpan w:val="2"/>
            <w:vAlign w:val="center"/>
          </w:tcPr>
          <w:p w:rsidR="00894E34" w:rsidRPr="00572E97" w:rsidRDefault="00894E34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572E97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572E97" w:rsidTr="005A5E95">
        <w:trPr>
          <w:trHeight w:val="231"/>
          <w:jc w:val="center"/>
        </w:trPr>
        <w:tc>
          <w:tcPr>
            <w:tcW w:w="9896" w:type="dxa"/>
          </w:tcPr>
          <w:p w:rsidR="00351E59" w:rsidRPr="00572E97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572E97" w:rsidTr="005A5E95">
        <w:trPr>
          <w:trHeight w:val="281"/>
          <w:jc w:val="center"/>
        </w:trPr>
        <w:tc>
          <w:tcPr>
            <w:tcW w:w="9896" w:type="dxa"/>
          </w:tcPr>
          <w:p w:rsidR="00351E59" w:rsidRPr="00572E97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2E9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572E9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EF56BF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B7911"/>
    <w:rsid w:val="001C3AEA"/>
    <w:rsid w:val="001E6EA0"/>
    <w:rsid w:val="00221712"/>
    <w:rsid w:val="002A6E34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72E97"/>
    <w:rsid w:val="00593C42"/>
    <w:rsid w:val="005A7DB1"/>
    <w:rsid w:val="005C33A1"/>
    <w:rsid w:val="00620C9F"/>
    <w:rsid w:val="00625181"/>
    <w:rsid w:val="00683D14"/>
    <w:rsid w:val="00685AF7"/>
    <w:rsid w:val="006B766B"/>
    <w:rsid w:val="006E77E8"/>
    <w:rsid w:val="00707850"/>
    <w:rsid w:val="00786B59"/>
    <w:rsid w:val="007A2C19"/>
    <w:rsid w:val="007E1C76"/>
    <w:rsid w:val="007E3EC2"/>
    <w:rsid w:val="0080583E"/>
    <w:rsid w:val="008401B8"/>
    <w:rsid w:val="00856FB8"/>
    <w:rsid w:val="00885D5E"/>
    <w:rsid w:val="00894E34"/>
    <w:rsid w:val="008E134E"/>
    <w:rsid w:val="00907FFE"/>
    <w:rsid w:val="00952285"/>
    <w:rsid w:val="009B1509"/>
    <w:rsid w:val="009F189B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C6098"/>
    <w:rsid w:val="00D345F8"/>
    <w:rsid w:val="00D57D3E"/>
    <w:rsid w:val="00D60A8C"/>
    <w:rsid w:val="00D834D3"/>
    <w:rsid w:val="00DC1B6E"/>
    <w:rsid w:val="00DF0119"/>
    <w:rsid w:val="00E3100C"/>
    <w:rsid w:val="00E75450"/>
    <w:rsid w:val="00EF56BF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17</cp:revision>
  <dcterms:created xsi:type="dcterms:W3CDTF">2021-04-21T07:38:00Z</dcterms:created>
  <dcterms:modified xsi:type="dcterms:W3CDTF">2022-09-08T08:24:00Z</dcterms:modified>
</cp:coreProperties>
</file>