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8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...</w:t>
            </w:r>
            <w:proofErr w:type="gramEnd"/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482817" w:rsidP="009C214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SOĞUK HAVA DEPOSUNUN (-18) BAKIM VE ONARIMI İÇİN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</w:t>
            </w:r>
            <w:r w:rsidR="00DB6D1D">
              <w:rPr>
                <w:rFonts w:ascii="Times New Roman" w:eastAsia="Times New Roman" w:hAnsi="Times New Roman" w:cs="Times New Roman"/>
                <w:lang w:eastAsia="tr-TR"/>
              </w:rPr>
              <w:t>Hizmet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482817"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30</w:t>
            </w:r>
            <w:r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482817"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Otuz</w:t>
            </w:r>
            <w:r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7E6A8E" w:rsidRDefault="0048281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82817">
              <w:rPr>
                <w:rFonts w:ascii="Times New Roman" w:eastAsia="Times New Roman" w:hAnsi="Times New Roman" w:cs="Times New Roman"/>
                <w:lang w:eastAsia="tr-TR"/>
              </w:rPr>
              <w:t>Kararın tebliğini müteakip ertesi günden itibaren</w:t>
            </w:r>
            <w:r w:rsidR="007E6A8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20 </w:t>
            </w:r>
            <w:r w:rsidR="00885D5E"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(</w:t>
            </w:r>
            <w:r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="00685AF7" w:rsidRPr="007E6A8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1’inci </w:t>
            </w:r>
            <w:proofErr w:type="spellStart"/>
            <w:proofErr w:type="gramStart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>Zh.Tug</w:t>
            </w:r>
            <w:proofErr w:type="gramEnd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>.K.lığı</w:t>
            </w:r>
            <w:proofErr w:type="spellEnd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>Loj.Des.K.lığı</w:t>
            </w:r>
            <w:proofErr w:type="spellEnd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LYM Amirliği depolarında bulunan (-18)</w:t>
            </w:r>
            <w:r w:rsid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bookmarkStart w:id="2" w:name="_GoBack"/>
            <w:bookmarkEnd w:id="2"/>
            <w:r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soğuk hava deposunun bakım ve onarımını yapacağımızı ve istenen sürede </w:t>
            </w:r>
            <w:r w:rsidR="006F0D9D"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teslim</w:t>
            </w:r>
            <w:r w:rsidR="00B50A55" w:rsidRPr="007E6A8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edeceğimizi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4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861"/>
        <w:gridCol w:w="3306"/>
        <w:gridCol w:w="1020"/>
        <w:gridCol w:w="1123"/>
        <w:gridCol w:w="1246"/>
        <w:gridCol w:w="1223"/>
      </w:tblGrid>
      <w:tr w:rsidR="00351E59" w:rsidRPr="003362AF" w:rsidTr="009C214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9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C2140" w:rsidRPr="003362AF" w:rsidTr="009C214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9C2140" w:rsidRPr="003362AF" w:rsidRDefault="009C2140" w:rsidP="009C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İŞ KALEMİNİN ADI </w:t>
            </w:r>
          </w:p>
        </w:tc>
        <w:tc>
          <w:tcPr>
            <w:tcW w:w="3306" w:type="dxa"/>
            <w:tcBorders>
              <w:left w:val="single" w:sz="4" w:space="0" w:color="auto"/>
            </w:tcBorders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AÇIKLAMASI</w:t>
            </w:r>
          </w:p>
        </w:tc>
        <w:tc>
          <w:tcPr>
            <w:tcW w:w="1020" w:type="dxa"/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123" w:type="dxa"/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9C2140" w:rsidRPr="003362AF" w:rsidRDefault="009C214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9C2140" w:rsidRPr="003362AF" w:rsidTr="007E6A8E">
        <w:trPr>
          <w:trHeight w:hRule="exact" w:val="4962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7E6A8E" w:rsidRDefault="007E6A8E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</w:p>
          <w:p w:rsidR="009C2140" w:rsidRPr="003362AF" w:rsidRDefault="009C2140" w:rsidP="007E6A8E">
            <w:pPr>
              <w:pStyle w:val="stbilgi"/>
              <w:tabs>
                <w:tab w:val="clear" w:pos="4536"/>
                <w:tab w:val="clear" w:pos="9072"/>
              </w:tabs>
              <w:rPr>
                <w:color w:val="000000" w:themeColor="text1"/>
                <w:sz w:val="20"/>
              </w:rPr>
            </w:pPr>
            <w:r w:rsidRPr="003362AF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2140" w:rsidRPr="004E4EB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KONDANSER M2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9C2140" w:rsidRPr="009C2140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  <w:r w:rsidRPr="009C2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7E6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M2 KABİNLİ KONDENSER OLACAKTIR.</w:t>
            </w:r>
          </w:p>
          <w:p w:rsidR="009C2140" w:rsidRPr="009C2140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  <w:r w:rsidRPr="009C2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7E6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(İKİ) ADET 2x450 WATT FAN DEĞİŞİMİ YAPILACAKTIR.</w:t>
            </w:r>
          </w:p>
          <w:p w:rsidR="009C2140" w:rsidRPr="009C2140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r w:rsidRPr="009C2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7E6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GAZ DOLUMU YAPILACAKTIR.</w:t>
            </w:r>
          </w:p>
          <w:p w:rsidR="009C2140" w:rsidRPr="009C2140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r w:rsidRPr="009C2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7E6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MONTAJI YAPILARAK ÇALIŞIR VAZİYETTE TESLİM EDİLECEKTİR.</w:t>
            </w:r>
          </w:p>
          <w:p w:rsidR="007E6A8E" w:rsidRPr="004E4EBE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  <w:r w:rsidRPr="009C2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7E6A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KULLANILAN PARÇALAR YENİ OLCAK VE FİRMA TARAFINDAN EN AZ 1 (BİR) YIL GARANTİ VERİLECEKTİR. BU DURUM FİRMA TARAFINDAN TAAHHÜT EDİLECEKTİR.</w:t>
            </w:r>
          </w:p>
          <w:p w:rsidR="009C2140" w:rsidRPr="004E4EBE" w:rsidRDefault="009C2140" w:rsidP="007E6A8E">
            <w:pPr>
              <w:tabs>
                <w:tab w:val="left" w:pos="22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2140" w:rsidRPr="003362AF" w:rsidRDefault="009C2140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6A8E" w:rsidRDefault="007E6A8E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2140" w:rsidRPr="003362AF" w:rsidRDefault="009C2140" w:rsidP="007E6A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9C2140" w:rsidRPr="003362AF" w:rsidRDefault="009C2140" w:rsidP="007E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9C2140" w:rsidRPr="003362AF" w:rsidRDefault="009C2140" w:rsidP="007E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9C214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69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5232B"/>
    <w:rsid w:val="00144CF2"/>
    <w:rsid w:val="00146336"/>
    <w:rsid w:val="001C3AEA"/>
    <w:rsid w:val="001E6EA0"/>
    <w:rsid w:val="00221712"/>
    <w:rsid w:val="002E7052"/>
    <w:rsid w:val="00351E59"/>
    <w:rsid w:val="00361AAD"/>
    <w:rsid w:val="00363637"/>
    <w:rsid w:val="00373F89"/>
    <w:rsid w:val="00391705"/>
    <w:rsid w:val="00394A28"/>
    <w:rsid w:val="0044564F"/>
    <w:rsid w:val="00482817"/>
    <w:rsid w:val="004C3279"/>
    <w:rsid w:val="004E4EBE"/>
    <w:rsid w:val="004F76C4"/>
    <w:rsid w:val="00523B63"/>
    <w:rsid w:val="00593C42"/>
    <w:rsid w:val="005A7DB1"/>
    <w:rsid w:val="00620C9F"/>
    <w:rsid w:val="00625181"/>
    <w:rsid w:val="00683D14"/>
    <w:rsid w:val="00685AF7"/>
    <w:rsid w:val="006B766B"/>
    <w:rsid w:val="006F0D9D"/>
    <w:rsid w:val="00786B59"/>
    <w:rsid w:val="007A2C19"/>
    <w:rsid w:val="007E1C76"/>
    <w:rsid w:val="007E3EC2"/>
    <w:rsid w:val="007E6A8E"/>
    <w:rsid w:val="0080583E"/>
    <w:rsid w:val="008401B8"/>
    <w:rsid w:val="00856FB8"/>
    <w:rsid w:val="00885D5E"/>
    <w:rsid w:val="008E134E"/>
    <w:rsid w:val="00943A03"/>
    <w:rsid w:val="00952285"/>
    <w:rsid w:val="009B1509"/>
    <w:rsid w:val="009C2140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46532"/>
    <w:rsid w:val="00CC6098"/>
    <w:rsid w:val="00D60A8C"/>
    <w:rsid w:val="00D834D3"/>
    <w:rsid w:val="00DB6D1D"/>
    <w:rsid w:val="00DC1B6E"/>
    <w:rsid w:val="00DF0119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3</cp:revision>
  <dcterms:created xsi:type="dcterms:W3CDTF">2022-07-04T04:55:00Z</dcterms:created>
  <dcterms:modified xsi:type="dcterms:W3CDTF">2022-07-04T05:18:00Z</dcterms:modified>
</cp:coreProperties>
</file>