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211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A20F0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2115C5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2115C5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2C4BE9" w:rsidP="00AF5F1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2" w:name="_GoBack"/>
            <w:r w:rsidRPr="002C4BE9">
              <w:rPr>
                <w:rFonts w:ascii="Times New Roman" w:eastAsia="Times New Roman" w:hAnsi="Times New Roman" w:cs="Times New Roman"/>
                <w:lang w:eastAsia="tr-TR"/>
              </w:rPr>
              <w:t xml:space="preserve">TAM BİRLİK </w:t>
            </w:r>
            <w:r w:rsidR="00AF5F1B">
              <w:rPr>
                <w:rFonts w:ascii="Times New Roman" w:eastAsia="Times New Roman" w:hAnsi="Times New Roman" w:cs="Times New Roman"/>
                <w:lang w:eastAsia="tr-TR"/>
              </w:rPr>
              <w:t>BÖLÜK TİMİ</w:t>
            </w:r>
            <w:r w:rsidRPr="002C4BE9">
              <w:rPr>
                <w:rFonts w:ascii="Times New Roman" w:eastAsia="Times New Roman" w:hAnsi="Times New Roman" w:cs="Times New Roman"/>
                <w:lang w:eastAsia="tr-TR"/>
              </w:rPr>
              <w:t xml:space="preserve"> ATIŞLI ARAZİ TATBİKATINA YÖNELİK MALZEME ALIMI</w:t>
            </w:r>
            <w:bookmarkEnd w:id="2"/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2C4BE9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proofErr w:type="spellStart"/>
            <w:r w:rsidR="002C4BE9">
              <w:rPr>
                <w:rFonts w:ascii="Times New Roman" w:eastAsia="Times New Roman" w:hAnsi="Times New Roman" w:cs="Times New Roman"/>
                <w:i/>
                <w:lang w:eastAsia="tr-TR"/>
              </w:rPr>
              <w:t>yüzyirmi</w:t>
            </w:r>
            <w:proofErr w:type="spellEnd"/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65D3E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E65D3E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65D3E" w:rsidRDefault="00685AF7" w:rsidP="00F40870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Kararın </w:t>
            </w:r>
            <w:r w:rsidR="00F40870" w:rsidRPr="00F40870">
              <w:rPr>
                <w:rFonts w:ascii="Times New Roman" w:eastAsia="Times New Roman" w:hAnsi="Times New Roman" w:cs="Times New Roman"/>
                <w:lang w:eastAsia="tr-TR"/>
              </w:rPr>
              <w:t xml:space="preserve">tebliğini takip eden günden itibaren </w:t>
            </w:r>
            <w:r w:rsidR="002115C5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="00F40870" w:rsidRPr="002C4BE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</w:t>
            </w:r>
            <w:r w:rsidR="002115C5">
              <w:rPr>
                <w:rFonts w:ascii="Times New Roman" w:eastAsia="Times New Roman" w:hAnsi="Times New Roman" w:cs="Times New Roman"/>
                <w:b/>
                <w:lang w:eastAsia="tr-TR"/>
              </w:rPr>
              <w:t>Yedi</w:t>
            </w:r>
            <w:r w:rsidR="00F40870" w:rsidRPr="002C4BE9">
              <w:rPr>
                <w:rFonts w:ascii="Times New Roman" w:eastAsia="Times New Roman" w:hAnsi="Times New Roman" w:cs="Times New Roman"/>
                <w:b/>
                <w:lang w:eastAsia="tr-TR"/>
              </w:rPr>
              <w:t>)</w:t>
            </w:r>
            <w:r w:rsidR="00F40870" w:rsidRPr="00F40870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içerisinde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721989" w:rsidRDefault="0072198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3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214"/>
        <w:gridCol w:w="3587"/>
        <w:gridCol w:w="740"/>
        <w:gridCol w:w="886"/>
        <w:gridCol w:w="678"/>
        <w:gridCol w:w="645"/>
      </w:tblGrid>
      <w:tr w:rsidR="00363567" w:rsidRPr="00363567" w:rsidTr="009921E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7" w:type="dxa"/>
            <w:gridSpan w:val="4"/>
            <w:tcBorders>
              <w:lef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23" w:type="dxa"/>
            <w:gridSpan w:val="2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63567" w:rsidRPr="00363567" w:rsidTr="009921E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63567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587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6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9921E5" w:rsidRPr="00113B7B" w:rsidTr="009921E5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BOYA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YEŞİL RENK,</w:t>
            </w:r>
            <w:r>
              <w:rPr>
                <w:color w:val="333333"/>
              </w:rPr>
              <w:br/>
              <w:t>SENTETİK,</w:t>
            </w:r>
            <w:r>
              <w:rPr>
                <w:color w:val="333333"/>
              </w:rPr>
              <w:br/>
              <w:t xml:space="preserve">SON KAT </w:t>
            </w:r>
            <w:r>
              <w:rPr>
                <w:color w:val="333333"/>
              </w:rPr>
              <w:br/>
              <w:t>2.5 LT.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BOYA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KIRMIZI RENK,</w:t>
            </w:r>
            <w:r>
              <w:rPr>
                <w:color w:val="333333"/>
              </w:rPr>
              <w:br/>
              <w:t xml:space="preserve"> SENTETİK,</w:t>
            </w:r>
            <w:r>
              <w:rPr>
                <w:color w:val="333333"/>
              </w:rPr>
              <w:br/>
              <w:t>YAĞ ESASLI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SENTETİK BOYA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MAVİ RENK</w:t>
            </w:r>
            <w:r>
              <w:rPr>
                <w:color w:val="333333"/>
              </w:rPr>
              <w:br/>
              <w:t xml:space="preserve">(2,5LTX1) 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SPREY BOYA 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KIRMIZI RENK, 400 ML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111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SPREY BOYA 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MAVİ RENK, 400 ML.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SPREY BOYA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SİYAH RENK, 400 ML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5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SPREY BOYA 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YEŞİL </w:t>
            </w:r>
            <w:proofErr w:type="gramStart"/>
            <w:r>
              <w:rPr>
                <w:color w:val="333333"/>
              </w:rPr>
              <w:t>RENK , 400</w:t>
            </w:r>
            <w:proofErr w:type="gramEnd"/>
            <w:r>
              <w:rPr>
                <w:color w:val="333333"/>
              </w:rPr>
              <w:t xml:space="preserve"> ML.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KİREÇ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KİREÇ,SÖNMÜŞ</w:t>
            </w:r>
            <w:proofErr w:type="gramEnd"/>
            <w:r>
              <w:rPr>
                <w:color w:val="333333"/>
              </w:rPr>
              <w:br/>
              <w:t>SÖNDÜRÜLMÜŞ İNŞAAT KİRECİ</w:t>
            </w:r>
            <w:r>
              <w:rPr>
                <w:color w:val="333333"/>
              </w:rPr>
              <w:br/>
              <w:t>TOZ OLACAKTIR.</w:t>
            </w:r>
            <w:r>
              <w:rPr>
                <w:color w:val="333333"/>
              </w:rPr>
              <w:br/>
              <w:t xml:space="preserve">25 KG </w:t>
            </w:r>
            <w:proofErr w:type="gramStart"/>
            <w:r>
              <w:rPr>
                <w:color w:val="333333"/>
              </w:rPr>
              <w:t>YADA</w:t>
            </w:r>
            <w:proofErr w:type="gramEnd"/>
            <w:r>
              <w:rPr>
                <w:color w:val="333333"/>
              </w:rPr>
              <w:t xml:space="preserve"> 50 KG.PAKETLERDE OLACAKTIR.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ÇUBUK/TEL, İNŞAAT TELİ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MALZEME İSMİ ÇUBUK / </w:t>
            </w:r>
            <w:proofErr w:type="gramStart"/>
            <w:r>
              <w:rPr>
                <w:color w:val="333333"/>
              </w:rPr>
              <w:t>TEL,KAYNAK</w:t>
            </w:r>
            <w:proofErr w:type="gramEnd"/>
            <w:r>
              <w:rPr>
                <w:color w:val="333333"/>
              </w:rPr>
              <w:t xml:space="preserve"> İÇİN </w:t>
            </w:r>
            <w:r>
              <w:rPr>
                <w:color w:val="333333"/>
              </w:rPr>
              <w:br/>
              <w:t>FİZİKSEL FORMU /DÜZ</w:t>
            </w:r>
            <w:r>
              <w:rPr>
                <w:color w:val="333333"/>
              </w:rPr>
              <w:br/>
              <w:t xml:space="preserve"> ŞEKİL YUVARLAK</w:t>
            </w:r>
            <w:r>
              <w:rPr>
                <w:color w:val="333333"/>
              </w:rPr>
              <w:br/>
              <w:t>DIŞ ÇAP MİLİMETRE MAKSİMUM/</w:t>
            </w:r>
            <w:r>
              <w:rPr>
                <w:color w:val="333333"/>
              </w:rPr>
              <w:br/>
              <w:t xml:space="preserve"> KALINLIK MİLİMETRE MİNİMUM </w:t>
            </w:r>
            <w:r>
              <w:rPr>
                <w:color w:val="333333"/>
              </w:rPr>
              <w:br/>
              <w:t xml:space="preserve"> MALZEME/ DOLGU OLMAYAN DEMİR </w:t>
            </w:r>
            <w:r>
              <w:rPr>
                <w:color w:val="333333"/>
              </w:rPr>
              <w:br/>
              <w:t xml:space="preserve"> ÖZEL HUSUSLAR /İNŞAAT VE KAYNAK TELİ </w:t>
            </w:r>
            <w:r>
              <w:rPr>
                <w:color w:val="333333"/>
              </w:rPr>
              <w:br/>
              <w:t>1 MM. RULO HALİNDE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PİL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1,5 V LİTYUM PİL (ŞARJ EDİLEBİLİR)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ŞERİT LEDLİ, AYDINLATMA, 3 CİPLİ, 12V.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ŞERİT LED TİP AYDINLATMA BANDI</w:t>
            </w:r>
            <w:r>
              <w:rPr>
                <w:color w:val="333333"/>
              </w:rPr>
              <w:br/>
              <w:t>(BEYAZ)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lastRenderedPageBreak/>
              <w:t>12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ŞERİT LEDLİ, AYDINLATMA, 3 CİPLİ, 12V.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ŞERİT LED TİP AYDINLATMA BANDI</w:t>
            </w:r>
            <w:r>
              <w:rPr>
                <w:color w:val="333333"/>
              </w:rPr>
              <w:br/>
              <w:t>(KIRMIZI)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ŞERİT LEDLİ, AYDINLATMA, 3 CİPLİ, 12V.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ŞERİT LED TİP AYDINLATMA BANDI</w:t>
            </w:r>
            <w:r>
              <w:rPr>
                <w:color w:val="333333"/>
              </w:rPr>
              <w:br/>
              <w:t>(YEŞİL)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LAZER POİNTER (YEŞİL IŞIK)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LAZER POİNTER (YEŞİL IŞIK)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6'Lİ GRUP PRİZ (KABLOSUZ)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6'Lİ GRUP PRİZ TOPRAKLI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FİŞ, ERKEK TOPRAKLI KAUÇUK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FİŞ, ERKEK TOPRAKLI KAUÇUK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BANT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ELEKTRİK BANDI TEK TARAFI YAPIŞKANLI YALITKAN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AMPÜL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AYDINLATMA AMPULÜ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DUY (PORSELEN)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DUY (PORSELEN)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113B7B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113B7B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KROM </w:t>
            </w:r>
            <w:proofErr w:type="gramStart"/>
            <w:r>
              <w:rPr>
                <w:color w:val="333333"/>
              </w:rPr>
              <w:t>KAP.UZUN</w:t>
            </w:r>
            <w:proofErr w:type="gramEnd"/>
            <w:r>
              <w:rPr>
                <w:color w:val="333333"/>
              </w:rPr>
              <w:t xml:space="preserve"> MUSLUK 1/2"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KROM </w:t>
            </w:r>
            <w:proofErr w:type="gramStart"/>
            <w:r>
              <w:rPr>
                <w:color w:val="333333"/>
              </w:rPr>
              <w:t>KAP.UZUN</w:t>
            </w:r>
            <w:proofErr w:type="gramEnd"/>
            <w:r>
              <w:rPr>
                <w:color w:val="333333"/>
              </w:rPr>
              <w:t xml:space="preserve"> MUSLUK 1/2"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113B7B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224262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LAMBA, UYARI, İKAZ LAMBASI MIKNATISLI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LAMBA, UYARI, İKAZ LAMBASI MIKNATISLI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224262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ELEKTRİK KABLOSU 3X2,5 TTR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ELEKTRİK KABLOSU 3X2,5 TTR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METRE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224262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1/2 LİK KÜRESEL VANA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1/2 LİK KÜRESEL VANA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224262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ELDİVEN, KORUYUCU İŞ ELDİVENİ HYFLEX 11-840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ELDİVEN, KORUYUCU İŞ ELDİVENİ HYFLEX 11-840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KİREÇ, SÖNMÜŞ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25 - 30 KG.LIK PİYASA MUADİLİ AMABALAJLARDA OLACAKTIR.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ASMA KİLİT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DEPO KAPILARINI KİLİTLEMEK İÇİN ORTA BOY KİLİT.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YAĞLI BOYA BEYAZ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YAĞLI BOYA AÇIK MAVİ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YAĞLI BOYA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LBS SİSTEMİ ÜZERİNDE KIRMIZI RENKLİ YAĞLI BOYA STOĞU BULUNMADIĞINDAN BU STOK NUMARASINDAN İSTEK YAPILMIŞ OLUP KIRMIZI RENKLİ YAĞLI BOYAYA İHTİYAÇ DUYULMAKTADIR.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YAĞLI BOYA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LBS SİSTEMİ ÜZERİNDE YEŞİL RENKLİ YAĞLI BOYA STOĞU BULUNMADIĞINDAN BU STOK </w:t>
            </w:r>
            <w:r>
              <w:rPr>
                <w:color w:val="000000"/>
              </w:rPr>
              <w:lastRenderedPageBreak/>
              <w:t>NUMARASINDAN İSTEK YAPILMIŞ OLUP YEŞİL RENKLİ YAĞLI BOYAYA İHTİYAÇ DUYULMAKTADIR.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SELÜLOZİK TİNER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BOYA ÜRÜNLERİ İÇİN KULLANILAN TİNER.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BOYA FIRÇASI, KALIN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RULO FIRÇA 10 CM. (PARMAK)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ADET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EMNİYET ŞERİDİ KIRMIZI BEYAZ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TOP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KOLİ BANDI ŞEFFAF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 xml:space="preserve">MALZEME İSMİ BANT, YAPIŞKAN, MALZEME SAYDAMLIĞI YARI SAYDAM, NOMİNAL GENİŞLİK MİLİMETRE 100, YAPIŞTIRICI TİPİ KENDİNDEN YAPISKANLI, YAPIŞTIRICI KONUMU TEK TARAF, RENK TAMAMI ŞEFFAF, 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36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PROJEKTÖR, ELEKTRİK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 xml:space="preserve">KENGO 500W HALOGEN AMPUL PROJEKTÖR  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37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3'LÜ GRUP PRİZ TOPRAKLI </w:t>
            </w:r>
            <w:r>
              <w:rPr>
                <w:color w:val="333333"/>
              </w:rPr>
              <w:br/>
              <w:t xml:space="preserve"> KORDONLU 5 METRE)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VİKO MARKA KONEKTÖR, PRİZ, ELEKTRIKLİ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KALEM POINTER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MODİZU MARKA YEŞİL LAZER POİNTER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39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‌İZOLEBANT SİYAH 19MMX25M.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SİYAH 19MMX25M.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HAFIZA </w:t>
            </w:r>
            <w:proofErr w:type="gramStart"/>
            <w:r>
              <w:rPr>
                <w:color w:val="000000"/>
              </w:rPr>
              <w:t>KARTI , 512</w:t>
            </w:r>
            <w:proofErr w:type="gramEnd"/>
            <w:r>
              <w:rPr>
                <w:color w:val="000000"/>
              </w:rPr>
              <w:t xml:space="preserve"> GB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512 GB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41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KABLOSUZ YAKA MİKROFONU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KABLOSUZ, ALICI VE VERİCİLİ, AUX İLE SES YAYIN BAĞLANTI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42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KALEM PİL AA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PİL/AKÜ, ŞARJ EDİLEMEYEN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43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LED AMPUL 15 W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LAMP,LED</w:t>
            </w:r>
            <w:proofErr w:type="gramEnd"/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MT.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BUZLU CAM 3 MM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 xml:space="preserve"> CAM, PLAKA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MT.2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KİREÇ, SÖNMÜŞ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KİREÇ, SÖNMÜŞ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BG.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 xml:space="preserve">BALON 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BALON, HACİMSEL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BOYA,TOZ</w:t>
            </w:r>
            <w:proofErr w:type="gramEnd"/>
            <w:r>
              <w:t xml:space="preserve"> SARI YALDIZ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ENAMEL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KG.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KOLİ BANDI GENİŞLİK:50 MM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BANT,KAĞIT</w:t>
            </w:r>
            <w:proofErr w:type="gramEnd"/>
            <w:r>
              <w:t>, AMBALAJLAMA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49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 xml:space="preserve">ELDİVEN İŞ 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ELDİVEN,ÇİFT</w:t>
            </w:r>
            <w:proofErr w:type="gramEnd"/>
            <w:r>
              <w:t>,KİMYASAL VE YAĞDAN KORUMALI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PR.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7 Lİ TAVLI İNŞAAT TELİ BÜKÜLEBİLİR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 xml:space="preserve"> SPACER </w:t>
            </w:r>
            <w:proofErr w:type="gramStart"/>
            <w:r>
              <w:t>ASSEMBLY,TEL</w:t>
            </w:r>
            <w:proofErr w:type="gramEnd"/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KG.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51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CAM MACUNU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CAM MACUNU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KG.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52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SPREY, YAĞLI BOYA (500 GR.LIK BEYAZ)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BOYA , YAĞ</w:t>
            </w:r>
            <w:proofErr w:type="gramEnd"/>
            <w:r>
              <w:t xml:space="preserve"> ESASLI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53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 xml:space="preserve">SPREY BOYA (400 </w:t>
            </w:r>
            <w:proofErr w:type="gramStart"/>
            <w:r>
              <w:t>ML.LİK</w:t>
            </w:r>
            <w:proofErr w:type="gramEnd"/>
            <w:r>
              <w:t xml:space="preserve"> MAVİ RENK)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BOYA , YAĞ</w:t>
            </w:r>
            <w:proofErr w:type="gramEnd"/>
            <w:r>
              <w:t xml:space="preserve"> ESASLI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FOLYO ALEMİNYUM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FOLYO, METAL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55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MOTORLU EL HIZARI, MOTORLU TESTERE (EL HIZARI)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BAHÇE MALZEMESİ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 xml:space="preserve">Ad. 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EL PROJEKTÖRÜ ( EL FENER )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EL FENERİ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21E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921E5" w:rsidRDefault="009921E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57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KOLİ BANDI ŞEFFAF</w:t>
            </w:r>
          </w:p>
        </w:tc>
        <w:tc>
          <w:tcPr>
            <w:tcW w:w="3587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 xml:space="preserve">MALZEME İSMI BANT, </w:t>
            </w:r>
            <w:proofErr w:type="gramStart"/>
            <w:r>
              <w:t>YAPIŞKAN,MALZEME</w:t>
            </w:r>
            <w:proofErr w:type="gramEnd"/>
            <w:r>
              <w:t xml:space="preserve"> SAYDAMLIĞI YARI SAYDAM, NOMİNAL GENİŞLİK MİLİMETRE 100, YAPIŞTIRICI TİPİ KENDİNDEN YAPIŞKANLI, YAPIŞTIRICI KONUMU TEK TARAF, RENK TAMAMI ŞEFFAF</w:t>
            </w:r>
          </w:p>
        </w:tc>
        <w:tc>
          <w:tcPr>
            <w:tcW w:w="740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6" w:type="dxa"/>
            <w:vAlign w:val="center"/>
          </w:tcPr>
          <w:p w:rsidR="009921E5" w:rsidRDefault="009921E5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9921E5" w:rsidRPr="00224262" w:rsidRDefault="009921E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115C5" w:rsidRPr="00363567" w:rsidTr="009921E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15C5" w:rsidRDefault="002115C5" w:rsidP="00721989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58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2115C5" w:rsidRDefault="002115C5">
            <w:pPr>
              <w:jc w:val="center"/>
              <w:rPr>
                <w:sz w:val="24"/>
                <w:szCs w:val="24"/>
              </w:rPr>
            </w:pPr>
            <w:r>
              <w:t xml:space="preserve">TOZ BOYA </w:t>
            </w:r>
            <w:proofErr w:type="gramStart"/>
            <w:r>
              <w:t>MAVİ,KIRMIZI</w:t>
            </w:r>
            <w:proofErr w:type="gramEnd"/>
            <w:r>
              <w:t>,KAHVE,YEŞİL</w:t>
            </w:r>
          </w:p>
        </w:tc>
        <w:tc>
          <w:tcPr>
            <w:tcW w:w="3587" w:type="dxa"/>
            <w:vAlign w:val="center"/>
          </w:tcPr>
          <w:p w:rsidR="002115C5" w:rsidRDefault="002115C5">
            <w:pPr>
              <w:jc w:val="center"/>
              <w:rPr>
                <w:sz w:val="24"/>
                <w:szCs w:val="24"/>
              </w:rPr>
            </w:pPr>
            <w:r>
              <w:t>TOZ ŞEKLİNDE MUHTELİF RENKLERDE</w:t>
            </w:r>
          </w:p>
        </w:tc>
        <w:tc>
          <w:tcPr>
            <w:tcW w:w="740" w:type="dxa"/>
            <w:vAlign w:val="center"/>
          </w:tcPr>
          <w:p w:rsidR="002115C5" w:rsidRDefault="00211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86" w:type="dxa"/>
            <w:vAlign w:val="center"/>
          </w:tcPr>
          <w:p w:rsidR="002115C5" w:rsidRDefault="002115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2115C5" w:rsidRPr="00224262" w:rsidRDefault="002115C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2115C5" w:rsidRPr="00224262" w:rsidRDefault="002115C5" w:rsidP="007219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3567" w:rsidRPr="00363567" w:rsidTr="009921E5">
        <w:trPr>
          <w:trHeight w:val="61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7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63567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1323" w:type="dxa"/>
            <w:gridSpan w:val="2"/>
            <w:vAlign w:val="center"/>
          </w:tcPr>
          <w:p w:rsidR="00351E59" w:rsidRPr="00363567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22426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10101A"/>
    <w:rsid w:val="00113B7B"/>
    <w:rsid w:val="00144CF2"/>
    <w:rsid w:val="00146336"/>
    <w:rsid w:val="00187071"/>
    <w:rsid w:val="001E6EA0"/>
    <w:rsid w:val="002115C5"/>
    <w:rsid w:val="00217D37"/>
    <w:rsid w:val="00221712"/>
    <w:rsid w:val="002240B7"/>
    <w:rsid w:val="00224262"/>
    <w:rsid w:val="00293C87"/>
    <w:rsid w:val="00295069"/>
    <w:rsid w:val="002C0BC9"/>
    <w:rsid w:val="002C4BE9"/>
    <w:rsid w:val="002E7052"/>
    <w:rsid w:val="00345087"/>
    <w:rsid w:val="00351E59"/>
    <w:rsid w:val="00361AAD"/>
    <w:rsid w:val="00363567"/>
    <w:rsid w:val="00363637"/>
    <w:rsid w:val="00373F89"/>
    <w:rsid w:val="00374F97"/>
    <w:rsid w:val="00391705"/>
    <w:rsid w:val="00394A28"/>
    <w:rsid w:val="004146AD"/>
    <w:rsid w:val="0044564F"/>
    <w:rsid w:val="00460405"/>
    <w:rsid w:val="004C3279"/>
    <w:rsid w:val="004E368B"/>
    <w:rsid w:val="004F76C4"/>
    <w:rsid w:val="00523B63"/>
    <w:rsid w:val="005A7DB1"/>
    <w:rsid w:val="00620C9F"/>
    <w:rsid w:val="00625181"/>
    <w:rsid w:val="00673B66"/>
    <w:rsid w:val="00683D14"/>
    <w:rsid w:val="00685AF7"/>
    <w:rsid w:val="006B766B"/>
    <w:rsid w:val="00721989"/>
    <w:rsid w:val="00786B59"/>
    <w:rsid w:val="007A2C19"/>
    <w:rsid w:val="007B2DEF"/>
    <w:rsid w:val="007E1C76"/>
    <w:rsid w:val="007E3BA1"/>
    <w:rsid w:val="007E3EC2"/>
    <w:rsid w:val="0080583E"/>
    <w:rsid w:val="008401B8"/>
    <w:rsid w:val="00856FB8"/>
    <w:rsid w:val="00874CAF"/>
    <w:rsid w:val="00876119"/>
    <w:rsid w:val="008D0DFB"/>
    <w:rsid w:val="008E134E"/>
    <w:rsid w:val="00900957"/>
    <w:rsid w:val="00952285"/>
    <w:rsid w:val="009803B0"/>
    <w:rsid w:val="009921E5"/>
    <w:rsid w:val="009B1509"/>
    <w:rsid w:val="009C5CB6"/>
    <w:rsid w:val="009D56E9"/>
    <w:rsid w:val="00A30F80"/>
    <w:rsid w:val="00A34192"/>
    <w:rsid w:val="00AC3F19"/>
    <w:rsid w:val="00AF5F1B"/>
    <w:rsid w:val="00B226A8"/>
    <w:rsid w:val="00B351B6"/>
    <w:rsid w:val="00BB7984"/>
    <w:rsid w:val="00BE49D9"/>
    <w:rsid w:val="00C142BD"/>
    <w:rsid w:val="00C16167"/>
    <w:rsid w:val="00C45D33"/>
    <w:rsid w:val="00C57D9B"/>
    <w:rsid w:val="00CC6098"/>
    <w:rsid w:val="00D60A8C"/>
    <w:rsid w:val="00D834D3"/>
    <w:rsid w:val="00DB4FB3"/>
    <w:rsid w:val="00DC1B6E"/>
    <w:rsid w:val="00DC4CF3"/>
    <w:rsid w:val="00E56185"/>
    <w:rsid w:val="00E65D3E"/>
    <w:rsid w:val="00EA20F0"/>
    <w:rsid w:val="00EE32C6"/>
    <w:rsid w:val="00F40870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3299"/>
  <w15:docId w15:val="{5C5724F4-1A45-427E-AD08-05C41FAF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2</cp:revision>
  <dcterms:created xsi:type="dcterms:W3CDTF">2024-03-01T07:19:00Z</dcterms:created>
  <dcterms:modified xsi:type="dcterms:W3CDTF">2024-03-01T07:19:00Z</dcterms:modified>
</cp:coreProperties>
</file>