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2836">
      <w:pPr>
        <w:pStyle w:val="GvdeMetni"/>
        <w:spacing w:line="240" w:lineRule="auto"/>
        <w:jc w:val="center"/>
        <w:rPr>
          <w:rFonts w:ascii="Times New Roman" w:hAnsi="Times New Roman" w:cs="Times New Roman"/>
          <w:color w:val="auto"/>
          <w:sz w:val="24"/>
          <w:szCs w:val="24"/>
        </w:rPr>
      </w:pPr>
      <w:bookmarkStart w:id="0" w:name="_GoBack"/>
      <w:bookmarkEnd w:id="0"/>
      <w:r>
        <w:rPr>
          <w:rStyle w:val="richtext"/>
          <w:rFonts w:ascii="Times New Roman" w:hAnsi="Times New Roman" w:cs="Times New Roman"/>
          <w:color w:val="003399"/>
          <w:sz w:val="24"/>
          <w:szCs w:val="24"/>
        </w:rPr>
        <w:t xml:space="preserve">1 KALEM </w:t>
      </w:r>
      <w:r>
        <w:rPr>
          <w:rFonts w:ascii="Times New Roman" w:eastAsia="Times New Roman" w:hAnsi="Times New Roman" w:cs="Times New Roman"/>
          <w:color w:val="FF0000"/>
          <w:sz w:val="22"/>
          <w:szCs w:val="22"/>
        </w:rPr>
        <w:t xml:space="preserve">HİZMET ALIMI, ( MLC Sınıfı Kayar Köprücü Tankı Çeyreği Onarım Danışmanlığı, yapım kontrolü, eğitim verilmesi ve belgelendirilmesi ) </w:t>
      </w:r>
      <w:r>
        <w:rPr>
          <w:rFonts w:ascii="Times New Roman" w:hAnsi="Times New Roman" w:cs="Times New Roman"/>
          <w:color w:val="auto"/>
          <w:sz w:val="24"/>
          <w:szCs w:val="24"/>
        </w:rPr>
        <w:t xml:space="preserve"> </w:t>
      </w:r>
    </w:p>
    <w:p w:rsidR="00000000" w:rsidRDefault="00E92836">
      <w:pPr>
        <w:pStyle w:val="GvdeMetni"/>
        <w:spacing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HİZMETİ ALIMINA AİT SÖZLEŞME TASARISI</w:t>
      </w:r>
    </w:p>
    <w:p w:rsidR="00000000" w:rsidRDefault="00E92836">
      <w:pPr>
        <w:pStyle w:val="Balk2"/>
        <w:spacing w:after="12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trike/>
          <w:sz w:val="24"/>
          <w:szCs w:val="24"/>
        </w:rPr>
        <w:t>Birim Fiyat</w:t>
      </w:r>
      <w:r>
        <w:rPr>
          <w:rFonts w:ascii="Times New Roman" w:hAnsi="Times New Roman" w:cs="Times New Roman"/>
          <w:sz w:val="24"/>
          <w:szCs w:val="24"/>
        </w:rPr>
        <w:t xml:space="preserve"> / Götürü Bedel Hizmet Alımı Tip Sözleşmesi]</w:t>
      </w:r>
    </w:p>
    <w:p w:rsidR="00000000" w:rsidRDefault="00E92836">
      <w:pPr>
        <w:jc w:val="both"/>
      </w:pPr>
      <w:r>
        <w:t xml:space="preserve">İKN (İhale Kayıt Numarası): </w:t>
      </w:r>
      <w:proofErr w:type="gramStart"/>
      <w:r>
        <w:rPr>
          <w:rStyle w:val="richtext"/>
          <w:b/>
          <w:bCs/>
          <w:color w:val="003399"/>
        </w:rPr>
        <w:t>………..</w:t>
      </w:r>
      <w:proofErr w:type="gramEnd"/>
      <w:r>
        <w:t xml:space="preserve"> </w:t>
      </w:r>
    </w:p>
    <w:p w:rsidR="00000000" w:rsidRDefault="00E92836">
      <w:pPr>
        <w:jc w:val="both"/>
      </w:pPr>
      <w:r>
        <w:rPr>
          <w:b/>
          <w:bCs/>
          <w:color w:val="auto"/>
        </w:rPr>
        <w:t>Madde 1 - Sözleşmenin tarafları</w:t>
      </w:r>
    </w:p>
    <w:p w:rsidR="00000000" w:rsidRDefault="00E92836">
      <w:pPr>
        <w:jc w:val="both"/>
      </w:pPr>
      <w:r>
        <w:t xml:space="preserve">Bu Sözleşme, bir tarafta </w:t>
      </w:r>
      <w:r>
        <w:rPr>
          <w:rStyle w:val="richtext"/>
          <w:b/>
          <w:bCs/>
          <w:color w:val="003399"/>
        </w:rPr>
        <w:t>2'NCİ ANA BKM. FB.MD.LÜĞÜ MİLLİ SAVUNMA BAKANLIĞI GENEL KURMAY BAŞKANLIĞI BAĞLILARI VE MÜSTEŞARLIK</w:t>
      </w:r>
      <w:r>
        <w:t xml:space="preserve"> (bundan sonra İdare olarak anılacaktır) ile diğer tarafta </w:t>
      </w:r>
      <w:proofErr w:type="gramStart"/>
      <w:r>
        <w:t>.......</w:t>
      </w:r>
      <w:r>
        <w:t>........................................................</w:t>
      </w:r>
      <w:proofErr w:type="gramEnd"/>
      <w:r>
        <w:t xml:space="preserve"> (bundan sonra Yüklenici olarak anılacaktır) arasında aşağıda yazılı şartlar dahilinde akdedilmiştir. </w:t>
      </w:r>
    </w:p>
    <w:p w:rsidR="00000000" w:rsidRDefault="00E92836">
      <w:pPr>
        <w:spacing w:before="120"/>
        <w:jc w:val="both"/>
      </w:pPr>
      <w:r>
        <w:rPr>
          <w:b/>
          <w:bCs/>
          <w:color w:val="auto"/>
        </w:rPr>
        <w:t>Madde 2 - Taraflara ilişkin bilgiler</w:t>
      </w:r>
    </w:p>
    <w:p w:rsidR="00000000" w:rsidRDefault="00E92836">
      <w:pPr>
        <w:jc w:val="both"/>
      </w:pPr>
      <w:r>
        <w:rPr>
          <w:b/>
          <w:bCs/>
        </w:rPr>
        <w:t>2.1.</w:t>
      </w:r>
      <w:r>
        <w:t xml:space="preserve"> </w:t>
      </w:r>
      <w:r>
        <w:rPr>
          <w:b/>
        </w:rPr>
        <w:t>İdarenin</w:t>
      </w:r>
      <w:r>
        <w:t xml:space="preserve"> </w:t>
      </w:r>
    </w:p>
    <w:p w:rsidR="00000000" w:rsidRDefault="00E92836">
      <w:pPr>
        <w:jc w:val="both"/>
        <w:divId w:val="1409186292"/>
        <w:rPr>
          <w:rFonts w:eastAsia="Times New Roman"/>
        </w:rPr>
      </w:pPr>
      <w:r>
        <w:rPr>
          <w:rFonts w:eastAsia="Times New Roman"/>
        </w:rPr>
        <w:t xml:space="preserve">a) Adı: </w:t>
      </w:r>
      <w:r>
        <w:rPr>
          <w:rStyle w:val="richtext"/>
          <w:rFonts w:eastAsia="Times New Roman"/>
          <w:b/>
          <w:bCs/>
          <w:color w:val="003399"/>
        </w:rPr>
        <w:t xml:space="preserve">2'NCİ ANA BKM. </w:t>
      </w:r>
      <w:proofErr w:type="gramStart"/>
      <w:r>
        <w:rPr>
          <w:rStyle w:val="richtext"/>
          <w:rFonts w:eastAsia="Times New Roman"/>
          <w:b/>
          <w:bCs/>
          <w:color w:val="003399"/>
        </w:rPr>
        <w:t>FB.MD</w:t>
      </w:r>
      <w:proofErr w:type="gramEnd"/>
      <w:r>
        <w:rPr>
          <w:rStyle w:val="richtext"/>
          <w:rFonts w:eastAsia="Times New Roman"/>
          <w:b/>
          <w:bCs/>
          <w:color w:val="003399"/>
        </w:rPr>
        <w:t>.LÜĞÜ MİLLİ SAVUN</w:t>
      </w:r>
      <w:r>
        <w:rPr>
          <w:rStyle w:val="richtext"/>
          <w:rFonts w:eastAsia="Times New Roman"/>
          <w:b/>
          <w:bCs/>
          <w:color w:val="003399"/>
        </w:rPr>
        <w:t>MA BAKANLIĞI GENEL KURMAY BAŞKANLIĞI BAĞLILARI VE MÜSTEŞARLIK</w:t>
      </w:r>
      <w:r>
        <w:rPr>
          <w:rFonts w:eastAsia="Times New Roman"/>
        </w:rPr>
        <w:t xml:space="preserve"> </w:t>
      </w:r>
    </w:p>
    <w:p w:rsidR="00000000" w:rsidRDefault="00E92836">
      <w:pPr>
        <w:jc w:val="both"/>
        <w:divId w:val="1409186292"/>
      </w:pPr>
      <w:r>
        <w:t xml:space="preserve">b) Adresi: </w:t>
      </w:r>
      <w:r>
        <w:rPr>
          <w:rStyle w:val="richtext"/>
          <w:b/>
          <w:bCs/>
          <w:color w:val="003399"/>
        </w:rPr>
        <w:t xml:space="preserve">SANAYİ </w:t>
      </w:r>
      <w:proofErr w:type="gramStart"/>
      <w:r>
        <w:rPr>
          <w:rStyle w:val="richtext"/>
          <w:b/>
          <w:bCs/>
          <w:color w:val="003399"/>
        </w:rPr>
        <w:t>MH.OSMAN</w:t>
      </w:r>
      <w:proofErr w:type="gramEnd"/>
      <w:r>
        <w:rPr>
          <w:rStyle w:val="richtext"/>
          <w:b/>
          <w:bCs/>
          <w:color w:val="003399"/>
        </w:rPr>
        <w:t xml:space="preserve"> KAVUNCU BULVARI N0:190/1 38060 </w:t>
      </w:r>
      <w:r>
        <w:t xml:space="preserve">- </w:t>
      </w:r>
      <w:r>
        <w:rPr>
          <w:rStyle w:val="richtext"/>
          <w:b/>
          <w:bCs/>
          <w:color w:val="003399"/>
        </w:rPr>
        <w:t>KOCASİNAN</w:t>
      </w:r>
      <w:r>
        <w:t xml:space="preserve"> / </w:t>
      </w:r>
      <w:r>
        <w:rPr>
          <w:rStyle w:val="richtext"/>
          <w:b/>
          <w:bCs/>
          <w:color w:val="003399"/>
        </w:rPr>
        <w:t>KAYSERİ</w:t>
      </w:r>
      <w:r>
        <w:t xml:space="preserve"> </w:t>
      </w:r>
    </w:p>
    <w:p w:rsidR="00000000" w:rsidRDefault="00E92836">
      <w:pPr>
        <w:jc w:val="both"/>
        <w:divId w:val="1409186292"/>
      </w:pPr>
      <w:r>
        <w:t xml:space="preserve">c) Telefon numarası: </w:t>
      </w:r>
      <w:proofErr w:type="gramStart"/>
      <w:r>
        <w:rPr>
          <w:rStyle w:val="richtext"/>
          <w:b/>
          <w:bCs/>
          <w:color w:val="003399"/>
        </w:rPr>
        <w:t>3523302918</w:t>
      </w:r>
      <w:proofErr w:type="gramEnd"/>
      <w:r>
        <w:t xml:space="preserve"> </w:t>
      </w:r>
    </w:p>
    <w:p w:rsidR="00000000" w:rsidRDefault="00E92836">
      <w:pPr>
        <w:jc w:val="both"/>
        <w:divId w:val="1409186292"/>
      </w:pPr>
      <w:r>
        <w:t xml:space="preserve">ç) Faks numarası: </w:t>
      </w:r>
      <w:proofErr w:type="gramStart"/>
      <w:r>
        <w:rPr>
          <w:rStyle w:val="richtext"/>
          <w:b/>
          <w:bCs/>
          <w:color w:val="003399"/>
        </w:rPr>
        <w:t>3523209383</w:t>
      </w:r>
      <w:proofErr w:type="gramEnd"/>
      <w:r>
        <w:t xml:space="preserve"> </w:t>
      </w:r>
    </w:p>
    <w:p w:rsidR="00000000" w:rsidRDefault="00E92836">
      <w:pPr>
        <w:jc w:val="both"/>
        <w:divId w:val="1409186292"/>
      </w:pPr>
      <w:r>
        <w:t>d) Elektronik posta adresi(varsa):</w:t>
      </w:r>
      <w:r>
        <w:rPr>
          <w:rStyle w:val="richtext"/>
          <w:b/>
          <w:bCs/>
          <w:color w:val="003399"/>
          <w:u w:val="dotted"/>
        </w:rPr>
        <w:t>---</w:t>
      </w:r>
      <w:r>
        <w:t xml:space="preserve"> </w:t>
      </w:r>
    </w:p>
    <w:p w:rsidR="00000000" w:rsidRDefault="00E92836">
      <w:pPr>
        <w:jc w:val="both"/>
      </w:pPr>
      <w:r>
        <w:rPr>
          <w:b/>
          <w:bCs/>
        </w:rPr>
        <w:t>2.2.</w:t>
      </w:r>
      <w:r>
        <w:t xml:space="preserve"> </w:t>
      </w:r>
      <w:r>
        <w:rPr>
          <w:b/>
        </w:rPr>
        <w:t>Yükle</w:t>
      </w:r>
      <w:r>
        <w:rPr>
          <w:b/>
        </w:rPr>
        <w:t>nicinin</w:t>
      </w:r>
      <w:r>
        <w:t xml:space="preserve"> </w:t>
      </w:r>
    </w:p>
    <w:p w:rsidR="00000000" w:rsidRDefault="00E92836">
      <w:pPr>
        <w:jc w:val="both"/>
        <w:divId w:val="624196325"/>
        <w:rPr>
          <w:rFonts w:eastAsia="Times New Roman"/>
        </w:rPr>
      </w:pPr>
      <w:r>
        <w:rPr>
          <w:rFonts w:eastAsia="Times New Roman"/>
        </w:rPr>
        <w:t xml:space="preserve">a) Adı ve soyadı/Ticaret unvanı: </w:t>
      </w:r>
      <w:proofErr w:type="gramStart"/>
      <w:r>
        <w:rPr>
          <w:rFonts w:eastAsia="Times New Roman"/>
        </w:rPr>
        <w:t>............................................................</w:t>
      </w:r>
      <w:proofErr w:type="gramEnd"/>
      <w:r>
        <w:rPr>
          <w:rFonts w:eastAsia="Times New Roman"/>
        </w:rPr>
        <w:t xml:space="preserve"> </w:t>
      </w:r>
    </w:p>
    <w:p w:rsidR="00000000" w:rsidRDefault="00E92836">
      <w:pPr>
        <w:jc w:val="both"/>
        <w:divId w:val="624196325"/>
      </w:pPr>
      <w:r>
        <w:t xml:space="preserve">b) T.C. Kimlik No: </w:t>
      </w:r>
      <w:proofErr w:type="gramStart"/>
      <w:r>
        <w:t>.................................................................................</w:t>
      </w:r>
      <w:proofErr w:type="gramEnd"/>
      <w:r>
        <w:t xml:space="preserve"> </w:t>
      </w:r>
    </w:p>
    <w:p w:rsidR="00000000" w:rsidRDefault="00E92836">
      <w:pPr>
        <w:jc w:val="both"/>
        <w:divId w:val="624196325"/>
      </w:pPr>
      <w:r>
        <w:t xml:space="preserve">c) Vergi Kimlik No: </w:t>
      </w:r>
      <w:proofErr w:type="gramStart"/>
      <w:r>
        <w:t>..............................</w:t>
      </w:r>
      <w:r>
        <w:t>.................................................</w:t>
      </w:r>
      <w:proofErr w:type="gramEnd"/>
      <w:r>
        <w:t xml:space="preserve"> </w:t>
      </w:r>
    </w:p>
    <w:p w:rsidR="00000000" w:rsidRDefault="00E92836">
      <w:pPr>
        <w:jc w:val="both"/>
        <w:divId w:val="624196325"/>
      </w:pPr>
      <w:r>
        <w:t xml:space="preserve">ç) Yüklenicinin tebligata esas adresi: </w:t>
      </w:r>
      <w:proofErr w:type="gramStart"/>
      <w:r>
        <w:t>....................................................</w:t>
      </w:r>
      <w:proofErr w:type="gramEnd"/>
      <w:r>
        <w:t xml:space="preserve"> </w:t>
      </w:r>
    </w:p>
    <w:p w:rsidR="00000000" w:rsidRDefault="00E92836">
      <w:pPr>
        <w:jc w:val="both"/>
        <w:divId w:val="624196325"/>
      </w:pPr>
      <w:r>
        <w:t xml:space="preserve">d) Telefon numarası: </w:t>
      </w:r>
      <w:proofErr w:type="gramStart"/>
      <w:r>
        <w:t>.............................................................................</w:t>
      </w:r>
      <w:proofErr w:type="gramEnd"/>
      <w:r>
        <w:t xml:space="preserve"> </w:t>
      </w:r>
    </w:p>
    <w:p w:rsidR="00000000" w:rsidRDefault="00E92836">
      <w:pPr>
        <w:jc w:val="both"/>
        <w:divId w:val="624196325"/>
      </w:pPr>
      <w:r>
        <w:t>e) Bildirime</w:t>
      </w:r>
      <w:r>
        <w:t xml:space="preserve"> esas faks numarası: </w:t>
      </w:r>
      <w:proofErr w:type="gramStart"/>
      <w:r>
        <w:t>............................................................</w:t>
      </w:r>
      <w:proofErr w:type="gramEnd"/>
      <w:r>
        <w:t xml:space="preserve"> </w:t>
      </w:r>
    </w:p>
    <w:p w:rsidR="00000000" w:rsidRDefault="00E92836">
      <w:pPr>
        <w:jc w:val="both"/>
        <w:divId w:val="624196325"/>
      </w:pPr>
      <w:r>
        <w:t xml:space="preserve">f) Bildirime esas elektronik posta adresi (varsa): </w:t>
      </w:r>
      <w:proofErr w:type="gramStart"/>
      <w:r>
        <w:t>..................................</w:t>
      </w:r>
      <w:proofErr w:type="gramEnd"/>
      <w:r>
        <w:t xml:space="preserve"> </w:t>
      </w:r>
    </w:p>
    <w:p w:rsidR="00000000" w:rsidRDefault="00E92836">
      <w:pPr>
        <w:jc w:val="both"/>
      </w:pPr>
      <w:r>
        <w:rPr>
          <w:b/>
          <w:bCs/>
        </w:rPr>
        <w:t>2.3.</w:t>
      </w:r>
      <w:r>
        <w:t xml:space="preserve"> Her iki taraf, </w:t>
      </w:r>
      <w:proofErr w:type="gramStart"/>
      <w:r>
        <w:t>2.1</w:t>
      </w:r>
      <w:proofErr w:type="gramEnd"/>
      <w:r>
        <w:t>. ve 2.2. maddelerinde belirtilen adreslerini tebligat adresi o</w:t>
      </w:r>
      <w:r>
        <w:t xml:space="preserve">larak kabul etmişlerdir. Adres değişiklikleri usulüne uygun şekilde karşı tarafa tebliğ edilmedikçe, en son bildirilen adrese yapılacak tebliğ, ilgili tarafa yapılmış sayılır. </w:t>
      </w:r>
    </w:p>
    <w:p w:rsidR="00000000" w:rsidRDefault="00E92836">
      <w:pPr>
        <w:jc w:val="both"/>
      </w:pPr>
      <w:r>
        <w:rPr>
          <w:b/>
          <w:bCs/>
        </w:rPr>
        <w:t>2.4.</w:t>
      </w:r>
      <w:r>
        <w:t xml:space="preserve"> Taraflar, yazılı tebligatı daha sonra süresi içinde yapmak kaydıyla, kurye</w:t>
      </w:r>
      <w:r>
        <w:t xml:space="preserve">, faks veya elektronik posta gibi diğer yollarla da bildirim yapabilirler. </w:t>
      </w:r>
    </w:p>
    <w:p w:rsidR="00000000" w:rsidRDefault="00E92836">
      <w:pPr>
        <w:spacing w:before="120"/>
        <w:jc w:val="both"/>
      </w:pPr>
      <w:r>
        <w:rPr>
          <w:b/>
          <w:bCs/>
          <w:color w:val="auto"/>
        </w:rPr>
        <w:t>Madde 3 - Sözleşmenin dili</w:t>
      </w:r>
    </w:p>
    <w:p w:rsidR="00000000" w:rsidRDefault="00E92836">
      <w:pPr>
        <w:jc w:val="both"/>
      </w:pPr>
      <w:r>
        <w:rPr>
          <w:b/>
          <w:bCs/>
        </w:rPr>
        <w:t>3.1.</w:t>
      </w:r>
      <w:r>
        <w:t xml:space="preserve"> Sözleşme Türkçe olarak hazırlanmıştır. </w:t>
      </w:r>
    </w:p>
    <w:p w:rsidR="00000000" w:rsidRDefault="00E92836">
      <w:pPr>
        <w:spacing w:before="120"/>
        <w:jc w:val="both"/>
      </w:pPr>
      <w:r>
        <w:rPr>
          <w:b/>
          <w:bCs/>
          <w:color w:val="auto"/>
        </w:rPr>
        <w:t>Madde 4 - Tanımlar</w:t>
      </w:r>
    </w:p>
    <w:p w:rsidR="00000000" w:rsidRDefault="00E92836">
      <w:pPr>
        <w:jc w:val="both"/>
      </w:pPr>
      <w:r>
        <w:rPr>
          <w:b/>
          <w:bCs/>
        </w:rPr>
        <w:t>4.1.</w:t>
      </w:r>
      <w:r>
        <w:t xml:space="preserve"> Bu Sözleşmenin uygulanmasında, 4734 sayılı Kamu İhale Kanunu ve 4735 sayılı Kamu İha</w:t>
      </w:r>
      <w:r>
        <w:t xml:space="preserve">le Sözleşmeleri Kanunu ile Hizmet İşleri Genel Şartnamesinde (bundan sonra Genel Şartname olarak anılacaktır.) ve ihale dokümanını oluşturan diğer belgelerde yer alan tanımlar geçerlidir. </w:t>
      </w:r>
    </w:p>
    <w:p w:rsidR="00000000" w:rsidRDefault="00E92836">
      <w:pPr>
        <w:spacing w:before="120"/>
        <w:jc w:val="both"/>
      </w:pPr>
      <w:r>
        <w:rPr>
          <w:b/>
          <w:bCs/>
          <w:color w:val="auto"/>
        </w:rPr>
        <w:t>Madde 5- İş tanımı</w:t>
      </w:r>
    </w:p>
    <w:p w:rsidR="00000000" w:rsidRDefault="00E92836">
      <w:pPr>
        <w:jc w:val="both"/>
      </w:pPr>
      <w:r>
        <w:rPr>
          <w:b/>
          <w:bCs/>
        </w:rPr>
        <w:t>5.1.</w:t>
      </w:r>
      <w:r>
        <w:t xml:space="preserve"> Sözleşme konusu iş;</w:t>
      </w:r>
      <w:r>
        <w:rPr>
          <w:b/>
        </w:rPr>
        <w:t xml:space="preserve"> </w:t>
      </w:r>
      <w:r>
        <w:rPr>
          <w:rStyle w:val="richtext"/>
          <w:b/>
          <w:color w:val="003399"/>
        </w:rPr>
        <w:t>1 KALEM</w:t>
      </w:r>
      <w:r>
        <w:rPr>
          <w:rStyle w:val="richtext"/>
          <w:color w:val="003399"/>
        </w:rPr>
        <w:t xml:space="preserve"> </w:t>
      </w:r>
      <w:r>
        <w:rPr>
          <w:rFonts w:eastAsia="Times New Roman"/>
          <w:bCs/>
          <w:color w:val="FF0000"/>
          <w:sz w:val="22"/>
          <w:szCs w:val="22"/>
        </w:rPr>
        <w:t xml:space="preserve">HİZMET ALIMI, ( MLC Sınıfı Kayar Köprücü Tankı Çeyreği Onarım Danışmanlığı, yapım kontrolü, eğitim verilmesi ve belgelendirilmesi ) </w:t>
      </w:r>
      <w:r>
        <w:rPr>
          <w:rStyle w:val="richtext"/>
          <w:b/>
          <w:bCs/>
          <w:color w:val="003399"/>
        </w:rPr>
        <w:t xml:space="preserve"> </w:t>
      </w:r>
      <w:r>
        <w:rPr>
          <w:rStyle w:val="richtext"/>
        </w:rPr>
        <w:t>İşin</w:t>
      </w:r>
      <w:r>
        <w:t xml:space="preserve"> teknik özellikleri ve diğer ayrıntıları sözleşme ekinde yer alan ve ihale dokümanını oluşturan belgelerde düzenlenmişt</w:t>
      </w:r>
      <w:r>
        <w:t xml:space="preserve">ir. </w:t>
      </w:r>
    </w:p>
    <w:p w:rsidR="00000000" w:rsidRDefault="00E92836">
      <w:pPr>
        <w:spacing w:before="120" w:line="276" w:lineRule="auto"/>
        <w:jc w:val="both"/>
      </w:pPr>
      <w:r>
        <w:rPr>
          <w:b/>
          <w:bCs/>
          <w:color w:val="auto"/>
        </w:rPr>
        <w:t>Madde 6 - Sözleşmenin türü ve bedeli</w:t>
      </w:r>
    </w:p>
    <w:p w:rsidR="00000000" w:rsidRDefault="00E92836">
      <w:pPr>
        <w:spacing w:after="120" w:line="276" w:lineRule="auto"/>
        <w:jc w:val="both"/>
      </w:pPr>
      <w:r>
        <w:rPr>
          <w:b/>
          <w:bCs/>
        </w:rPr>
        <w:t>6.1.</w:t>
      </w:r>
      <w:r>
        <w:t xml:space="preserve"> Bu sözleşme birim fiyat sözleşme olup, İdarece hazırlanmış cetvelde yer alan her bir iş kaleminin miktarı ile bu iş kalemleri için Yüklenici tarafından teklif edilen birim fiyatların çarpımı sonucu bulunan tut</w:t>
      </w:r>
      <w:r>
        <w:t xml:space="preserve">arların toplamı olan </w:t>
      </w:r>
      <w:proofErr w:type="gramStart"/>
      <w:r>
        <w:t>...............................................................................</w:t>
      </w:r>
      <w:proofErr w:type="gramEnd"/>
      <w:r>
        <w:t>(rakam ve yazıyla).............................. bedel üzerinden akdedilmiştir. Yapılan işlerin bedellerinin ödenmesinde, birim fiyat teklif cetvelinde Yükl</w:t>
      </w:r>
      <w:r>
        <w:t xml:space="preserve">enicinin teklif ettiği ve sözleşme bedelinin tespitinde kullanılan </w:t>
      </w:r>
      <w:r>
        <w:lastRenderedPageBreak/>
        <w:t xml:space="preserve">birim fiyatlar ile varsa, sonradan Genel Şartnamenin 37’nci maddesine göre tespit edilen yeni birim fiyatlar esas alınır. </w:t>
      </w:r>
    </w:p>
    <w:p w:rsidR="00000000" w:rsidRDefault="00E92836">
      <w:pPr>
        <w:spacing w:line="276" w:lineRule="auto"/>
        <w:jc w:val="both"/>
      </w:pPr>
      <w:r>
        <w:rPr>
          <w:b/>
          <w:bCs/>
          <w:color w:val="auto"/>
        </w:rPr>
        <w:t>Madde 7 - Sözleşme bedeline dâhil olan giderler</w:t>
      </w:r>
    </w:p>
    <w:p w:rsidR="00000000" w:rsidRDefault="00E92836">
      <w:pPr>
        <w:jc w:val="both"/>
      </w:pPr>
      <w:r>
        <w:rPr>
          <w:b/>
          <w:bCs/>
        </w:rPr>
        <w:t>7.1.</w:t>
      </w:r>
      <w:r>
        <w:t xml:space="preserve"> Taahhüdün (il</w:t>
      </w:r>
      <w:r>
        <w:t xml:space="preserve">ave işler nedeniyle meydana gelebilecek artışlar dâhil) yerine getirilmesine ilişkin </w:t>
      </w:r>
      <w:r>
        <w:rPr>
          <w:rStyle w:val="richtext"/>
          <w:b/>
          <w:bCs/>
          <w:color w:val="003399"/>
        </w:rPr>
        <w:t>yürürlükte ki ilgili mevzuat ve sözleşme hükümleri gereğince; ihaleye, sözleşmeye ve taahhüdün tamamının (ilave işler nedeniyle meydana gelebilecek artışlar dâhil) yapılma</w:t>
      </w:r>
      <w:r>
        <w:rPr>
          <w:rStyle w:val="richtext"/>
          <w:b/>
          <w:bCs/>
          <w:color w:val="003399"/>
        </w:rPr>
        <w:t>sına ait ödenecek bütün vergi, resim, harç, sözleşmenin çoğaltılması da dâhil sözleşme giderleri, ulaşım, ambalaj, tahmil, tahliye, istif, tartı, muayeneye hazır hale getirme, muayene (Kontrol Teşkilatının yol ve özlük giderleri hariç) kabul, personel ücre</w:t>
      </w:r>
      <w:r>
        <w:rPr>
          <w:rStyle w:val="richtext"/>
          <w:b/>
          <w:bCs/>
          <w:color w:val="003399"/>
        </w:rPr>
        <w:t xml:space="preserve">tleri ve her türlü sigorta giderleri vb. </w:t>
      </w:r>
      <w:proofErr w:type="gramStart"/>
      <w:r>
        <w:rPr>
          <w:rStyle w:val="richtext"/>
          <w:b/>
          <w:bCs/>
          <w:color w:val="003399"/>
        </w:rPr>
        <w:t>(</w:t>
      </w:r>
      <w:proofErr w:type="gramEnd"/>
      <w:r>
        <w:rPr>
          <w:rStyle w:val="richtext"/>
          <w:b/>
          <w:bCs/>
          <w:color w:val="003399"/>
        </w:rPr>
        <w:t>25.10.1984 Tarih ve 3065 sayılı Katma Değer Vergisi Kanununun 31 TEMMUZ 2004 Tarih ve 25539 Sayılı Resmi Gazetede yayımlanan 5228 sayılı Kanun ile değişik 13’ncü maddesi (f) bendi gereğince ihale konusu iş Katma De</w:t>
      </w:r>
      <w:r>
        <w:rPr>
          <w:rStyle w:val="richtext"/>
          <w:b/>
          <w:bCs/>
          <w:color w:val="003399"/>
        </w:rPr>
        <w:t>ğer Vergisinden istisna olduğundan, Katma Değer Vergisi (KDV) ödenmeyecektir. Fatura düzenlenirken bu husus dikkate alınacaktır.</w:t>
      </w:r>
      <w:proofErr w:type="gramStart"/>
      <w:r>
        <w:rPr>
          <w:rStyle w:val="richtext"/>
          <w:b/>
          <w:bCs/>
          <w:color w:val="003399"/>
        </w:rPr>
        <w:t>)</w:t>
      </w:r>
      <w:proofErr w:type="gramEnd"/>
      <w:r>
        <w:rPr>
          <w:rStyle w:val="richtext"/>
          <w:b/>
          <w:bCs/>
          <w:color w:val="003399"/>
        </w:rPr>
        <w:t xml:space="preserve"> </w:t>
      </w:r>
      <w:r>
        <w:t>sözleşme bedeline dâhildir. İlgili mevzuatı uyarınca hesaplanacak Katma Değer Vergisi, sözleşme bedeline dahil olmayıp İdare t</w:t>
      </w:r>
      <w:r>
        <w:t xml:space="preserve">arafından Yükleniciye ödenecektir. </w:t>
      </w:r>
    </w:p>
    <w:p w:rsidR="00000000" w:rsidRDefault="00E92836">
      <w:pPr>
        <w:spacing w:before="120"/>
        <w:jc w:val="both"/>
      </w:pPr>
      <w:r>
        <w:rPr>
          <w:b/>
          <w:bCs/>
          <w:color w:val="auto"/>
        </w:rPr>
        <w:t>Madde 8 - Sözleşmenin ekleri</w:t>
      </w:r>
    </w:p>
    <w:p w:rsidR="00000000" w:rsidRDefault="00E92836">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w:t>
      </w:r>
      <w:r>
        <w:t xml:space="preserve">i veya farklılık olması halinde, ihale dokümanında yer alan hükümler esas alınır. </w:t>
      </w:r>
    </w:p>
    <w:p w:rsidR="00000000" w:rsidRDefault="00E92836">
      <w:pPr>
        <w:jc w:val="both"/>
      </w:pPr>
      <w:r>
        <w:rPr>
          <w:b/>
          <w:bCs/>
        </w:rPr>
        <w:t>8.2.</w:t>
      </w:r>
      <w:r>
        <w:t xml:space="preserve"> İhale dokümanını oluşturan belgeler arasındaki öncelik sıralaması aşağıdaki gibidir: </w:t>
      </w:r>
    </w:p>
    <w:p w:rsidR="00000000" w:rsidRDefault="00E92836">
      <w:pPr>
        <w:jc w:val="both"/>
        <w:divId w:val="1588423422"/>
      </w:pPr>
      <w:r>
        <w:rPr>
          <w:b/>
        </w:rPr>
        <w:t>1)</w:t>
      </w:r>
      <w:r>
        <w:t xml:space="preserve"> İdari Şartname, (Yoktur)</w:t>
      </w:r>
    </w:p>
    <w:p w:rsidR="00000000" w:rsidRDefault="00E92836">
      <w:pPr>
        <w:jc w:val="both"/>
        <w:divId w:val="1588423422"/>
      </w:pPr>
      <w:r>
        <w:rPr>
          <w:b/>
        </w:rPr>
        <w:t>2)</w:t>
      </w:r>
      <w:r>
        <w:t xml:space="preserve"> Sözleşme Tasarısı, </w:t>
      </w:r>
    </w:p>
    <w:p w:rsidR="00000000" w:rsidRDefault="00E92836">
      <w:pPr>
        <w:jc w:val="both"/>
        <w:divId w:val="1588423422"/>
      </w:pPr>
      <w:r>
        <w:rPr>
          <w:b/>
        </w:rPr>
        <w:t>3)</w:t>
      </w:r>
      <w:r>
        <w:t xml:space="preserve"> Standart Formlar (Birim Fiya</w:t>
      </w:r>
      <w:r>
        <w:t>t Teklif Mektubu, Birim Fiyat Teklif Cetveli, Kesin Teminat Mektubu, Teslim Süresi Teklifi)</w:t>
      </w:r>
    </w:p>
    <w:p w:rsidR="00000000" w:rsidRDefault="00E92836">
      <w:pPr>
        <w:jc w:val="both"/>
        <w:divId w:val="1588423422"/>
      </w:pPr>
      <w:r>
        <w:rPr>
          <w:b/>
        </w:rPr>
        <w:t>4)</w:t>
      </w:r>
      <w:r>
        <w:t xml:space="preserve"> Teknik Şartname, (Yoktur)</w:t>
      </w:r>
    </w:p>
    <w:p w:rsidR="00000000" w:rsidRDefault="00E92836">
      <w:pPr>
        <w:jc w:val="both"/>
        <w:divId w:val="1588423422"/>
      </w:pPr>
      <w:r>
        <w:rPr>
          <w:b/>
        </w:rPr>
        <w:t>5)</w:t>
      </w:r>
      <w:r>
        <w:t xml:space="preserve"> Yazılı Açıklamalar (varsa), </w:t>
      </w:r>
    </w:p>
    <w:p w:rsidR="00000000" w:rsidRDefault="00E92836">
      <w:pPr>
        <w:jc w:val="both"/>
        <w:divId w:val="1588423422"/>
      </w:pPr>
      <w:r>
        <w:rPr>
          <w:b/>
        </w:rPr>
        <w:t>6)</w:t>
      </w:r>
      <w:r>
        <w:t xml:space="preserve"> Hizmete Ait Tanıtıcı Bilgiler</w:t>
      </w:r>
    </w:p>
    <w:p w:rsidR="00000000" w:rsidRDefault="00E92836">
      <w:pPr>
        <w:jc w:val="both"/>
        <w:divId w:val="1588423422"/>
      </w:pPr>
      <w:r>
        <w:rPr>
          <w:b/>
        </w:rPr>
        <w:t>7)</w:t>
      </w:r>
      <w:r>
        <w:t xml:space="preserve"> Garanti taahhütnamesi</w:t>
      </w:r>
    </w:p>
    <w:p w:rsidR="00000000" w:rsidRDefault="00E92836">
      <w:pPr>
        <w:jc w:val="both"/>
      </w:pPr>
      <w:r>
        <w:rPr>
          <w:b/>
          <w:bCs/>
        </w:rPr>
        <w:t>8.3.</w:t>
      </w:r>
      <w:r>
        <w:t xml:space="preserve"> Zeyilnameler ait oldukları dokümanın önc</w:t>
      </w:r>
      <w:r>
        <w:t xml:space="preserve">elik sırasına sahiptir. </w:t>
      </w:r>
    </w:p>
    <w:p w:rsidR="00000000" w:rsidRDefault="00E92836">
      <w:pPr>
        <w:spacing w:before="120"/>
        <w:jc w:val="both"/>
      </w:pPr>
      <w:r>
        <w:rPr>
          <w:b/>
          <w:bCs/>
          <w:color w:val="auto"/>
        </w:rPr>
        <w:t>Madde 9 - İşin süresi</w:t>
      </w:r>
    </w:p>
    <w:p w:rsidR="00000000" w:rsidRDefault="00E92836">
      <w:pPr>
        <w:jc w:val="both"/>
        <w:rPr>
          <w:color w:val="FF0000"/>
        </w:rPr>
      </w:pPr>
      <w:r>
        <w:rPr>
          <w:b/>
          <w:bCs/>
          <w:color w:val="FF0000"/>
        </w:rPr>
        <w:t>9.1.</w:t>
      </w:r>
      <w:r>
        <w:rPr>
          <w:color w:val="FF0000"/>
        </w:rPr>
        <w:t xml:space="preserve"> İşin süresi, sözleşmenin imzalanmasını takip eden ilk günden itibaren </w:t>
      </w:r>
      <w:r>
        <w:rPr>
          <w:b/>
          <w:color w:val="FF0000"/>
        </w:rPr>
        <w:t>yüz yirmi (120)</w:t>
      </w:r>
      <w:r>
        <w:rPr>
          <w:color w:val="FF0000"/>
        </w:rPr>
        <w:t xml:space="preserve"> takvim günü içerisinde tamamlanacaktır.</w:t>
      </w:r>
    </w:p>
    <w:p w:rsidR="00000000" w:rsidRDefault="00E92836">
      <w:pPr>
        <w:jc w:val="both"/>
      </w:pPr>
      <w:r>
        <w:rPr>
          <w:b/>
          <w:bCs/>
        </w:rPr>
        <w:t>9.2.</w:t>
      </w:r>
      <w:r>
        <w:t xml:space="preserve"> Bu sözleşmenin uygulanmasında sürelerin hesabı takvim günü esasına göre y</w:t>
      </w:r>
      <w:r>
        <w:t xml:space="preserve">apılmıştır. </w:t>
      </w:r>
    </w:p>
    <w:p w:rsidR="00000000" w:rsidRDefault="00E92836">
      <w:pPr>
        <w:jc w:val="both"/>
      </w:pPr>
      <w:r>
        <w:rPr>
          <w:b/>
        </w:rPr>
        <w:t>9.3.</w:t>
      </w:r>
      <w:r>
        <w:t xml:space="preserve"> Sözleşme süresi </w:t>
      </w:r>
      <w:r>
        <w:rPr>
          <w:b/>
          <w:color w:val="FF0000"/>
        </w:rPr>
        <w:t>400 (Dört yüz)</w:t>
      </w:r>
      <w:r>
        <w:rPr>
          <w:color w:val="FF0000"/>
        </w:rPr>
        <w:t xml:space="preserve"> </w:t>
      </w:r>
      <w:r>
        <w:t>gündür</w:t>
      </w:r>
    </w:p>
    <w:p w:rsidR="00000000" w:rsidRDefault="00E92836">
      <w:pPr>
        <w:spacing w:before="120"/>
        <w:jc w:val="both"/>
      </w:pPr>
      <w:r>
        <w:rPr>
          <w:b/>
          <w:bCs/>
          <w:color w:val="auto"/>
        </w:rPr>
        <w:t>Madde 10 - İşin yapılma yeri, işyeri teslim ve işe başlama tarihi</w:t>
      </w:r>
    </w:p>
    <w:p w:rsidR="00000000" w:rsidRDefault="00E92836">
      <w:pPr>
        <w:jc w:val="both"/>
      </w:pPr>
      <w:r>
        <w:rPr>
          <w:b/>
          <w:bCs/>
        </w:rPr>
        <w:t>10.1.</w:t>
      </w:r>
      <w:r>
        <w:t xml:space="preserve"> İşin yapılacağı yer/yerler: </w:t>
      </w:r>
      <w:r>
        <w:rPr>
          <w:rStyle w:val="richtext"/>
          <w:b/>
          <w:bCs/>
          <w:color w:val="003399"/>
        </w:rPr>
        <w:t>2’nci Ana Bakım Fabrika Müdürlüğü (Teknik Proje Yönetim Müdürlüğü)  Kocasinan / Kayseri</w:t>
      </w:r>
    </w:p>
    <w:p w:rsidR="00000000" w:rsidRDefault="00E92836">
      <w:pPr>
        <w:jc w:val="both"/>
      </w:pPr>
      <w:r>
        <w:rPr>
          <w:b/>
          <w:bCs/>
        </w:rPr>
        <w:t>10.2.</w:t>
      </w:r>
      <w:r>
        <w:t xml:space="preserve"> İşyeri</w:t>
      </w:r>
      <w:r>
        <w:t xml:space="preserve">nin teslimine ilişkin esaslar ve işe başlama tarihi: İşyeri teslimi yapılmayacak ve sözleşmenin imzalandığı tarihten itibaren işe başlanacaktır. </w:t>
      </w:r>
    </w:p>
    <w:p w:rsidR="00000000" w:rsidRDefault="00E92836">
      <w:pPr>
        <w:spacing w:before="120"/>
        <w:jc w:val="both"/>
      </w:pPr>
      <w:r>
        <w:rPr>
          <w:b/>
          <w:bCs/>
          <w:color w:val="auto"/>
        </w:rPr>
        <w:t>Madde 11 - Teminata ilişkin hükümler</w:t>
      </w:r>
    </w:p>
    <w:p w:rsidR="00000000" w:rsidRDefault="00E92836">
      <w:pPr>
        <w:jc w:val="both"/>
      </w:pPr>
      <w:r>
        <w:rPr>
          <w:b/>
          <w:bCs/>
        </w:rPr>
        <w:t>11.1.</w:t>
      </w:r>
      <w:r>
        <w:t xml:space="preserve"> </w:t>
      </w:r>
      <w:r>
        <w:rPr>
          <w:b/>
        </w:rPr>
        <w:t>Kesin teminatın miktarı ve süresi:</w:t>
      </w:r>
    </w:p>
    <w:p w:rsidR="00000000" w:rsidRDefault="00E92836">
      <w:pPr>
        <w:pStyle w:val="Balk6"/>
        <w:ind w:firstLine="0"/>
        <w:rPr>
          <w:b w:val="0"/>
        </w:rPr>
      </w:pPr>
      <w:r>
        <w:rPr>
          <w:bCs w:val="0"/>
        </w:rPr>
        <w:t>11.1.1.</w:t>
      </w:r>
      <w:r>
        <w:t xml:space="preserve"> </w:t>
      </w:r>
      <w:r>
        <w:rPr>
          <w:b w:val="0"/>
        </w:rPr>
        <w:t>Yüklenici</w:t>
      </w:r>
      <w:proofErr w:type="gramStart"/>
      <w:r>
        <w:rPr>
          <w:b w:val="0"/>
        </w:rPr>
        <w:t>............................................................................................</w:t>
      </w:r>
      <w:proofErr w:type="gramEnd"/>
      <w:r>
        <w:rPr>
          <w:b w:val="0"/>
          <w:i/>
        </w:rPr>
        <w:t xml:space="preserve">[Teminat tutarı rakam ve yazı ile yazılacaktır.] </w:t>
      </w:r>
      <w:r>
        <w:rPr>
          <w:b w:val="0"/>
        </w:rPr>
        <w:t>teminat olarak vermiştir.</w:t>
      </w:r>
    </w:p>
    <w:p w:rsidR="00000000" w:rsidRDefault="00E92836">
      <w:pPr>
        <w:spacing w:after="120"/>
        <w:jc w:val="both"/>
      </w:pPr>
      <w:r>
        <w:rPr>
          <w:b/>
          <w:bCs/>
        </w:rPr>
        <w:t>11.1.2.</w:t>
      </w:r>
      <w:r>
        <w:t xml:space="preserve"> Kesin teminat mektubunun süresi .../.../</w:t>
      </w:r>
      <w:proofErr w:type="gramStart"/>
      <w:r>
        <w:t>....</w:t>
      </w:r>
      <w:proofErr w:type="gramEnd"/>
      <w:r>
        <w:t xml:space="preserve"> tarihine kadardır. Bu sözleşme hüküm</w:t>
      </w:r>
      <w:r>
        <w:t>leri çerçevesinde yükleniciye süre uzatımı verilmesi halinde kesin teminat mektubunun süresi, uzatılan süre kadar yenilenir.</w:t>
      </w:r>
    </w:p>
    <w:p w:rsidR="00000000" w:rsidRDefault="00E92836">
      <w:pPr>
        <w:jc w:val="both"/>
      </w:pPr>
      <w:r>
        <w:rPr>
          <w:b/>
          <w:bCs/>
        </w:rPr>
        <w:t>11.2.</w:t>
      </w:r>
      <w:r>
        <w:t xml:space="preserve"> </w:t>
      </w:r>
      <w:r>
        <w:rPr>
          <w:b/>
        </w:rPr>
        <w:t>Ek kesin teminat</w:t>
      </w:r>
      <w:r>
        <w:t xml:space="preserve"> </w:t>
      </w:r>
    </w:p>
    <w:p w:rsidR="00000000" w:rsidRDefault="00E92836">
      <w:pPr>
        <w:jc w:val="both"/>
      </w:pPr>
      <w:r>
        <w:rPr>
          <w:b/>
          <w:bCs/>
        </w:rPr>
        <w:t>11.2.1.</w:t>
      </w:r>
      <w:r>
        <w:t xml:space="preserve"> Fiyat farkı ödenmesi öngörülen işlerde, fiyat farkı olarak ödenecek bedelin ve /veya iş artışı olma</w:t>
      </w:r>
      <w:r>
        <w:t xml:space="preserve">sı halinde bu artış tutarının % 6'sı oranında teminat olarak kabul edilen değerler üzerinden ek </w:t>
      </w:r>
      <w:r>
        <w:lastRenderedPageBreak/>
        <w:t>kesin teminat alınır. Fiyat farkı olarak ödenecek bedel üzerinden hesaplanan ek kesin teminat miktarı hakedişlerden kesinti yapılmak suretiyle de karşılanabilir</w:t>
      </w:r>
      <w:r>
        <w:t xml:space="preserve">. </w:t>
      </w:r>
    </w:p>
    <w:p w:rsidR="00000000" w:rsidRDefault="00E92836">
      <w:pPr>
        <w:jc w:val="both"/>
      </w:pPr>
      <w:r>
        <w:rPr>
          <w:b/>
          <w:bCs/>
        </w:rPr>
        <w:t>11.2.2.</w:t>
      </w:r>
      <w:r>
        <w:t xml:space="preserve"> Ek kesin teminatın teminat mektubu olması halinde, ek kesin teminat mektubunun süresi, kesin teminat mektubunun süresinden daha az olamaz. </w:t>
      </w:r>
    </w:p>
    <w:p w:rsidR="00000000" w:rsidRDefault="00E92836">
      <w:pPr>
        <w:spacing w:after="120"/>
        <w:jc w:val="both"/>
      </w:pPr>
      <w:r>
        <w:rPr>
          <w:b/>
          <w:bCs/>
        </w:rPr>
        <w:t>11.3.</w:t>
      </w:r>
      <w:r>
        <w:t xml:space="preserve"> Yüklenici tarafından verilen kesin ve ek kesin teminat, 4734 sayılı Kanunun 34’üncü maddesinde beli</w:t>
      </w:r>
      <w:r>
        <w:t xml:space="preserve">rtilen değerlerle değiştirilebilir. </w:t>
      </w:r>
    </w:p>
    <w:p w:rsidR="00000000" w:rsidRDefault="00E92836">
      <w:pPr>
        <w:jc w:val="both"/>
      </w:pPr>
      <w:r>
        <w:rPr>
          <w:b/>
          <w:bCs/>
        </w:rPr>
        <w:t>11.4.</w:t>
      </w:r>
      <w:r>
        <w:t xml:space="preserve"> </w:t>
      </w:r>
      <w:r>
        <w:rPr>
          <w:b/>
        </w:rPr>
        <w:t>Kesin teminat ve ek kesin teminatın geri verilmesi:</w:t>
      </w:r>
      <w:r>
        <w:t xml:space="preserve"> </w:t>
      </w:r>
    </w:p>
    <w:p w:rsidR="00000000" w:rsidRDefault="00E92836">
      <w:pPr>
        <w:jc w:val="both"/>
      </w:pPr>
      <w:r>
        <w:rPr>
          <w:b/>
          <w:bCs/>
        </w:rPr>
        <w:t>11.4.1.</w:t>
      </w:r>
      <w:r>
        <w:t xml:space="preserve"> Taahhüdün, sözleşme ve ihale dokümanı hükümlerine uygun olarak yerine getirildiği ve Yüklenicinin bu işten dolayı idareye herhangi bir borcunun olmadığı</w:t>
      </w:r>
      <w:r>
        <w:t xml:space="preserve"> tespit edildikten sonra, Sosyal Güvenlik Kurumundan alınan ilişiksiz belgesinin İdareye verilmesinin ardından kesin teminat ve varsa ek kesin teminatların tamamı, Yükleniciye iade edilecektir. </w:t>
      </w:r>
    </w:p>
    <w:p w:rsidR="00000000" w:rsidRDefault="00E92836">
      <w:pPr>
        <w:jc w:val="both"/>
      </w:pPr>
      <w:proofErr w:type="gramStart"/>
      <w:r>
        <w:rPr>
          <w:b/>
          <w:bCs/>
        </w:rPr>
        <w:t>11.4.2.</w:t>
      </w:r>
      <w:r>
        <w:t xml:space="preserve"> Yüklenicinin bu iş nedeniyle İdareye ve Sosyal Güvenl</w:t>
      </w:r>
      <w:r>
        <w:t>ik Kurumuna olan borçları ile ücret ve ücret sayılan ödemelerden yapılan kanuni vergi kesintilerinin hizmetin kabul tarihine kadar ödenmemesi durumunda protesto çekmeye ve hüküm almaya gerek kalmaksızın kesin ve ek kesin teminat paraya çevrilerek borçların</w:t>
      </w:r>
      <w:r>
        <w:t xml:space="preserve">a karşılık mahsup edilir, varsa kalanı Yükleniciye iade edilir. </w:t>
      </w:r>
      <w:proofErr w:type="gramEnd"/>
    </w:p>
    <w:p w:rsidR="00000000" w:rsidRDefault="00E92836">
      <w:pPr>
        <w:jc w:val="both"/>
      </w:pPr>
      <w:r>
        <w:rPr>
          <w:b/>
          <w:bCs/>
        </w:rPr>
        <w:t>11.4.3.</w:t>
      </w:r>
      <w:r>
        <w:t xml:space="preserve"> Yukarıdaki hükümlere göre mahsup işlemi yapılmasına gerek bulunmayan hallerde; kesin hesap ve kabul tutanağının onaylanmasından itibaren iki yıl içinde idarenin yazılı uyarısına rağme</w:t>
      </w:r>
      <w:r>
        <w:t xml:space="preserve">n talep edilmemesi nedeniyle iade edilemeyen kesin teminat mektupları hükümsüz kalır ve düzenleyen bankaya iade edilir. Teminat mektubu dışındaki teminatlar sürenin bitiminde Hazineye gelir kaydedilir. </w:t>
      </w:r>
    </w:p>
    <w:p w:rsidR="00000000" w:rsidRDefault="00E92836">
      <w:pPr>
        <w:jc w:val="both"/>
      </w:pPr>
      <w:r>
        <w:rPr>
          <w:b/>
          <w:bCs/>
        </w:rPr>
        <w:t>11.5.</w:t>
      </w:r>
      <w:r>
        <w:t xml:space="preserve"> Her ne suretle olursa olsun, İdarece alınan tem</w:t>
      </w:r>
      <w:r>
        <w:t xml:space="preserve">inatlar haczedilemez ve üzerine ihtiyati tedbir konulamaz. </w:t>
      </w:r>
    </w:p>
    <w:p w:rsidR="00000000" w:rsidRDefault="00E92836">
      <w:pPr>
        <w:spacing w:before="120" w:line="276" w:lineRule="auto"/>
        <w:jc w:val="both"/>
      </w:pPr>
      <w:r>
        <w:rPr>
          <w:b/>
          <w:bCs/>
          <w:color w:val="auto"/>
        </w:rPr>
        <w:t>Madde 12 - Ödeme yeri ve şartları</w:t>
      </w:r>
    </w:p>
    <w:p w:rsidR="00000000" w:rsidRDefault="00E92836">
      <w:pPr>
        <w:jc w:val="both"/>
      </w:pPr>
      <w:r>
        <w:rPr>
          <w:b/>
          <w:bCs/>
        </w:rPr>
        <w:t>12.1.</w:t>
      </w:r>
      <w:r>
        <w:t xml:space="preserve"> Sözleşme bedeli (ilave işler nedeniyle meydana gelebilecek artışlara ilişkin bedel dahil) </w:t>
      </w:r>
      <w:r>
        <w:rPr>
          <w:rStyle w:val="richtext"/>
          <w:b/>
          <w:bCs/>
          <w:color w:val="003399"/>
        </w:rPr>
        <w:t xml:space="preserve">1'nci Komando Tugay Komutanlığı Saymanlık Müdürlüğünce </w:t>
      </w:r>
      <w:r>
        <w:t>ve Genel Şa</w:t>
      </w:r>
      <w:r>
        <w:t xml:space="preserve">rtnamenin hatalı, kusurlu ve eksik işlere ilişkin hükümleri saklı kalmak kaydıyla aşağıda öngörülen plan ve şartlar çerçevesinde ödenecektir: </w:t>
      </w:r>
    </w:p>
    <w:p w:rsidR="00000000" w:rsidRDefault="00E92836">
      <w:pPr>
        <w:jc w:val="both"/>
      </w:pPr>
      <w:r>
        <w:rPr>
          <w:b/>
          <w:bCs/>
          <w:color w:val="003399"/>
        </w:rPr>
        <w:t>Hizmet işinin kabulünü müteakip; alınan hizmet bedellerinin ödemeleri için Merkezi Yönetim Harcama Belgeleri Yöne</w:t>
      </w:r>
      <w:r>
        <w:rPr>
          <w:b/>
          <w:bCs/>
          <w:color w:val="003399"/>
        </w:rPr>
        <w:t xml:space="preserve">tmeliğine göre gerekli evraklar tamam olmak koşulu </w:t>
      </w:r>
      <w:proofErr w:type="gramStart"/>
      <w:r>
        <w:rPr>
          <w:b/>
          <w:bCs/>
          <w:color w:val="003399"/>
        </w:rPr>
        <w:t>ile,</w:t>
      </w:r>
      <w:proofErr w:type="gramEnd"/>
      <w:r>
        <w:rPr>
          <w:b/>
          <w:bCs/>
          <w:color w:val="003399"/>
        </w:rPr>
        <w:t xml:space="preserve"> idareye bu işle ilgili olan borçlar da tahsil edilmek suretiyle, 2’nci Ana Bakım Fabrika Müdürlüğü tarafından tahakkuka bağlanarak ait olduğu yılın 032712-1 ekonomik kodundan Maliye Bakanlığınca belir</w:t>
      </w:r>
      <w:r>
        <w:rPr>
          <w:b/>
          <w:bCs/>
          <w:color w:val="003399"/>
        </w:rPr>
        <w:t>lenen esas ve usuller ile serbest bırakılan ödenekler çerçevesinde yapılacaktır.</w:t>
      </w:r>
    </w:p>
    <w:p w:rsidR="00000000" w:rsidRDefault="00E92836">
      <w:pPr>
        <w:jc w:val="both"/>
      </w:pPr>
      <w:r>
        <w:rPr>
          <w:b/>
          <w:bCs/>
          <w:color w:val="003399"/>
        </w:rPr>
        <w:t>Ödeme emrinin nakit saymanlığına geç intikali ve nakit yokluğu gibi nedenlerle istihkakların ödenmesi geciktiği takdirde yüklenici herhangi bir hak talebinde bulunmayacaktır.</w:t>
      </w:r>
    </w:p>
    <w:p w:rsidR="00000000" w:rsidRDefault="00E92836">
      <w:pPr>
        <w:overflowPunct/>
        <w:autoSpaceDE/>
        <w:jc w:val="both"/>
        <w:rPr>
          <w:b/>
          <w:bCs/>
          <w:color w:val="003399"/>
        </w:rPr>
      </w:pPr>
      <w:r>
        <w:rPr>
          <w:b/>
          <w:bCs/>
          <w:color w:val="003399"/>
        </w:rPr>
        <w:t> Alınacak mal / hizmet işini 2019 yılı sonuna kadar kesin tesellümünün yapılamaması durumunda 3833 sayılı kanun gereği alınan Bakanlar Kurulu kararına istinaden ait olduğu yılın bütçesinde yeterli kaynağın planlanması koşulu ile teslimat ve ödemeler müteak</w:t>
      </w:r>
      <w:r>
        <w:rPr>
          <w:b/>
          <w:bCs/>
          <w:color w:val="003399"/>
        </w:rPr>
        <w:t>ip yıl / yıllarda yapılacaktır.</w:t>
      </w:r>
    </w:p>
    <w:p w:rsidR="00000000" w:rsidRDefault="00E92836">
      <w:pPr>
        <w:overflowPunct/>
        <w:autoSpaceDE/>
        <w:jc w:val="both"/>
        <w:rPr>
          <w:b/>
          <w:bCs/>
          <w:color w:val="003399"/>
        </w:rPr>
      </w:pPr>
      <w:r>
        <w:rPr>
          <w:b/>
          <w:bCs/>
          <w:color w:val="auto"/>
        </w:rPr>
        <w:t xml:space="preserve">12.1.1. </w:t>
      </w:r>
      <w:r>
        <w:rPr>
          <w:b/>
          <w:bCs/>
          <w:color w:val="003399"/>
        </w:rPr>
        <w:t>Hakediş tutarları Maliye Bakanlığınca belirlenen esas ve usuller çerçevesinde ödenecektir.</w:t>
      </w:r>
    </w:p>
    <w:p w:rsidR="00000000" w:rsidRDefault="00E92836">
      <w:pPr>
        <w:overflowPunct/>
        <w:autoSpaceDE/>
        <w:jc w:val="both"/>
        <w:rPr>
          <w:b/>
          <w:bCs/>
          <w:color w:val="003399"/>
        </w:rPr>
      </w:pPr>
      <w:r>
        <w:rPr>
          <w:b/>
          <w:bCs/>
          <w:color w:val="auto"/>
        </w:rPr>
        <w:t xml:space="preserve">12.1.2. </w:t>
      </w:r>
      <w:r>
        <w:rPr>
          <w:b/>
          <w:bCs/>
          <w:color w:val="003399"/>
        </w:rPr>
        <w:t>Ödeme için aranacak belgeler aşağıda belirtilmiştir;</w:t>
      </w:r>
    </w:p>
    <w:p w:rsidR="00000000" w:rsidRDefault="00E92836">
      <w:pPr>
        <w:overflowPunct/>
        <w:autoSpaceDE/>
        <w:jc w:val="both"/>
        <w:rPr>
          <w:b/>
          <w:bCs/>
          <w:color w:val="003399"/>
        </w:rPr>
      </w:pPr>
      <w:r>
        <w:rPr>
          <w:b/>
          <w:bCs/>
          <w:color w:val="003399"/>
        </w:rPr>
        <w:t>a. Devlet harcama belgeleri yönetmeliğinde tanımladığı şekilde t</w:t>
      </w:r>
      <w:r>
        <w:rPr>
          <w:b/>
          <w:bCs/>
          <w:color w:val="003399"/>
        </w:rPr>
        <w:t>aahhüt dosyası,</w:t>
      </w:r>
    </w:p>
    <w:p w:rsidR="00000000" w:rsidRDefault="00E92836">
      <w:pPr>
        <w:overflowPunct/>
        <w:autoSpaceDE/>
        <w:jc w:val="both"/>
        <w:rPr>
          <w:b/>
          <w:bCs/>
          <w:color w:val="003399"/>
        </w:rPr>
      </w:pPr>
      <w:r>
        <w:rPr>
          <w:b/>
          <w:bCs/>
          <w:color w:val="003399"/>
        </w:rPr>
        <w:t>b. Hizmet İşleri Kabul Teklif Belgesi (Kontrol Teşkilatınca tanzim edilecek),</w:t>
      </w:r>
    </w:p>
    <w:p w:rsidR="00000000" w:rsidRDefault="00E92836">
      <w:pPr>
        <w:overflowPunct/>
        <w:autoSpaceDE/>
        <w:jc w:val="both"/>
        <w:rPr>
          <w:b/>
          <w:bCs/>
          <w:color w:val="003399"/>
        </w:rPr>
      </w:pPr>
      <w:r>
        <w:rPr>
          <w:b/>
          <w:bCs/>
          <w:color w:val="003399"/>
        </w:rPr>
        <w:t>c. Hizmet İşleri Kabul Tutanağı (Muayene ve Kabul Komisyonunca tanzim edilecek),</w:t>
      </w:r>
    </w:p>
    <w:p w:rsidR="00000000" w:rsidRDefault="00E92836">
      <w:pPr>
        <w:overflowPunct/>
        <w:autoSpaceDE/>
        <w:jc w:val="both"/>
        <w:rPr>
          <w:b/>
          <w:bCs/>
          <w:color w:val="003399"/>
        </w:rPr>
      </w:pPr>
      <w:r>
        <w:rPr>
          <w:b/>
          <w:bCs/>
          <w:color w:val="003399"/>
        </w:rPr>
        <w:t>ç. Hizmet İşleri Hak ediş Raporu (Kontrol Teşkilatınca tanzim edilecek),</w:t>
      </w:r>
    </w:p>
    <w:p w:rsidR="00000000" w:rsidRDefault="00E92836">
      <w:pPr>
        <w:overflowPunct/>
        <w:autoSpaceDE/>
        <w:rPr>
          <w:b/>
          <w:bCs/>
          <w:color w:val="003399"/>
        </w:rPr>
      </w:pPr>
      <w:r>
        <w:rPr>
          <w:b/>
          <w:bCs/>
          <w:color w:val="003399"/>
        </w:rPr>
        <w:t>d. Fatur</w:t>
      </w:r>
      <w:r>
        <w:rPr>
          <w:b/>
          <w:bCs/>
          <w:color w:val="003399"/>
        </w:rPr>
        <w:t>a,</w:t>
      </w:r>
    </w:p>
    <w:p w:rsidR="00000000" w:rsidRDefault="00E92836">
      <w:pPr>
        <w:overflowPunct/>
        <w:autoSpaceDE/>
        <w:rPr>
          <w:b/>
          <w:bCs/>
          <w:color w:val="003399"/>
        </w:rPr>
      </w:pPr>
      <w:r>
        <w:rPr>
          <w:b/>
          <w:bCs/>
          <w:color w:val="003399"/>
        </w:rPr>
        <w:t>e. Diğer belgeler (varsa)</w:t>
      </w:r>
    </w:p>
    <w:p w:rsidR="00000000" w:rsidRDefault="00E92836">
      <w:pPr>
        <w:spacing w:line="276" w:lineRule="auto"/>
        <w:jc w:val="both"/>
      </w:pPr>
      <w:r>
        <w:rPr>
          <w:b/>
          <w:bCs/>
        </w:rPr>
        <w:t>12.2.</w:t>
      </w:r>
      <w:r>
        <w:t xml:space="preserve"> Yüklenici iş programına göre daha fazla iş yaparsa, İdare bu fazla işin bedelini imkan bulduğu takdirde öder. </w:t>
      </w:r>
    </w:p>
    <w:p w:rsidR="00000000" w:rsidRDefault="00E92836">
      <w:pPr>
        <w:jc w:val="both"/>
      </w:pPr>
      <w:r>
        <w:rPr>
          <w:b/>
        </w:rPr>
        <w:lastRenderedPageBreak/>
        <w:t xml:space="preserve">12.2.2 </w:t>
      </w:r>
      <w:r>
        <w:t xml:space="preserve">İdare, Muayene ve Kabul Komisyonunca hakkediş belgeleri vb. ve </w:t>
      </w:r>
      <w:r>
        <w:t xml:space="preserve">ekleri ödemeye esas belgelerin düzenlenmesinden itibaren Yüklenicinin yazılı talebi </w:t>
      </w:r>
      <w:r>
        <w:rPr>
          <w:color w:val="FF0000"/>
        </w:rPr>
        <w:t xml:space="preserve">üzerine en geç </w:t>
      </w:r>
      <w:r>
        <w:rPr>
          <w:b/>
          <w:color w:val="FF0000"/>
        </w:rPr>
        <w:t>60</w:t>
      </w:r>
      <w:r>
        <w:rPr>
          <w:color w:val="FF0000"/>
        </w:rPr>
        <w:t xml:space="preserve"> gün içinde sözleşme ekinde bulunan teslim programına göre iki taksit halinde</w:t>
      </w:r>
      <w:r>
        <w:t xml:space="preserve"> Yükleniciye veya vekiline ödemeyi yapacaktır.</w:t>
      </w:r>
    </w:p>
    <w:p w:rsidR="00000000" w:rsidRDefault="00E92836">
      <w:pPr>
        <w:spacing w:line="276" w:lineRule="auto"/>
        <w:jc w:val="both"/>
      </w:pPr>
      <w:r>
        <w:rPr>
          <w:b/>
          <w:bCs/>
        </w:rPr>
        <w:t>12.3.</w:t>
      </w:r>
      <w:r>
        <w:t xml:space="preserve"> Yüklenici yapılan işe ili</w:t>
      </w:r>
      <w:r>
        <w:t xml:space="preserve">şkin hakediş ve alacaklarını idarenin yazılı izni olmaksızın başkalarına devir veya temlik edemez. Temliknamelerin noterlikçe düzenlenmesi ve idare tarafından istenilen kayıt ve şartları taşıması zorunludur. </w:t>
      </w:r>
    </w:p>
    <w:p w:rsidR="00000000" w:rsidRDefault="00E92836">
      <w:pPr>
        <w:spacing w:before="120"/>
        <w:jc w:val="both"/>
      </w:pPr>
      <w:r>
        <w:rPr>
          <w:b/>
          <w:bCs/>
          <w:color w:val="auto"/>
        </w:rPr>
        <w:t>Madde 13 - Avans verilmesi şartları ve miktarı</w:t>
      </w:r>
    </w:p>
    <w:p w:rsidR="00000000" w:rsidRDefault="00E92836">
      <w:pPr>
        <w:jc w:val="both"/>
      </w:pPr>
      <w:r>
        <w:rPr>
          <w:b/>
          <w:bCs/>
        </w:rPr>
        <w:t>13.1.</w:t>
      </w:r>
      <w:r>
        <w:t xml:space="preserve"> Bu iş için avans verilmeyecektir. </w:t>
      </w:r>
    </w:p>
    <w:p w:rsidR="00000000" w:rsidRDefault="00E92836">
      <w:pPr>
        <w:spacing w:before="120"/>
        <w:jc w:val="both"/>
      </w:pPr>
      <w:r>
        <w:rPr>
          <w:b/>
          <w:bCs/>
          <w:color w:val="auto"/>
        </w:rPr>
        <w:t>Madde 14 - Fiyat farkı ödenmesi ve hesaplanması şartları</w:t>
      </w:r>
    </w:p>
    <w:p w:rsidR="00000000" w:rsidRDefault="00E92836">
      <w:pPr>
        <w:jc w:val="both"/>
      </w:pPr>
      <w:r>
        <w:rPr>
          <w:b/>
          <w:bCs/>
        </w:rPr>
        <w:t>14.1.</w:t>
      </w:r>
      <w:r>
        <w:t xml:space="preserve"> Yüklenici, gerek sözleşme süresi, gerekse uzatılan süre içinde, sözleşmenin tamamen ifasına kadar, vergi, resim, harç ve benzeri mali yükümlülüklerde ar</w:t>
      </w:r>
      <w:r>
        <w:t xml:space="preserve">tışa gidilmesi veya yeni mali yükümlülüklerin ihdası gibi nedenlerle fiyat farkı verilmesi talebinde bulunamaz. </w:t>
      </w:r>
    </w:p>
    <w:p w:rsidR="00000000" w:rsidRDefault="00E92836">
      <w:pPr>
        <w:jc w:val="both"/>
      </w:pPr>
      <w:r>
        <w:rPr>
          <w:b/>
          <w:bCs/>
        </w:rPr>
        <w:t>14.2.</w:t>
      </w:r>
      <w:r>
        <w:t xml:space="preserve"> Bu sözleşme kapsamında yapılacak işler için fiyat farkı hesaplanmayacaktır. Ancak, mücbir sebepler veya idareden kaynaklanan nedenlerle i</w:t>
      </w:r>
      <w:r>
        <w:t xml:space="preserve">şin bitim tarihinin süre uzatımı verilmek suretiyle uzatılması halinde, yürürlükte bulunan fiyat farkına ilişkin esaslar dikkate alınarak fiyat farkı hesaplanacaktır. </w:t>
      </w:r>
    </w:p>
    <w:p w:rsidR="00000000" w:rsidRDefault="00E92836">
      <w:pPr>
        <w:jc w:val="both"/>
      </w:pPr>
      <w:r>
        <w:rPr>
          <w:b/>
          <w:bCs/>
        </w:rPr>
        <w:t>14.3.</w:t>
      </w:r>
      <w:r>
        <w:t xml:space="preserve"> Sözleşmede yer alan fiyat farkına ilişkin esas ve usullerde sözleşme imzalandıktan</w:t>
      </w:r>
      <w:r>
        <w:t xml:space="preserve"> sonra değişiklik yapılamaz. </w:t>
      </w:r>
    </w:p>
    <w:p w:rsidR="00000000" w:rsidRDefault="00E92836">
      <w:pPr>
        <w:spacing w:before="120" w:line="276" w:lineRule="auto"/>
        <w:jc w:val="both"/>
      </w:pPr>
      <w:r>
        <w:rPr>
          <w:b/>
          <w:bCs/>
          <w:color w:val="auto"/>
        </w:rPr>
        <w:t>Madde 15 - Alt yüklenicilere ilişkin bilgiler ve sorumluluklar</w:t>
      </w:r>
    </w:p>
    <w:p w:rsidR="00000000" w:rsidRDefault="00E92836">
      <w:pPr>
        <w:spacing w:line="276" w:lineRule="auto"/>
        <w:jc w:val="both"/>
      </w:pPr>
      <w:r>
        <w:rPr>
          <w:b/>
          <w:bCs/>
        </w:rPr>
        <w:t>15.1.</w:t>
      </w:r>
      <w:r>
        <w:t xml:space="preserve"> Bu işte alt yüklenici çalıştırılmayacak ve işlerin tamamı yüklenicinin kendisi tarafından yapılacaktır. </w:t>
      </w:r>
    </w:p>
    <w:p w:rsidR="00000000" w:rsidRDefault="00E92836">
      <w:pPr>
        <w:spacing w:before="120"/>
        <w:jc w:val="both"/>
      </w:pPr>
      <w:r>
        <w:rPr>
          <w:b/>
          <w:bCs/>
          <w:color w:val="auto"/>
        </w:rPr>
        <w:t>Madde 16 - Cezalar ve sözleşmenin feshi</w:t>
      </w:r>
    </w:p>
    <w:p w:rsidR="00000000" w:rsidRDefault="00E92836">
      <w:pPr>
        <w:jc w:val="both"/>
      </w:pPr>
      <w:r>
        <w:rPr>
          <w:b/>
          <w:bCs/>
        </w:rPr>
        <w:t>16.1.</w:t>
      </w:r>
      <w:r>
        <w:t xml:space="preserve"> İdare </w:t>
      </w:r>
      <w:r>
        <w:t xml:space="preserve">tarafından uygulanacak cezalar aşağıda belirtilmiştir: </w:t>
      </w:r>
    </w:p>
    <w:p w:rsidR="00000000" w:rsidRDefault="00E92836">
      <w:pPr>
        <w:spacing w:after="120"/>
        <w:jc w:val="both"/>
        <w:rPr>
          <w:rFonts w:eastAsia="Times New Roman"/>
          <w:b/>
          <w:bCs/>
          <w:color w:val="003399"/>
        </w:rPr>
      </w:pPr>
      <w:r>
        <w:rPr>
          <w:b/>
          <w:bCs/>
        </w:rPr>
        <w:t>16.1.1.</w:t>
      </w:r>
      <w:r>
        <w:t xml:space="preserve"> </w:t>
      </w:r>
      <w:r>
        <w:rPr>
          <w:rFonts w:eastAsia="Times New Roman"/>
          <w:b/>
          <w:bCs/>
          <w:color w:val="003399"/>
        </w:rPr>
        <w:t xml:space="preserve">(a) Cihazların bakım onarım ve yenileştirmesi için, geçecek süre Sözleşmenin </w:t>
      </w:r>
      <w:proofErr w:type="gramStart"/>
      <w:r>
        <w:rPr>
          <w:rFonts w:eastAsia="Times New Roman"/>
          <w:b/>
          <w:bCs/>
          <w:color w:val="003399"/>
        </w:rPr>
        <w:t>9.1</w:t>
      </w:r>
      <w:proofErr w:type="gramEnd"/>
      <w:r>
        <w:rPr>
          <w:rFonts w:eastAsia="Times New Roman"/>
          <w:b/>
          <w:bCs/>
          <w:color w:val="003399"/>
        </w:rPr>
        <w:t xml:space="preserve"> maddesindeki süreyi aşmayacaktır. İşin süresinin sonunda cihazların bakım onarım ve yenileştirmesinin yapılıp t</w:t>
      </w:r>
      <w:r>
        <w:rPr>
          <w:rFonts w:eastAsia="Times New Roman"/>
          <w:b/>
          <w:bCs/>
          <w:color w:val="003399"/>
        </w:rPr>
        <w:t>eslim edilmemesi halinde 10 (On) gün süreli yürürlükteki hizmet alımı ihalesi uygulama yönetmeliği kapsamında</w:t>
      </w:r>
      <w:r>
        <w:rPr>
          <w:rFonts w:eastAsia="Times New Roman"/>
          <w:b/>
          <w:bCs/>
          <w:color w:val="003399"/>
        </w:rPr>
        <w:tab/>
        <w:t>ihtar</w:t>
      </w:r>
      <w:r>
        <w:rPr>
          <w:rFonts w:eastAsia="Times New Roman"/>
          <w:b/>
          <w:bCs/>
          <w:color w:val="003399"/>
        </w:rPr>
        <w:tab/>
        <w:t xml:space="preserve">çekilecektir. </w:t>
      </w:r>
      <w:r>
        <w:rPr>
          <w:rFonts w:eastAsia="Times New Roman"/>
          <w:b/>
          <w:bCs/>
          <w:color w:val="003399"/>
        </w:rPr>
        <w:br/>
        <w:t>(b) Sözleşme süresi içerisinde, sözleşmenin hükümlülüklerine riayet edilmediği takdirde, 10 (10) gün süreli yürürlükteki hizm</w:t>
      </w:r>
      <w:r>
        <w:rPr>
          <w:rFonts w:eastAsia="Times New Roman"/>
          <w:b/>
          <w:bCs/>
          <w:color w:val="003399"/>
        </w:rPr>
        <w:t xml:space="preserve">et alımı ihalesi uygulama yönetmeliği kapsamında ihtar çekilecektir. </w:t>
      </w:r>
    </w:p>
    <w:p w:rsidR="00000000" w:rsidRDefault="00E92836">
      <w:pPr>
        <w:spacing w:after="120"/>
        <w:jc w:val="both"/>
        <w:rPr>
          <w:rFonts w:eastAsia="Times New Roman"/>
          <w:b/>
          <w:bCs/>
          <w:color w:val="003399"/>
        </w:rPr>
      </w:pPr>
      <w:proofErr w:type="gramStart"/>
      <w:r>
        <w:rPr>
          <w:rFonts w:eastAsia="Times New Roman"/>
          <w:b/>
          <w:bCs/>
          <w:color w:val="003399"/>
        </w:rPr>
        <w:t>(c) 16.1.1. maddesinin alt maddeleri için İhtar, Ceza ve Fesih İşlemleri İle İlgili Açıklamalar:</w:t>
      </w:r>
      <w:r>
        <w:rPr>
          <w:rFonts w:eastAsia="Times New Roman"/>
          <w:b/>
          <w:bCs/>
          <w:color w:val="003399"/>
        </w:rPr>
        <w:br/>
        <w:t>1) Yüklenicinin, 16.1.1. maddesinin alt maddelerinde belirtilen yükümlülüklerini aynı mad</w:t>
      </w:r>
      <w:r>
        <w:rPr>
          <w:rFonts w:eastAsia="Times New Roman"/>
          <w:b/>
          <w:bCs/>
          <w:color w:val="003399"/>
        </w:rPr>
        <w:t xml:space="preserve">dede belirtilen zaman/süre içerisinde yerine getirmemesi halinde hizmeti alan birlik/kurum tarafından </w:t>
      </w:r>
      <w:r>
        <w:rPr>
          <w:rFonts w:eastAsia="Times New Roman"/>
          <w:b/>
          <w:bCs/>
          <w:color w:val="FF0000"/>
          <w:highlight w:val="yellow"/>
        </w:rPr>
        <w:t>yükleniciye 20 (Yirmi) gün süreli yazılı ihtar</w:t>
      </w:r>
      <w:r>
        <w:rPr>
          <w:rFonts w:eastAsia="Times New Roman"/>
          <w:b/>
          <w:bCs/>
          <w:color w:val="FF0000"/>
        </w:rPr>
        <w:t xml:space="preserve"> </w:t>
      </w:r>
      <w:r>
        <w:rPr>
          <w:rFonts w:eastAsia="Times New Roman"/>
          <w:b/>
          <w:bCs/>
          <w:color w:val="003399"/>
        </w:rPr>
        <w:t xml:space="preserve">yapılarak gecikilen her takvim günü için sözleşme bedelinin </w:t>
      </w:r>
      <w:r>
        <w:rPr>
          <w:rFonts w:eastAsia="Times New Roman"/>
          <w:b/>
          <w:bCs/>
          <w:color w:val="FF0000"/>
          <w:highlight w:val="yellow"/>
        </w:rPr>
        <w:t>%0,5 (Bindebeş)</w:t>
      </w:r>
      <w:r>
        <w:rPr>
          <w:rFonts w:eastAsia="Times New Roman"/>
          <w:b/>
          <w:bCs/>
          <w:color w:val="FF0000"/>
        </w:rPr>
        <w:t xml:space="preserve"> </w:t>
      </w:r>
      <w:r>
        <w:rPr>
          <w:rFonts w:eastAsia="Times New Roman"/>
          <w:b/>
          <w:bCs/>
          <w:color w:val="003399"/>
        </w:rPr>
        <w:t>oranında ceza kesilecektir.</w:t>
      </w:r>
      <w:proofErr w:type="gramEnd"/>
      <w:r>
        <w:rPr>
          <w:rFonts w:eastAsia="Times New Roman"/>
          <w:b/>
          <w:bCs/>
          <w:color w:val="003399"/>
        </w:rPr>
        <w:br/>
      </w:r>
      <w:r>
        <w:rPr>
          <w:rFonts w:eastAsia="Times New Roman"/>
          <w:b/>
          <w:bCs/>
          <w:color w:val="003399"/>
        </w:rPr>
        <w:t>İhtarda belirtilen sürenin bitmesine rağmen aynı durumun devam etmesi halinde 4735 sayılı Kanunun 20/a maddesi hükümleri uygulanarak, ayrıca protesto çekmeye gerek kalmaksızın kesin teminat ve varsa ek kesin teminatlar gelir kaydedilir ve sözleşme feshedil</w:t>
      </w:r>
      <w:r>
        <w:rPr>
          <w:rFonts w:eastAsia="Times New Roman"/>
          <w:b/>
          <w:bCs/>
          <w:color w:val="003399"/>
        </w:rPr>
        <w:t>erek hesabı genel hükümlere göre tasfiye edilir.</w:t>
      </w:r>
    </w:p>
    <w:p w:rsidR="00000000" w:rsidRDefault="00E92836">
      <w:pPr>
        <w:jc w:val="both"/>
        <w:rPr>
          <w:rFonts w:eastAsia="Times New Roman"/>
          <w:b/>
          <w:bCs/>
          <w:color w:val="003399"/>
        </w:rPr>
      </w:pPr>
      <w:r>
        <w:rPr>
          <w:rFonts w:eastAsia="Times New Roman"/>
          <w:b/>
          <w:bCs/>
          <w:color w:val="003399"/>
        </w:rPr>
        <w:t>2) Sözleşmenin yürütülmesi esnasında, taahhütte riayetsizlik halinde idarece tanzim edilen ihtarnameyi yükleniciye yazılı olarak bildirilecektir.</w:t>
      </w:r>
    </w:p>
    <w:p w:rsidR="00000000" w:rsidRDefault="00E92836">
      <w:pPr>
        <w:jc w:val="both"/>
        <w:rPr>
          <w:rFonts w:eastAsia="Times New Roman"/>
          <w:b/>
          <w:bCs/>
          <w:color w:val="003399"/>
        </w:rPr>
      </w:pPr>
      <w:r>
        <w:rPr>
          <w:rFonts w:eastAsia="Times New Roman"/>
          <w:b/>
          <w:bCs/>
          <w:color w:val="003399"/>
        </w:rPr>
        <w:t>3) İhtarlı süre, ihtarın yükleniciye tebliğ edildiği günün er</w:t>
      </w:r>
      <w:r>
        <w:rPr>
          <w:rFonts w:eastAsia="Times New Roman"/>
          <w:b/>
          <w:bCs/>
          <w:color w:val="003399"/>
        </w:rPr>
        <w:t>tesi gününden itibaren başlayacak, ancak ceza hesaplaması, taahhüdün yerine getirilmediğinin/işi tamamlaması gereken sürenin bitimini takip eden günden itibaren başlatılacaktır.</w:t>
      </w:r>
    </w:p>
    <w:p w:rsidR="00000000" w:rsidRDefault="00E92836">
      <w:pPr>
        <w:jc w:val="both"/>
        <w:rPr>
          <w:b/>
          <w:bCs/>
          <w:color w:val="003399"/>
        </w:rPr>
      </w:pPr>
      <w:r>
        <w:rPr>
          <w:rFonts w:eastAsia="Times New Roman"/>
          <w:b/>
          <w:bCs/>
          <w:color w:val="003399"/>
        </w:rPr>
        <w:t>4) Sözleşme yürütülmesi esnasında ihtar şartlarının oluşması halinde yüklenici</w:t>
      </w:r>
      <w:r>
        <w:rPr>
          <w:rFonts w:eastAsia="Times New Roman"/>
          <w:b/>
          <w:bCs/>
          <w:color w:val="003399"/>
        </w:rPr>
        <w:t>ye verilecek ihtar, 7201 sayılı Tebligat Kanunu ve Tebligat Kanununun Uygulanmasına Dair Yönetmelik esaslarına göre gönderilecektir.</w:t>
      </w:r>
    </w:p>
    <w:p w:rsidR="00000000" w:rsidRDefault="00E92836">
      <w:pPr>
        <w:jc w:val="both"/>
      </w:pPr>
      <w:r>
        <w:lastRenderedPageBreak/>
        <w:t xml:space="preserve">İdare tarafından kesilecek cezanın toplam tutarı, hiçbir durumda, sözleşme bedelinin % 30'unu geçmeyecektir. </w:t>
      </w:r>
    </w:p>
    <w:p w:rsidR="00000000" w:rsidRDefault="00E92836">
      <w:pPr>
        <w:jc w:val="both"/>
      </w:pPr>
      <w:r>
        <w:rPr>
          <w:b/>
          <w:bCs/>
        </w:rPr>
        <w:t>16.2.</w:t>
      </w:r>
      <w:r>
        <w:t xml:space="preserve"> Yukarıd</w:t>
      </w:r>
      <w:r>
        <w:t xml:space="preserve">a belirtilen cezalar ayrıca protesto çekmeye gerek kalmaksızın yükleniciye yapılacak ödemelerden kesilir. Cezanın ödemelerden karşılanamaması halinde ceza tutarı yükleniciden ayrıca tahsil edilir. </w:t>
      </w:r>
    </w:p>
    <w:p w:rsidR="00000000" w:rsidRDefault="00E92836">
      <w:pPr>
        <w:jc w:val="both"/>
      </w:pPr>
      <w:r>
        <w:rPr>
          <w:b/>
          <w:bCs/>
        </w:rPr>
        <w:t>16.3.</w:t>
      </w:r>
      <w:r>
        <w:t xml:space="preserve"> İhtarda belirtilen sürenin bitmesine rağmen aynı dur</w:t>
      </w:r>
      <w:r>
        <w:t xml:space="preserve">umun devam etmesi halinde, ayrıca protesto çekmeye gerek kalmaksızın kesin teminat ve varsa ek kesin teminat gelir kaydedilir ve sözleşme feshedilerek hesabı genel hükümlere göre tasfiye edilir. </w:t>
      </w:r>
    </w:p>
    <w:p w:rsidR="00000000" w:rsidRDefault="00E92836">
      <w:pPr>
        <w:jc w:val="both"/>
      </w:pPr>
      <w:r>
        <w:rPr>
          <w:b/>
          <w:bCs/>
        </w:rPr>
        <w:t>16.4.</w:t>
      </w:r>
      <w:r>
        <w:t xml:space="preserve"> Sözleşmenin uygulanması sırasında yüklenicinin 4735 sa</w:t>
      </w:r>
      <w:r>
        <w:t>yılı Kanunun 25 inci maddesinde sayılan yasak fiil veya davranışlarda bulunduğunun tespit edilmesi, halinde ise ayrıca protesto çekmeye gerek kalmaksızın kesin teminat ve varsa ek kesin teminatlar gelir kaydedilir ve sözleşme feshedilerek hesabı genel hükü</w:t>
      </w:r>
      <w:r>
        <w:t xml:space="preserve">mlere göre tasfiye edilir. </w:t>
      </w:r>
    </w:p>
    <w:p w:rsidR="00000000" w:rsidRDefault="00E92836">
      <w:pPr>
        <w:spacing w:before="120"/>
        <w:jc w:val="both"/>
      </w:pPr>
      <w:r>
        <w:rPr>
          <w:b/>
          <w:bCs/>
          <w:color w:val="auto"/>
        </w:rPr>
        <w:t>Madde 17 - Süre uzatımı verilebilecek haller ve şartları</w:t>
      </w:r>
    </w:p>
    <w:p w:rsidR="00000000" w:rsidRDefault="00E92836">
      <w:pPr>
        <w:jc w:val="both"/>
      </w:pPr>
      <w:r>
        <w:rPr>
          <w:b/>
          <w:bCs/>
        </w:rPr>
        <w:t>17.1.</w:t>
      </w:r>
      <w:r>
        <w:t xml:space="preserve"> Mücbir sebepler nedeniyle süre uzatımı verilebilecek haller aşağıda sayılmıştır. </w:t>
      </w:r>
    </w:p>
    <w:p w:rsidR="00000000" w:rsidRDefault="00E92836">
      <w:pPr>
        <w:jc w:val="both"/>
      </w:pPr>
      <w:r>
        <w:rPr>
          <w:b/>
          <w:bCs/>
        </w:rPr>
        <w:t>17.1.1.</w:t>
      </w:r>
      <w:r>
        <w:t xml:space="preserve"> Mücbir sebepler: </w:t>
      </w:r>
    </w:p>
    <w:p w:rsidR="00000000" w:rsidRDefault="00E92836">
      <w:pPr>
        <w:jc w:val="both"/>
        <w:divId w:val="792602363"/>
        <w:rPr>
          <w:rFonts w:eastAsia="Times New Roman"/>
        </w:rPr>
      </w:pPr>
      <w:r>
        <w:rPr>
          <w:rFonts w:eastAsia="Times New Roman"/>
        </w:rPr>
        <w:t xml:space="preserve">a) Doğal afetler. </w:t>
      </w:r>
    </w:p>
    <w:p w:rsidR="00000000" w:rsidRDefault="00E92836">
      <w:pPr>
        <w:jc w:val="both"/>
        <w:divId w:val="792602363"/>
      </w:pPr>
      <w:r>
        <w:t xml:space="preserve">b) Kanuni grev. </w:t>
      </w:r>
    </w:p>
    <w:p w:rsidR="00000000" w:rsidRDefault="00E92836">
      <w:pPr>
        <w:jc w:val="both"/>
        <w:divId w:val="792602363"/>
      </w:pPr>
      <w:r>
        <w:t xml:space="preserve">c) Genel salgın hastalık. </w:t>
      </w:r>
    </w:p>
    <w:p w:rsidR="00000000" w:rsidRDefault="00E92836">
      <w:pPr>
        <w:jc w:val="both"/>
        <w:divId w:val="792602363"/>
      </w:pPr>
      <w:r>
        <w:t xml:space="preserve">ç) Kısmi veya genel seferberlik ilanı. </w:t>
      </w:r>
    </w:p>
    <w:p w:rsidR="00000000" w:rsidRDefault="00E92836">
      <w:pPr>
        <w:spacing w:after="120"/>
        <w:jc w:val="both"/>
        <w:divId w:val="792602363"/>
      </w:pPr>
      <w:r>
        <w:t xml:space="preserve">d) Gerektiğinde idare tarafından belirlenecek benzeri diğer haller. </w:t>
      </w:r>
    </w:p>
    <w:p w:rsidR="00000000" w:rsidRDefault="00E92836">
      <w:pPr>
        <w:jc w:val="both"/>
      </w:pPr>
      <w:r>
        <w:rPr>
          <w:b/>
          <w:bCs/>
        </w:rPr>
        <w:t>17.1.2.</w:t>
      </w:r>
      <w:r>
        <w:t xml:space="preserve"> Yukarıda belirtilen hallerin mücbir sebep olarak kabul edilmesi ve yükleniciye süre uzatımı verilebilmesi için, </w:t>
      </w:r>
      <w:r>
        <w:t xml:space="preserve">mücbir sebep olarak kabul edilecek durumun; </w:t>
      </w:r>
    </w:p>
    <w:p w:rsidR="00000000" w:rsidRDefault="00E92836">
      <w:pPr>
        <w:jc w:val="both"/>
        <w:divId w:val="63576550"/>
        <w:rPr>
          <w:rFonts w:eastAsia="Times New Roman"/>
        </w:rPr>
      </w:pPr>
      <w:r>
        <w:rPr>
          <w:rFonts w:eastAsia="Times New Roman"/>
        </w:rPr>
        <w:t xml:space="preserve">a) Yüklenicinin kusurundan kaynaklanmamış olması, </w:t>
      </w:r>
    </w:p>
    <w:p w:rsidR="00000000" w:rsidRDefault="00E92836">
      <w:pPr>
        <w:jc w:val="both"/>
        <w:divId w:val="63576550"/>
      </w:pPr>
      <w:r>
        <w:t xml:space="preserve">b) Taahhüdün yerine getirilmesine engel nitelikte olması, </w:t>
      </w:r>
    </w:p>
    <w:p w:rsidR="00000000" w:rsidRDefault="00E92836">
      <w:pPr>
        <w:jc w:val="both"/>
        <w:divId w:val="63576550"/>
      </w:pPr>
      <w:r>
        <w:t xml:space="preserve">c) Yüklenicinin bu engeli ortadan kaldırmaya gücünün yetmemesi, </w:t>
      </w:r>
    </w:p>
    <w:p w:rsidR="00000000" w:rsidRDefault="00E92836">
      <w:pPr>
        <w:jc w:val="both"/>
        <w:divId w:val="63576550"/>
      </w:pPr>
      <w:r>
        <w:t>ç) Mücbir sebebin meydana geldiği ta</w:t>
      </w:r>
      <w:r>
        <w:t xml:space="preserve">rihi izleyen yirmi gün içinde yüklenicinin İdareye yazılı olarak bildirimde bulunması, </w:t>
      </w:r>
    </w:p>
    <w:p w:rsidR="00000000" w:rsidRDefault="00E92836">
      <w:pPr>
        <w:spacing w:after="120"/>
        <w:ind w:firstLine="708"/>
        <w:jc w:val="both"/>
      </w:pPr>
      <w:r>
        <w:t xml:space="preserve">d) Yetkili merciler tarafından belgelendirilmesi, zorunludur. </w:t>
      </w:r>
    </w:p>
    <w:p w:rsidR="00000000" w:rsidRDefault="00E92836">
      <w:pPr>
        <w:jc w:val="both"/>
      </w:pPr>
      <w:r>
        <w:rPr>
          <w:b/>
          <w:bCs/>
        </w:rPr>
        <w:t>17.1.3.</w:t>
      </w:r>
      <w:r>
        <w:t xml:space="preserve"> Yüklenici tarafından zamanında yapılmayan başvurular dikkate alınmaz ve Yüklenici başvuru süresin</w:t>
      </w:r>
      <w:r>
        <w:t xml:space="preserve">i geçirdikten sonra süre uzatımı isteğinde bulunamaz. </w:t>
      </w:r>
    </w:p>
    <w:p w:rsidR="00000000" w:rsidRDefault="00E92836">
      <w:pPr>
        <w:jc w:val="both"/>
      </w:pPr>
      <w:r>
        <w:rPr>
          <w:b/>
          <w:bCs/>
        </w:rPr>
        <w:t>17.2.</w:t>
      </w:r>
      <w:r>
        <w:t xml:space="preserve"> İdareden kaynaklanan nedenlerle süre uzatımı verilecek haller: </w:t>
      </w:r>
    </w:p>
    <w:p w:rsidR="00000000" w:rsidRDefault="00E92836">
      <w:pPr>
        <w:jc w:val="both"/>
      </w:pPr>
      <w:proofErr w:type="gramStart"/>
      <w:r>
        <w:rPr>
          <w:b/>
          <w:bCs/>
        </w:rPr>
        <w:t>17.2.1.</w:t>
      </w:r>
      <w:r>
        <w:t xml:space="preserve"> İdarenin sözleşmenin ifasına ilişkin yükümlülüklerini yüklenicinin kusuru olmaksızın, öngörülen süreler içinde yerine getir</w:t>
      </w:r>
      <w:r>
        <w:t xml:space="preserve">memesi ve bu sebeple sorumluluğu yükleniciye ait olmayan gecikmelerin meydana gelmesi, bu durumun taahhüdün yerine getirilmesine engel nitelikte olması ve yüklenicinin bu engeli ortadan kaldırmaya gücünün yetmemiş olması halinde; işi engelleyici sebeplere </w:t>
      </w:r>
      <w:r>
        <w:t xml:space="preserve">ve yapılacak işin niteliğine göre, işin bir kısmına veya tamamına ait süre en az gecikilen süre kadar uzatılır. </w:t>
      </w:r>
      <w:proofErr w:type="gramEnd"/>
    </w:p>
    <w:p w:rsidR="00000000" w:rsidRDefault="00E92836">
      <w:pPr>
        <w:jc w:val="both"/>
      </w:pPr>
      <w:r>
        <w:rPr>
          <w:b/>
          <w:bCs/>
        </w:rPr>
        <w:t>17.2.2.</w:t>
      </w:r>
      <w:r>
        <w:t xml:space="preserve"> İlave işler nedeniyle iş artışının ortaya çıkması halinde işin süresi, bu artışla orantılı olarak işin ilgili kısmı veya tamamı için uz</w:t>
      </w:r>
      <w:r>
        <w:t xml:space="preserve">atılır. </w:t>
      </w:r>
    </w:p>
    <w:p w:rsidR="00000000" w:rsidRDefault="00E92836">
      <w:pPr>
        <w:jc w:val="both"/>
      </w:pPr>
      <w:r>
        <w:rPr>
          <w:b/>
          <w:bCs/>
        </w:rPr>
        <w:t>17.3.</w:t>
      </w:r>
      <w:r>
        <w:t xml:space="preserve"> Süre uzatımına ilişkin diğer hususlarda Genel Şartnamenin ilgili hükümleri uygulanır. </w:t>
      </w:r>
    </w:p>
    <w:p w:rsidR="00000000" w:rsidRDefault="00E92836">
      <w:pPr>
        <w:spacing w:before="120"/>
        <w:jc w:val="both"/>
      </w:pPr>
      <w:r>
        <w:rPr>
          <w:b/>
          <w:bCs/>
          <w:color w:val="auto"/>
        </w:rPr>
        <w:t>Madde 18 - Kontrol Teşkilatı, görev ve yetkileri</w:t>
      </w:r>
    </w:p>
    <w:p w:rsidR="00000000" w:rsidRDefault="00E92836">
      <w:pPr>
        <w:jc w:val="both"/>
      </w:pPr>
      <w:r>
        <w:rPr>
          <w:b/>
          <w:bCs/>
        </w:rPr>
        <w:t>18.1.</w:t>
      </w:r>
      <w:r>
        <w:t xml:space="preserve"> İşin, sözleşme ve eklerine uygun olarak yürütülüp yürütülmediği İdare tarafından görevlendirilen Ko</w:t>
      </w:r>
      <w:r>
        <w:t xml:space="preserve">ntrol Teşkilatı aracılığıyla denetlenir. Kontrol Teşkilatı, Genel Şartnamenin Dördüncü Bölümünde belirtilen yetkileri kullanır ve görevleri yerine getirir. </w:t>
      </w:r>
    </w:p>
    <w:p w:rsidR="00000000" w:rsidRDefault="00E92836">
      <w:pPr>
        <w:spacing w:before="120"/>
        <w:jc w:val="both"/>
      </w:pPr>
      <w:r>
        <w:rPr>
          <w:b/>
          <w:bCs/>
          <w:color w:val="auto"/>
        </w:rPr>
        <w:t>Madde 19 - İşin yürütülmesine ilişkin kayıt ve tutanaklar</w:t>
      </w:r>
    </w:p>
    <w:p w:rsidR="00000000" w:rsidRDefault="00E92836">
      <w:pPr>
        <w:jc w:val="both"/>
        <w:rPr>
          <w:rStyle w:val="richtext"/>
          <w:b/>
          <w:bCs/>
          <w:color w:val="003399"/>
        </w:rPr>
      </w:pPr>
      <w:r>
        <w:rPr>
          <w:b/>
          <w:bCs/>
        </w:rPr>
        <w:t>19.1.</w:t>
      </w:r>
      <w:r>
        <w:t xml:space="preserve"> </w:t>
      </w:r>
      <w:r>
        <w:rPr>
          <w:rStyle w:val="richtext"/>
          <w:b/>
          <w:bCs/>
          <w:color w:val="003399"/>
        </w:rPr>
        <w:t>İşin yürütülmesi sırasında Yüklenic</w:t>
      </w:r>
      <w:r>
        <w:rPr>
          <w:rStyle w:val="richtext"/>
          <w:b/>
          <w:bCs/>
          <w:color w:val="003399"/>
        </w:rPr>
        <w:t>i ile birlikte Kontrol Teşkilatı tarafından tutulması öngörülecek kayıt ve tutanaklar işin niteliğine göre Genel Şartnamedeki usul ve esaslar çerçevesinde yürütülecektir.</w:t>
      </w:r>
    </w:p>
    <w:p w:rsidR="00000000" w:rsidRDefault="00E92836">
      <w:pPr>
        <w:spacing w:before="120"/>
        <w:jc w:val="both"/>
      </w:pPr>
      <w:r>
        <w:rPr>
          <w:b/>
          <w:bCs/>
          <w:color w:val="auto"/>
        </w:rPr>
        <w:t>Madde 20 - Teslim, muayene ve kabul işlemlerine ilişkin şartlar</w:t>
      </w:r>
    </w:p>
    <w:p w:rsidR="00000000" w:rsidRDefault="00E92836">
      <w:pPr>
        <w:jc w:val="both"/>
      </w:pPr>
      <w:r>
        <w:rPr>
          <w:b/>
          <w:bCs/>
        </w:rPr>
        <w:t>20.1.</w:t>
      </w:r>
      <w:r>
        <w:t xml:space="preserve"> Bu işte kısmi k</w:t>
      </w:r>
      <w:r>
        <w:t xml:space="preserve">abul yapılmayacaktır. </w:t>
      </w:r>
    </w:p>
    <w:p w:rsidR="00000000" w:rsidRDefault="00E92836">
      <w:pPr>
        <w:jc w:val="both"/>
      </w:pPr>
      <w:r>
        <w:rPr>
          <w:b/>
          <w:bCs/>
        </w:rPr>
        <w:lastRenderedPageBreak/>
        <w:t>20.2.</w:t>
      </w:r>
      <w:r>
        <w:t xml:space="preserve"> Sözleşme konusu iş tamamlandığında Yüklenici, (işin/ilgili kısmın) teslim alınarak kabul işlemlerinin yapılması için bu talebini içeren bir dilekçe ile İdareye başvuracaktır. Bunun üzerine (yapılan iş/ilgili kısım), her türlü m</w:t>
      </w:r>
      <w:r>
        <w:t xml:space="preserve">asrafı Yükleniciye ait olmak üzere </w:t>
      </w:r>
      <w:r>
        <w:rPr>
          <w:rStyle w:val="richtext"/>
          <w:b/>
          <w:bCs/>
          <w:color w:val="003399"/>
        </w:rPr>
        <w:t>2’nci Ana Bakım Fabrika Müdürlüğü / Kayseri</w:t>
      </w:r>
      <w:r>
        <w:t xml:space="preserve"> adresinde ve başvuru yazısının İdareye ulaştığı tarihten itibaren </w:t>
      </w:r>
      <w:r>
        <w:rPr>
          <w:rStyle w:val="richtext"/>
          <w:b/>
          <w:bCs/>
          <w:color w:val="003399"/>
        </w:rPr>
        <w:t>3</w:t>
      </w:r>
      <w:r>
        <w:t xml:space="preserve"> (</w:t>
      </w:r>
      <w:r>
        <w:rPr>
          <w:rStyle w:val="richtext"/>
          <w:b/>
          <w:bCs/>
          <w:color w:val="003399"/>
        </w:rPr>
        <w:t>üç</w:t>
      </w:r>
      <w:r>
        <w:t>) işgünü içinde teslim alınır. Yüklenici, işin teslimi için sözleşme ve ekleri uyarınca üzerine düşen yükü</w:t>
      </w:r>
      <w:r>
        <w:t xml:space="preserve">mlülükleri yerine getirmemesi nedeniyle oluşan zarardan sorumludur. </w:t>
      </w:r>
    </w:p>
    <w:p w:rsidR="00000000" w:rsidRDefault="00E92836">
      <w:pPr>
        <w:jc w:val="both"/>
      </w:pPr>
      <w:r>
        <w:rPr>
          <w:b/>
          <w:bCs/>
        </w:rPr>
        <w:t>20.3.</w:t>
      </w:r>
      <w:r>
        <w:t xml:space="preserve"> Teslim alınan işin muayene ve kabul işlemleri, "Hizmet Alımları Muayene ve Kabul Yönetmeliği" ile Hizmet İşleri Genel Şartnamesinde yer alan hükümlere göre işin kabule elverişli şek</w:t>
      </w:r>
      <w:r>
        <w:t xml:space="preserve">ilde teslim edildiği tarihten itibaren </w:t>
      </w:r>
      <w:r>
        <w:rPr>
          <w:rStyle w:val="richtext"/>
          <w:b/>
          <w:bCs/>
          <w:color w:val="003399"/>
          <w:u w:val="dotted"/>
        </w:rPr>
        <w:t>10</w:t>
      </w:r>
      <w:r>
        <w:t xml:space="preserve"> iş günü içinde yapılarak kesin hesap raporu çıkarılır. </w:t>
      </w:r>
    </w:p>
    <w:p w:rsidR="00000000" w:rsidRDefault="00E92836">
      <w:pPr>
        <w:spacing w:before="120"/>
        <w:jc w:val="both"/>
      </w:pPr>
      <w:r>
        <w:rPr>
          <w:b/>
          <w:bCs/>
          <w:color w:val="auto"/>
        </w:rPr>
        <w:t>Madde 21 - İş ve işyerinin korunması ve sigortalanması</w:t>
      </w:r>
    </w:p>
    <w:p w:rsidR="00000000" w:rsidRDefault="00E92836">
      <w:pPr>
        <w:jc w:val="both"/>
      </w:pPr>
      <w:r>
        <w:rPr>
          <w:b/>
          <w:bCs/>
        </w:rPr>
        <w:t>21.1.</w:t>
      </w:r>
      <w:r>
        <w:t xml:space="preserve"> İş ve işyerlerinin korunmasına ilişkin sorumluluk Genel Şartnamenin 19’uncu maddesinde düzenlenen</w:t>
      </w:r>
      <w:r>
        <w:t xml:space="preserve"> esaslar dahilinde yükleniciye aittir. </w:t>
      </w:r>
    </w:p>
    <w:p w:rsidR="00000000" w:rsidRDefault="00E92836">
      <w:pPr>
        <w:jc w:val="both"/>
      </w:pPr>
      <w:r>
        <w:rPr>
          <w:b/>
          <w:bCs/>
        </w:rPr>
        <w:t>21.2.</w:t>
      </w:r>
      <w:r>
        <w:t xml:space="preserve"> Sigorta türleri ile teminat kapsamı ve limitleri: </w:t>
      </w:r>
    </w:p>
    <w:p w:rsidR="00000000" w:rsidRDefault="00E92836">
      <w:pPr>
        <w:jc w:val="both"/>
      </w:pPr>
      <w:r>
        <w:rPr>
          <w:b/>
          <w:bCs/>
        </w:rPr>
        <w:t>21.2.1.</w:t>
      </w:r>
      <w:r>
        <w:t xml:space="preserve"> Bu madde boş bırakılmıştır. </w:t>
      </w:r>
    </w:p>
    <w:p w:rsidR="00000000" w:rsidRDefault="00E92836">
      <w:pPr>
        <w:spacing w:before="120"/>
        <w:jc w:val="both"/>
      </w:pPr>
      <w:r>
        <w:rPr>
          <w:b/>
          <w:bCs/>
          <w:color w:val="auto"/>
        </w:rPr>
        <w:t>Madde 22 - Yüklenicinin sözleşme konusu iş ile ilgili çalıştıracağı personele ilişkin sorumlulukları</w:t>
      </w:r>
    </w:p>
    <w:p w:rsidR="00000000" w:rsidRDefault="00E92836">
      <w:pPr>
        <w:jc w:val="both"/>
      </w:pPr>
      <w:r>
        <w:rPr>
          <w:b/>
          <w:bCs/>
        </w:rPr>
        <w:t>22.1.</w:t>
      </w:r>
      <w:r>
        <w:t xml:space="preserve"> </w:t>
      </w:r>
      <w:r>
        <w:t xml:space="preserve">Yüklenicinin sözleşme konusu iş ile ilgili çalıştıracağı personele ilişkin sorumlulukları, ilgili mevzuatın bu konuyu düzenleyen emredici hükümleri ve Genel Şartnamenin Altıncı Bölümünde belirlenmiş olup, Yüklenici bunları aynen uygulamakla yükümlüdür. </w:t>
      </w:r>
    </w:p>
    <w:p w:rsidR="00000000" w:rsidRDefault="00E92836">
      <w:pPr>
        <w:jc w:val="both"/>
      </w:pPr>
      <w:r>
        <w:rPr>
          <w:b/>
          <w:bCs/>
        </w:rPr>
        <w:t>22</w:t>
      </w:r>
      <w:r>
        <w:rPr>
          <w:b/>
          <w:bCs/>
        </w:rPr>
        <w:t>.2.</w:t>
      </w:r>
      <w:r>
        <w:t xml:space="preserve"> Yüklenici, tüm giderleri kendisine ait olmak üzere çalışanların işle ilgili sağlık ve güvenliğini sağlamakla yükümlüdür. </w:t>
      </w:r>
      <w:proofErr w:type="gramStart"/>
      <w:r>
        <w:t xml:space="preserve">Bu çerçevede; çalışanların iş güvenliği uzmanı, iş yeri hekimi ve zorunlu olması halinde diğer sağlık personeli tarafından sunulan </w:t>
      </w:r>
      <w:r>
        <w:t>hizmetlerden yararlanması, çalışanların sağlık gözetiminin yapılması, mesleki risklerin önlenmesi, eğitim ve bilgi verilmesi dâhil her türlü tedbirin alınması, organizasyonun yapılması, gerekli araç ve gereçlerin sağlanması, sağlık ve güvenlik tedbirlerini</w:t>
      </w:r>
      <w:r>
        <w:t>n değişen şartlara uygun hâle getirilmesi ve mevcut durumun iyileştirilmesi, işyerinde alınan iş sağlığı ve güvenliği tedbirlerine uyulup uyulmadığının izlenmesi, denetlenmesi ve uygunsuzlukların giderilmesi gibi iş sağlığı ve güvenliği mevzuatı kapsamında</w:t>
      </w:r>
      <w:r>
        <w:t xml:space="preserve"> iş sağlığı ve güvenliğine ilişkin alınması zorunlu tedbirler yüklenicinin sorumluluğundadır. </w:t>
      </w:r>
      <w:proofErr w:type="gramEnd"/>
    </w:p>
    <w:p w:rsidR="00000000" w:rsidRDefault="00E92836">
      <w:pPr>
        <w:spacing w:before="120"/>
        <w:jc w:val="both"/>
      </w:pPr>
      <w:r>
        <w:rPr>
          <w:b/>
          <w:bCs/>
          <w:color w:val="auto"/>
        </w:rPr>
        <w:t>Madde 23 - Sözleşmede değişiklik yapılması</w:t>
      </w:r>
    </w:p>
    <w:p w:rsidR="00000000" w:rsidRDefault="00E92836">
      <w:pPr>
        <w:jc w:val="both"/>
      </w:pPr>
      <w:r>
        <w:rPr>
          <w:b/>
          <w:bCs/>
        </w:rPr>
        <w:t>23.1.</w:t>
      </w:r>
      <w:r>
        <w:t xml:space="preserve"> Sözleşme bedelinin aşılmaması ve İdare ile Yüklenicinin karşılıklı olarak anlaşması kaydıyla, </w:t>
      </w:r>
    </w:p>
    <w:p w:rsidR="00000000" w:rsidRDefault="00E92836">
      <w:pPr>
        <w:jc w:val="both"/>
        <w:divId w:val="767653968"/>
        <w:rPr>
          <w:rFonts w:eastAsia="Times New Roman"/>
        </w:rPr>
      </w:pPr>
      <w:r>
        <w:rPr>
          <w:rFonts w:eastAsia="Times New Roman"/>
        </w:rPr>
        <w:t>a) İşin yapılma v</w:t>
      </w:r>
      <w:r>
        <w:rPr>
          <w:rFonts w:eastAsia="Times New Roman"/>
        </w:rPr>
        <w:t xml:space="preserve">eya teslim yeri, </w:t>
      </w:r>
    </w:p>
    <w:p w:rsidR="00000000" w:rsidRDefault="00E92836">
      <w:pPr>
        <w:jc w:val="both"/>
        <w:divId w:val="767653968"/>
      </w:pPr>
      <w:r>
        <w:t xml:space="preserve">b) İşin süresinden önce yapılması veya teslim edilmesi kaydıyla işin süresi ve bu süreye uygun olarak ödeme şartlarına ait hususlarda sözleşme hükümlerinde değişiklik yapılabilir. </w:t>
      </w:r>
    </w:p>
    <w:p w:rsidR="00000000" w:rsidRDefault="00E92836">
      <w:pPr>
        <w:jc w:val="both"/>
      </w:pPr>
      <w:r>
        <w:rPr>
          <w:b/>
          <w:bCs/>
        </w:rPr>
        <w:t>23.2.</w:t>
      </w:r>
      <w:r>
        <w:t xml:space="preserve"> Bu hallerin dışında sözleşme hükümlerinde değişikli</w:t>
      </w:r>
      <w:r>
        <w:t xml:space="preserve">k yapılamaz ve ek sözleşme düzenlenemez. </w:t>
      </w:r>
    </w:p>
    <w:p w:rsidR="00000000" w:rsidRDefault="00E92836">
      <w:pPr>
        <w:spacing w:before="120"/>
        <w:jc w:val="both"/>
      </w:pPr>
      <w:r>
        <w:rPr>
          <w:b/>
          <w:bCs/>
          <w:color w:val="auto"/>
        </w:rPr>
        <w:t>Madde 24 - Yüklenicinin Ölümü, İflası, Ağır Hastalığı, Tutukluluğu veya Mahkumiyeti</w:t>
      </w:r>
    </w:p>
    <w:p w:rsidR="00000000" w:rsidRDefault="00E92836">
      <w:pPr>
        <w:jc w:val="both"/>
      </w:pPr>
      <w:r>
        <w:rPr>
          <w:b/>
          <w:bCs/>
        </w:rPr>
        <w:t>24.1.</w:t>
      </w:r>
      <w:r>
        <w:t xml:space="preserve"> Yüklenicinin ölümü, iflası, ağır hastalığı, tutukluluğu veya özgürlüğü kısıtlayıcı bir cezaya mahkumiyeti hallerinde 4735 sa</w:t>
      </w:r>
      <w:r>
        <w:t xml:space="preserve">yılı Kanunun ilgili hükümlerine göre işlem tesis edilir. </w:t>
      </w:r>
    </w:p>
    <w:p w:rsidR="00000000" w:rsidRDefault="00E92836">
      <w:pPr>
        <w:jc w:val="both"/>
      </w:pPr>
      <w:r>
        <w:rPr>
          <w:b/>
          <w:bCs/>
        </w:rPr>
        <w:t>24.2.</w:t>
      </w:r>
      <w:r>
        <w:t xml:space="preserve"> Ortak girişim tarafından gerçekleştirilen işlerde, ortaklardan birinin ölümü, iflası, ağır hastalığı, tutukluğu veya özgürlüğü kısıtlayıcı bir cezaya mahkumiyeti hallerinde de 4735 sayılı Kanu</w:t>
      </w:r>
      <w:r>
        <w:t xml:space="preserve">nun ilgili hükümlerine göre işlem tesis edilir. </w:t>
      </w:r>
    </w:p>
    <w:p w:rsidR="00000000" w:rsidRDefault="00E92836">
      <w:pPr>
        <w:spacing w:before="120"/>
        <w:jc w:val="both"/>
      </w:pPr>
      <w:r>
        <w:rPr>
          <w:b/>
          <w:bCs/>
          <w:color w:val="auto"/>
        </w:rPr>
        <w:t>Madde 25 - Yüklenicinin sözleşmeyi feshetmesi</w:t>
      </w:r>
    </w:p>
    <w:p w:rsidR="00000000" w:rsidRDefault="00E92836">
      <w:pPr>
        <w:jc w:val="both"/>
      </w:pPr>
      <w:r>
        <w:rPr>
          <w:b/>
          <w:bCs/>
        </w:rPr>
        <w:t>25.1.</w:t>
      </w:r>
      <w:r>
        <w:t xml:space="preserve"> Yüklenicinin, sözleşme yapıldıktan sonra mücbir sebep halleri dışında, mali </w:t>
      </w:r>
      <w:proofErr w:type="spellStart"/>
      <w:r>
        <w:t>acz</w:t>
      </w:r>
      <w:proofErr w:type="spellEnd"/>
      <w:r>
        <w:t xml:space="preserve"> içinde bulunması nedeniyle taahhüdünü yerine getiremeyeceğini gerekçeleri i</w:t>
      </w:r>
      <w:r>
        <w:t xml:space="preserve">le birlikte İdareye yazılı olarak bildirmesi halinde, ayrıca protesto çekmeye gerek kalmaksızın kesin teminat ve varsa ek kesin teminatlar gelir kaydedilir ve sözleşme feshedilerek hesabı genel hükümlere göre tasfiye edilir. </w:t>
      </w:r>
    </w:p>
    <w:p w:rsidR="00000000" w:rsidRDefault="00E92836">
      <w:pPr>
        <w:spacing w:before="120"/>
        <w:jc w:val="both"/>
      </w:pPr>
      <w:r>
        <w:rPr>
          <w:b/>
          <w:bCs/>
          <w:color w:val="auto"/>
        </w:rPr>
        <w:t>Madde 26 - İdarenin sözleşmeyi</w:t>
      </w:r>
      <w:r>
        <w:rPr>
          <w:b/>
          <w:bCs/>
          <w:color w:val="auto"/>
        </w:rPr>
        <w:t xml:space="preserve"> feshetmesi</w:t>
      </w:r>
    </w:p>
    <w:p w:rsidR="00000000" w:rsidRDefault="00E92836">
      <w:pPr>
        <w:jc w:val="both"/>
      </w:pPr>
      <w:r>
        <w:rPr>
          <w:b/>
          <w:bCs/>
        </w:rPr>
        <w:t>26.1.</w:t>
      </w:r>
      <w:r>
        <w:t xml:space="preserve"> Aşağıda belirtilen hallerde İdare sözleşmeyi fesheder: </w:t>
      </w:r>
    </w:p>
    <w:p w:rsidR="00000000" w:rsidRDefault="00E92836">
      <w:pPr>
        <w:jc w:val="both"/>
      </w:pPr>
      <w:r>
        <w:lastRenderedPageBreak/>
        <w:t xml:space="preserve">a) Yüklenicinin taahhüdünü ihale dokümanı ve sözleşme hükümlerine uygun olarak yerine getirmemesi veya işi süresinde bitirmemesi üzerine, sözleşmede belirlenen oranda gecikme cezası </w:t>
      </w:r>
      <w:r>
        <w:t xml:space="preserve">uygulanmak üzere, idarenin en az on gün süreli ve nedenleri açıkça belirtilen ihtarına rağmen aynı durumun devam etmesi, </w:t>
      </w:r>
    </w:p>
    <w:p w:rsidR="00000000" w:rsidRDefault="00E92836">
      <w:pPr>
        <w:jc w:val="both"/>
      </w:pPr>
      <w:r>
        <w:t>b) Sözleşmenin uygulanması sırasında Yüklenicinin 4735 sayılı Kanunun 25’inci maddesinde belirtilen yasak fiil ve davranışlarda bulund</w:t>
      </w:r>
      <w:r>
        <w:t xml:space="preserve">uğunun tespit edilmesi, </w:t>
      </w:r>
    </w:p>
    <w:p w:rsidR="00000000" w:rsidRDefault="00E92836">
      <w:pPr>
        <w:jc w:val="both"/>
      </w:pPr>
      <w:r>
        <w:t xml:space="preserve">hallerinde ayrıca protesto çekmeye gerek kalmaksızın kesin teminat ve varsa ek kesin teminatlar gelir kaydedilir ve sözleşme feshedilerek hesabı genel hükümlere göre tasfiye edilir. </w:t>
      </w:r>
    </w:p>
    <w:p w:rsidR="00000000" w:rsidRDefault="00E92836">
      <w:pPr>
        <w:spacing w:before="120"/>
        <w:jc w:val="both"/>
      </w:pPr>
      <w:r>
        <w:rPr>
          <w:b/>
          <w:bCs/>
          <w:color w:val="auto"/>
        </w:rPr>
        <w:t>Madde 27 - Sözleşmeden önceki yasak fiil veya da</w:t>
      </w:r>
      <w:r>
        <w:rPr>
          <w:b/>
          <w:bCs/>
          <w:color w:val="auto"/>
        </w:rPr>
        <w:t>vranışlar nedeniyle fesih</w:t>
      </w:r>
    </w:p>
    <w:p w:rsidR="00000000" w:rsidRDefault="00E92836">
      <w:pPr>
        <w:jc w:val="both"/>
      </w:pPr>
      <w:r>
        <w:rPr>
          <w:b/>
          <w:bCs/>
        </w:rPr>
        <w:t>27.1.</w:t>
      </w:r>
      <w:r>
        <w:t xml:space="preserve"> Yüklenicinin, ihale sürecinde 4734 sayılı Kanuna göre yasak fiil veya davranışlarda bulunduğunun sözleşme yapıldıktan sonra tespit edilmesi halinde, kesin teminat ve varsa ek kesin teminatlar gelir kaydedilir ve sözleşme fes</w:t>
      </w:r>
      <w:r>
        <w:t xml:space="preserve">hedilerek hesabı genel hükümlere göre tasfiye edilir. </w:t>
      </w:r>
    </w:p>
    <w:p w:rsidR="00000000" w:rsidRDefault="00E92836">
      <w:pPr>
        <w:jc w:val="both"/>
      </w:pPr>
      <w:r>
        <w:rPr>
          <w:b/>
          <w:bCs/>
        </w:rPr>
        <w:t>27.2.</w:t>
      </w:r>
      <w:r>
        <w:t xml:space="preserve"> Taahhüdün en az % 80'inin tamamlanmış olması ve taahhüdün tamamlattırılmasında kamu yararı bulunması kaydıyla; </w:t>
      </w:r>
    </w:p>
    <w:p w:rsidR="00000000" w:rsidRDefault="00E92836">
      <w:pPr>
        <w:jc w:val="both"/>
        <w:divId w:val="926110997"/>
        <w:rPr>
          <w:rFonts w:eastAsia="Times New Roman"/>
        </w:rPr>
      </w:pPr>
      <w:r>
        <w:rPr>
          <w:rFonts w:eastAsia="Times New Roman"/>
        </w:rPr>
        <w:t>a) İvediliği nedeniyle taahhüdün kalan kısmının yeniden ihale edilmesi için yeterli</w:t>
      </w:r>
      <w:r>
        <w:rPr>
          <w:rFonts w:eastAsia="Times New Roman"/>
        </w:rPr>
        <w:t xml:space="preserve"> sürenin bulunmaması, </w:t>
      </w:r>
    </w:p>
    <w:p w:rsidR="00000000" w:rsidRDefault="00E92836">
      <w:pPr>
        <w:jc w:val="both"/>
        <w:divId w:val="926110997"/>
      </w:pPr>
      <w:r>
        <w:t xml:space="preserve">b) Taahhüdün başka bir yükleniciye yaptırılmasının mümkün olmaması, </w:t>
      </w:r>
    </w:p>
    <w:p w:rsidR="00000000" w:rsidRDefault="00E92836">
      <w:pPr>
        <w:ind w:firstLine="708"/>
        <w:jc w:val="both"/>
      </w:pPr>
      <w:r>
        <w:t>c) Yüklenicinin yasak fiil veya davranışının taahhüdünü tamamlamasını engelleyecek nitelikte olmaması hallerinde, İdare sözleşmeyi feshetmeksizin yükleniciden taahh</w:t>
      </w:r>
      <w:r>
        <w:t xml:space="preserve">üdünü tamamlamasını isteyebilir ve bu takdirde Yüklenici taahhüdünü tamamlamak zorundadır. </w:t>
      </w:r>
    </w:p>
    <w:p w:rsidR="00000000" w:rsidRDefault="00E92836">
      <w:pPr>
        <w:jc w:val="both"/>
      </w:pPr>
      <w:r>
        <w:rPr>
          <w:b/>
          <w:bCs/>
        </w:rPr>
        <w:t>27.3.</w:t>
      </w:r>
      <w:r>
        <w:t xml:space="preserve"> Ancak bu durumda, Yüklenici hakkında 4735 sayılı Kanunun 26’ncı maddesi hükmüne göre işlem </w:t>
      </w:r>
      <w:r>
        <w:t xml:space="preserve">yapılır ve Yükleniciden kesin teminat ve varsa ek kesin teminatların tutarı kadar ceza tahsil edilir. Bu ceza </w:t>
      </w:r>
      <w:proofErr w:type="spellStart"/>
      <w:r>
        <w:t>hakedişlerden</w:t>
      </w:r>
      <w:proofErr w:type="spellEnd"/>
      <w:r>
        <w:t xml:space="preserve"> kesinti yapılmak suretiyle de tahsil edilebilir. </w:t>
      </w:r>
    </w:p>
    <w:p w:rsidR="00000000" w:rsidRDefault="00E92836">
      <w:pPr>
        <w:spacing w:before="120"/>
        <w:jc w:val="both"/>
      </w:pPr>
      <w:r>
        <w:rPr>
          <w:b/>
          <w:bCs/>
          <w:color w:val="auto"/>
        </w:rPr>
        <w:t>Madde 28 - Mücbir sebeplerden dolayı sözleşmenin feshi</w:t>
      </w:r>
    </w:p>
    <w:p w:rsidR="00000000" w:rsidRDefault="00E92836">
      <w:pPr>
        <w:jc w:val="both"/>
      </w:pPr>
      <w:r>
        <w:rPr>
          <w:b/>
          <w:bCs/>
        </w:rPr>
        <w:t>28.1.</w:t>
      </w:r>
      <w:r>
        <w:t xml:space="preserve"> Mücbir sebeplerden do</w:t>
      </w:r>
      <w:r>
        <w:t>layı İdare veya Yüklenici sözleşmeyi tek taraflı olarak feshedebilir. Ancak Yüklenicinin mücbir sebebe dayalı bir süre uzatımı talebi varsa idarenin sözleşmeyi feshedebilmesi için uzatılan sürenin sonunda işin sözleşme ve eklerine uygun şekilde tamamlanmam</w:t>
      </w:r>
      <w:r>
        <w:t xml:space="preserve">ış olması gerekir. Sözleşmenin feshedilmesi halinde, hesabı genel hükümlere göre tasfiye edilerek kesin teminat ve varsa ek kesin teminatlar iade edilir. </w:t>
      </w:r>
    </w:p>
    <w:p w:rsidR="00000000" w:rsidRDefault="00E92836">
      <w:pPr>
        <w:spacing w:before="120"/>
        <w:jc w:val="both"/>
      </w:pPr>
      <w:r>
        <w:rPr>
          <w:b/>
          <w:bCs/>
          <w:color w:val="auto"/>
        </w:rPr>
        <w:t>Madde 29 - Sözleşme kapsamında yaptırılabilecek ilave işler, iş eksilişi ve işin tasfiyesi</w:t>
      </w:r>
    </w:p>
    <w:p w:rsidR="00000000" w:rsidRDefault="00E92836">
      <w:pPr>
        <w:jc w:val="both"/>
      </w:pPr>
      <w:r>
        <w:rPr>
          <w:b/>
          <w:bCs/>
        </w:rPr>
        <w:t>29.1.</w:t>
      </w:r>
      <w:r>
        <w:t xml:space="preserve"> Öngö</w:t>
      </w:r>
      <w:r>
        <w:t xml:space="preserve">rülemeyen durumlar nedeniyle iş artışının zorunlu olması halinde, işin; </w:t>
      </w:r>
    </w:p>
    <w:p w:rsidR="00000000" w:rsidRDefault="00E92836">
      <w:pPr>
        <w:jc w:val="both"/>
        <w:divId w:val="944654456"/>
        <w:rPr>
          <w:rFonts w:eastAsia="Times New Roman"/>
        </w:rPr>
      </w:pPr>
      <w:r>
        <w:rPr>
          <w:rFonts w:eastAsia="Times New Roman"/>
        </w:rPr>
        <w:t xml:space="preserve">a) Sözleşmeye konu hizmet içinde kalması, </w:t>
      </w:r>
    </w:p>
    <w:p w:rsidR="00000000" w:rsidRDefault="00E92836">
      <w:pPr>
        <w:ind w:firstLine="708"/>
        <w:jc w:val="both"/>
      </w:pPr>
      <w:r>
        <w:t>b) İdareyi külfete sokmaksızın asıl işten ayrılmasının teknik veya ekonomik olarak mümkün olmaması, şartlarıyla, sözleşme bedelinin % 20'sin</w:t>
      </w:r>
      <w:r>
        <w:t xml:space="preserve">e kadar oran dahilinde, süre hariç sözleşme ve ihale dokümanındaki hükümler çerçevesinde ilave iş aynı yükleniciye yaptırılabilir. </w:t>
      </w:r>
    </w:p>
    <w:p w:rsidR="00000000" w:rsidRDefault="00E92836">
      <w:pPr>
        <w:jc w:val="both"/>
      </w:pPr>
      <w:r>
        <w:t>İşin bu şartlar dahilinde tamamlanamayacağının anlaşılması durumunda ise artış yapılmaksızın hesabı genel hükümlere göre tas</w:t>
      </w:r>
      <w:r>
        <w:t xml:space="preserve">fiye edilir. Bu durumda, yüklenicinin sözleşme bedeli tamamlanıncaya kadar işi ihale dokümanı ve sözleşme hükümlerine uygun olarak yerine getirmesi zorunludur. </w:t>
      </w:r>
    </w:p>
    <w:p w:rsidR="00000000" w:rsidRDefault="00E92836">
      <w:pPr>
        <w:jc w:val="both"/>
      </w:pPr>
      <w:r>
        <w:t>Bu ihalede 4735 sayılı Kamu İhale Sözleşmeleri Kanununun 24 üncü maddesi çevresinde iş eksilişi</w:t>
      </w:r>
      <w:r>
        <w:t xml:space="preserve"> yapılabilir. İhale konusu işin sözleşme bedelinin % 80'inden daha düşük bedelle tamamlanacağının anlaşılması halinde ise, yükleniciye, yapmış olduğu gerçek giderler ve yüklenici kârına karşılık olarak, sözleşme bedelinin % 80'i ile sözleşme fiyatlarıyla y</w:t>
      </w:r>
      <w:r>
        <w:t xml:space="preserve">aptığı işin tutarı arasındaki bedel farkının % 5'i ödenir. </w:t>
      </w:r>
    </w:p>
    <w:p w:rsidR="00000000" w:rsidRDefault="00E92836">
      <w:pPr>
        <w:spacing w:before="120"/>
        <w:jc w:val="both"/>
      </w:pPr>
      <w:r>
        <w:rPr>
          <w:b/>
          <w:bCs/>
          <w:color w:val="auto"/>
        </w:rPr>
        <w:t>Madde 30 - Yüklenicinin Ceza Sorumluluğu</w:t>
      </w:r>
    </w:p>
    <w:p w:rsidR="00000000" w:rsidRDefault="00E92836">
      <w:pPr>
        <w:jc w:val="both"/>
      </w:pPr>
      <w:proofErr w:type="gramStart"/>
      <w:r>
        <w:rPr>
          <w:b/>
          <w:bCs/>
        </w:rPr>
        <w:t>30.1.</w:t>
      </w:r>
      <w:r>
        <w:t xml:space="preserve"> İş tamamlandıktan ve kabul işlemi yapıldıktan sonra tespit edilmiş olsa dahi 4735 sayılı Kanunun 25’inci maddesinde belirtilen ve Türk Ceza Kanununa </w:t>
      </w:r>
      <w:r>
        <w:t xml:space="preserve">göre suç teşkil eden fiil veya davranışlarda bulunan Yüklenici ile o işteki ortak veya vekilleri hakkında Türk Ceza Kanunu hükümlerine göre ceza kovuşturması yapılmak üzere yetkili Cumhuriyet Savcılığına suç duyurusunda bulunulur. </w:t>
      </w:r>
      <w:proofErr w:type="gramEnd"/>
      <w:r>
        <w:t>Bu kişiler hakkında bir c</w:t>
      </w:r>
      <w:r>
        <w:t xml:space="preserve">ezaya hükmedilmesi halinde, 4735 sayılı Kanunun 27’nci maddesi hükmü uygulanır. </w:t>
      </w:r>
    </w:p>
    <w:p w:rsidR="00000000" w:rsidRDefault="00E92836">
      <w:pPr>
        <w:spacing w:before="120"/>
        <w:jc w:val="both"/>
      </w:pPr>
      <w:r>
        <w:rPr>
          <w:b/>
          <w:bCs/>
          <w:color w:val="auto"/>
        </w:rPr>
        <w:lastRenderedPageBreak/>
        <w:t>Madde 31 - Yüklenicinin Tazmin Sorumluluğu</w:t>
      </w:r>
    </w:p>
    <w:p w:rsidR="00000000" w:rsidRDefault="00E92836">
      <w:pPr>
        <w:jc w:val="both"/>
      </w:pPr>
      <w:r>
        <w:rPr>
          <w:b/>
          <w:bCs/>
        </w:rPr>
        <w:t>31.1.</w:t>
      </w:r>
      <w:r>
        <w:t xml:space="preserve"> Yüklenici, taahhüdü çerçevesinde kusurlu veya standartlara uygun olmayan malzeme seçilmesi, verilmesi veya kullanılması, tasar</w:t>
      </w:r>
      <w:r>
        <w:t>ım hatası, uygulama yanlışlığı, denetim eksikliği, taahhüdün sözleşme ve şartname hükümlerine uygun olarak yerine getirilmemesi ve benzeri nedenlerle ortaya çıkan zarar ve ziyandan doğrudan sorumludur. Bu zarar ve ziyan genel hükümlere göre Yükleniciye ikm</w:t>
      </w:r>
      <w:r>
        <w:t xml:space="preserve">al ve tazmin ettirileceği gibi, haklarında 4735 sayılı Kanunun 27’nci maddesi hükümleri de uygulanır. </w:t>
      </w:r>
    </w:p>
    <w:p w:rsidR="00000000" w:rsidRDefault="00E92836">
      <w:pPr>
        <w:spacing w:before="120"/>
        <w:jc w:val="both"/>
      </w:pPr>
      <w:r>
        <w:rPr>
          <w:b/>
          <w:bCs/>
          <w:color w:val="auto"/>
        </w:rPr>
        <w:t>Madde 32 - Fikri ve sınai mülkiyete konu olan hususlar</w:t>
      </w:r>
    </w:p>
    <w:p w:rsidR="00000000" w:rsidRDefault="00E92836">
      <w:pPr>
        <w:jc w:val="both"/>
      </w:pPr>
      <w:r>
        <w:rPr>
          <w:b/>
          <w:bCs/>
        </w:rPr>
        <w:t>32.1.</w:t>
      </w:r>
      <w:r>
        <w:t xml:space="preserve"> Bu madde boş bırakılmıştır. </w:t>
      </w:r>
    </w:p>
    <w:p w:rsidR="00000000" w:rsidRDefault="00E92836">
      <w:pPr>
        <w:spacing w:before="120"/>
        <w:jc w:val="both"/>
      </w:pPr>
      <w:r>
        <w:rPr>
          <w:b/>
          <w:bCs/>
          <w:color w:val="auto"/>
        </w:rPr>
        <w:t>Madde 33 - Montaj, işletmeye alma, eğitim, bakım, yedek parça g</w:t>
      </w:r>
      <w:r>
        <w:rPr>
          <w:b/>
          <w:bCs/>
          <w:color w:val="auto"/>
        </w:rPr>
        <w:t>ibi destek hizmetlerine ait şartlar</w:t>
      </w:r>
    </w:p>
    <w:p w:rsidR="00000000" w:rsidRDefault="00E92836">
      <w:pPr>
        <w:jc w:val="both"/>
      </w:pPr>
      <w:r>
        <w:rPr>
          <w:b/>
          <w:bCs/>
        </w:rPr>
        <w:t>33.1.</w:t>
      </w:r>
      <w:r>
        <w:t xml:space="preserve"> Bu madde boş bırakılmıştır. </w:t>
      </w:r>
    </w:p>
    <w:p w:rsidR="00000000" w:rsidRDefault="00E92836">
      <w:pPr>
        <w:spacing w:before="120"/>
        <w:jc w:val="both"/>
      </w:pPr>
      <w:r>
        <w:rPr>
          <w:b/>
          <w:bCs/>
          <w:color w:val="auto"/>
        </w:rPr>
        <w:t>Madde 34 - Garanti ile ilgili şartlar</w:t>
      </w:r>
    </w:p>
    <w:p w:rsidR="00000000" w:rsidRDefault="00E92836">
      <w:pPr>
        <w:pStyle w:val="Balk1"/>
        <w:spacing w:line="240" w:lineRule="atLeast"/>
        <w:jc w:val="both"/>
        <w:rPr>
          <w:rFonts w:ascii="Times New Roman" w:hAnsi="Times New Roman" w:cs="Times New Roman"/>
          <w:b w:val="0"/>
          <w:sz w:val="24"/>
          <w:szCs w:val="24"/>
          <w:u w:val="none"/>
        </w:rPr>
      </w:pPr>
      <w:r>
        <w:rPr>
          <w:rFonts w:ascii="Times New Roman" w:hAnsi="Times New Roman" w:cs="Times New Roman"/>
          <w:b w:val="0"/>
          <w:bCs w:val="0"/>
          <w:sz w:val="24"/>
          <w:szCs w:val="24"/>
          <w:u w:val="none"/>
        </w:rPr>
        <w:t>34.1.</w:t>
      </w:r>
      <w:r>
        <w:rPr>
          <w:rFonts w:ascii="Times New Roman" w:hAnsi="Times New Roman" w:cs="Times New Roman"/>
          <w:sz w:val="24"/>
          <w:szCs w:val="24"/>
          <w:u w:val="none"/>
        </w:rPr>
        <w:t xml:space="preserve"> Garanti: </w:t>
      </w:r>
      <w:r>
        <w:rPr>
          <w:rFonts w:ascii="Times New Roman" w:hAnsi="Times New Roman" w:cs="Times New Roman"/>
          <w:b w:val="0"/>
          <w:sz w:val="24"/>
          <w:szCs w:val="24"/>
          <w:u w:val="none"/>
        </w:rPr>
        <w:t xml:space="preserve"> Yüklenici tarafından teslim edilecek malların kabulünden sonra asgari </w:t>
      </w:r>
      <w:r>
        <w:rPr>
          <w:rFonts w:ascii="Times New Roman" w:hAnsi="Times New Roman" w:cs="Times New Roman"/>
          <w:i/>
          <w:color w:val="FF0000"/>
          <w:sz w:val="24"/>
          <w:szCs w:val="24"/>
          <w:highlight w:val="yellow"/>
          <w:u w:val="none"/>
        </w:rPr>
        <w:t>1 (Bir) yıl garanti süresi</w:t>
      </w:r>
      <w:r>
        <w:rPr>
          <w:rFonts w:ascii="Times New Roman" w:hAnsi="Times New Roman" w:cs="Times New Roman"/>
          <w:b w:val="0"/>
          <w:sz w:val="24"/>
          <w:szCs w:val="24"/>
          <w:u w:val="none"/>
        </w:rPr>
        <w:t xml:space="preserve"> olacaktır. Yüklenici bu mallara ai</w:t>
      </w:r>
      <w:r>
        <w:rPr>
          <w:rFonts w:ascii="Times New Roman" w:hAnsi="Times New Roman" w:cs="Times New Roman"/>
          <w:b w:val="0"/>
          <w:sz w:val="24"/>
          <w:szCs w:val="24"/>
          <w:u w:val="none"/>
        </w:rPr>
        <w:t>t garanti belgelerini İdare adına düzenletmek ve orijinal nüshalarını İdareye teslim etmekle mükelleftir. Alınan mallara ilişkin İdare adına garanti belgesi düzenlenmesinin mümkün olmaması durumunda yüklenici garantiye ilişkin taahhütleri içeren bir belgey</w:t>
      </w:r>
      <w:r>
        <w:rPr>
          <w:rFonts w:ascii="Times New Roman" w:hAnsi="Times New Roman" w:cs="Times New Roman"/>
          <w:b w:val="0"/>
          <w:sz w:val="24"/>
          <w:szCs w:val="24"/>
          <w:u w:val="none"/>
        </w:rPr>
        <w:t>i İdareye sunmak zorundadır. Garanti kapsamındaki malzemede sözleşme süresi içerisinde tespit edilecek hata, ayıp ve eksikliklerin garanti sağlayan kişi veya kuruluş tarafından giderilmesini Yüklenici üstelenecektir. Bu yükümlülüğün Yüklenici tarafından ye</w:t>
      </w:r>
      <w:r>
        <w:rPr>
          <w:rFonts w:ascii="Times New Roman" w:hAnsi="Times New Roman" w:cs="Times New Roman"/>
          <w:b w:val="0"/>
          <w:sz w:val="24"/>
          <w:szCs w:val="24"/>
          <w:u w:val="none"/>
        </w:rPr>
        <w:t>rine getirilmemesi halinde İdare, garantinin sağlanması için yapacağı tüm giderleri Yüklenicinin alacağından keserek veya teminatını paraya çevirerek tahsil eder.</w:t>
      </w:r>
      <w:r>
        <w:rPr>
          <w:rFonts w:ascii="Times New Roman" w:hAnsi="Times New Roman" w:cs="Times New Roman"/>
          <w:b w:val="0"/>
          <w:strike/>
          <w:sz w:val="24"/>
          <w:szCs w:val="24"/>
          <w:u w:val="none"/>
        </w:rPr>
        <w:t xml:space="preserve"> </w:t>
      </w:r>
    </w:p>
    <w:p w:rsidR="00000000" w:rsidRDefault="00E92836">
      <w:pPr>
        <w:spacing w:line="240" w:lineRule="atLeast"/>
        <w:jc w:val="both"/>
      </w:pPr>
      <w:r>
        <w:t xml:space="preserve"> 34</w:t>
      </w:r>
      <w:r>
        <w:rPr>
          <w:b/>
        </w:rPr>
        <w:t>.2.</w:t>
      </w:r>
      <w:r>
        <w:t xml:space="preserve"> Yüklenici, malın; garanti süresi içinde, gerek malzeme ve işçilik gerekse </w:t>
      </w:r>
      <w:r>
        <w:t>montaj hatalarından dolayı arızalanması halinde işçilik masrafı, değiştirilen parça bedeli ya da başka herhangi bir ad altında hiçbir ücret talep etmeksizin tamirini yapmak veya yaptırmakla yükümlüdür.</w:t>
      </w:r>
    </w:p>
    <w:p w:rsidR="00000000" w:rsidRDefault="00E92836">
      <w:pPr>
        <w:spacing w:line="240" w:lineRule="atLeast"/>
        <w:jc w:val="both"/>
        <w:rPr>
          <w:b/>
        </w:rPr>
      </w:pPr>
      <w:r>
        <w:rPr>
          <w:b/>
        </w:rPr>
        <w:t xml:space="preserve">34.3. </w:t>
      </w:r>
      <w:r>
        <w:t>Yüklenici,</w:t>
      </w:r>
      <w:r>
        <w:rPr>
          <w:b/>
        </w:rPr>
        <w:t xml:space="preserve"> </w:t>
      </w:r>
      <w:r>
        <w:t>garanti süresi boyunca, malın kullanı</w:t>
      </w:r>
      <w:r>
        <w:t xml:space="preserve">m kılavuzu veya diğer dokümantasyonunda belirtilen periyotlarda bakımını, her türlü sarf malzemesinin bedeli </w:t>
      </w:r>
      <w:r>
        <w:rPr>
          <w:b/>
          <w:color w:val="FF0000"/>
        </w:rPr>
        <w:t xml:space="preserve">kendine </w:t>
      </w:r>
      <w:r>
        <w:t>ait</w:t>
      </w:r>
      <w:r>
        <w:rPr>
          <w:i/>
        </w:rPr>
        <w:t xml:space="preserve"> </w:t>
      </w:r>
      <w:r>
        <w:t>olmak üzere gerçekleştirecektir.</w:t>
      </w:r>
    </w:p>
    <w:p w:rsidR="00000000" w:rsidRDefault="00E92836">
      <w:pPr>
        <w:pStyle w:val="Balk1"/>
        <w:spacing w:after="120" w:line="240" w:lineRule="atLeast"/>
        <w:jc w:val="both"/>
        <w:rPr>
          <w:rFonts w:ascii="Times New Roman" w:hAnsi="Times New Roman" w:cs="Times New Roman"/>
          <w:b w:val="0"/>
          <w:sz w:val="24"/>
          <w:szCs w:val="24"/>
          <w:u w:val="none"/>
        </w:rPr>
      </w:pPr>
      <w:r>
        <w:rPr>
          <w:rFonts w:ascii="Times New Roman" w:hAnsi="Times New Roman" w:cs="Times New Roman"/>
          <w:sz w:val="24"/>
          <w:szCs w:val="24"/>
          <w:u w:val="none"/>
        </w:rPr>
        <w:t xml:space="preserve">34.4. </w:t>
      </w:r>
      <w:r>
        <w:rPr>
          <w:rFonts w:ascii="Times New Roman" w:hAnsi="Times New Roman" w:cs="Times New Roman"/>
          <w:b w:val="0"/>
          <w:sz w:val="24"/>
          <w:szCs w:val="24"/>
          <w:u w:val="none"/>
        </w:rPr>
        <w:t>Malın arızalanması durumunda</w:t>
      </w:r>
      <w:r>
        <w:rPr>
          <w:rFonts w:ascii="Times New Roman" w:hAnsi="Times New Roman" w:cs="Times New Roman"/>
          <w:sz w:val="24"/>
          <w:szCs w:val="24"/>
          <w:u w:val="none"/>
        </w:rPr>
        <w:t xml:space="preserve"> </w:t>
      </w:r>
      <w:r>
        <w:rPr>
          <w:rFonts w:ascii="Times New Roman" w:hAnsi="Times New Roman" w:cs="Times New Roman"/>
          <w:b w:val="0"/>
          <w:sz w:val="24"/>
          <w:szCs w:val="24"/>
          <w:u w:val="none"/>
        </w:rPr>
        <w:t>tamirde geçen süre garanti süresine eklenir.</w:t>
      </w:r>
    </w:p>
    <w:p w:rsidR="00000000" w:rsidRDefault="00E92836">
      <w:pPr>
        <w:pStyle w:val="Balk1"/>
        <w:spacing w:line="240" w:lineRule="atLeast"/>
        <w:jc w:val="both"/>
        <w:rPr>
          <w:rFonts w:ascii="Times New Roman" w:hAnsi="Times New Roman" w:cs="Times New Roman"/>
          <w:b w:val="0"/>
          <w:sz w:val="24"/>
          <w:szCs w:val="24"/>
          <w:u w:val="none"/>
        </w:rPr>
      </w:pPr>
      <w:r>
        <w:rPr>
          <w:rFonts w:ascii="Times New Roman" w:hAnsi="Times New Roman" w:cs="Times New Roman"/>
          <w:sz w:val="24"/>
          <w:szCs w:val="24"/>
          <w:u w:val="none"/>
        </w:rPr>
        <w:t>34.5.  Satış sonrası b</w:t>
      </w:r>
      <w:r>
        <w:rPr>
          <w:rFonts w:ascii="Times New Roman" w:hAnsi="Times New Roman" w:cs="Times New Roman"/>
          <w:sz w:val="24"/>
          <w:szCs w:val="24"/>
          <w:u w:val="none"/>
        </w:rPr>
        <w:t>akım, onarım ve yedek parça temini</w:t>
      </w:r>
    </w:p>
    <w:p w:rsidR="00000000" w:rsidRDefault="00E92836">
      <w:pPr>
        <w:spacing w:after="120" w:line="240" w:lineRule="atLeast"/>
        <w:jc w:val="both"/>
        <w:rPr>
          <w:b/>
        </w:rPr>
      </w:pPr>
      <w:r>
        <w:rPr>
          <w:b/>
        </w:rPr>
        <w:t xml:space="preserve">34.6. </w:t>
      </w:r>
      <w:r>
        <w:t xml:space="preserve">Malın tamir süresi en fazla </w:t>
      </w:r>
      <w:r>
        <w:rPr>
          <w:b/>
          <w:color w:val="FF0000"/>
        </w:rPr>
        <w:t xml:space="preserve">30 </w:t>
      </w:r>
      <w:r>
        <w:t xml:space="preserve">iş günüdür. Bu süre mala ilişkin arızanın yükleniciye veya yetkili servise bildirildiği tarihinden başlar. Malın arızasının </w:t>
      </w:r>
      <w:r>
        <w:rPr>
          <w:b/>
          <w:color w:val="FF0000"/>
        </w:rPr>
        <w:t>30</w:t>
      </w:r>
      <w:r>
        <w:t xml:space="preserve"> iş günü içerisinde giderilememesi halinde yüklenici tamir</w:t>
      </w:r>
      <w:r>
        <w:t xml:space="preserve"> sonuna kadar benzer özelliklere sahip başka bir malı İdareye tahsis eder. </w:t>
      </w:r>
      <w:r>
        <w:rPr>
          <w:b/>
        </w:rPr>
        <w:t xml:space="preserve">(Son cümle mülga: </w:t>
      </w:r>
      <w:proofErr w:type="gramStart"/>
      <w:r>
        <w:rPr>
          <w:b/>
        </w:rPr>
        <w:t>3/7/2009</w:t>
      </w:r>
      <w:proofErr w:type="gramEnd"/>
      <w:r>
        <w:rPr>
          <w:b/>
        </w:rPr>
        <w:t xml:space="preserve">-27277 R.G/40. </w:t>
      </w:r>
      <w:proofErr w:type="spellStart"/>
      <w:r>
        <w:rPr>
          <w:b/>
        </w:rPr>
        <w:t>md.</w:t>
      </w:r>
      <w:proofErr w:type="spellEnd"/>
      <w:r>
        <w:rPr>
          <w:b/>
        </w:rPr>
        <w:t>)</w:t>
      </w:r>
    </w:p>
    <w:p w:rsidR="00000000" w:rsidRDefault="00E92836">
      <w:pPr>
        <w:jc w:val="both"/>
      </w:pPr>
      <w:proofErr w:type="gramStart"/>
      <w:r>
        <w:rPr>
          <w:b/>
        </w:rPr>
        <w:t>34.7</w:t>
      </w:r>
      <w:r>
        <w:t xml:space="preserve">. Malın İdareye teslim edildiği tarihten itibaren, kullanım hataları dışında yukarıda belirlenen garanti süresi </w:t>
      </w:r>
      <w:r>
        <w:t xml:space="preserve">içinde kalmak kaydıyla, bir yıl içerisinde; aynı arızanın </w:t>
      </w:r>
      <w:r>
        <w:rPr>
          <w:b/>
          <w:color w:val="FF0000"/>
        </w:rPr>
        <w:t>2</w:t>
      </w:r>
      <w:r>
        <w:t>…</w:t>
      </w:r>
      <w:r>
        <w:rPr>
          <w:i/>
        </w:rPr>
        <w:t xml:space="preserve">[İdare tarafından ikiden az olmamak üzere sayı yazılacaktır.] </w:t>
      </w:r>
      <w:r>
        <w:t xml:space="preserve">fazla tekrarlanması veya farklı arızaların </w:t>
      </w:r>
      <w:r>
        <w:rPr>
          <w:b/>
          <w:color w:val="FF0000"/>
        </w:rPr>
        <w:t>4</w:t>
      </w:r>
      <w:r>
        <w:t>…</w:t>
      </w:r>
      <w:r>
        <w:rPr>
          <w:i/>
        </w:rPr>
        <w:t>[İdare tarafından dörtten az olmamak üzere sayı yazılacaktır.]</w:t>
      </w:r>
      <w:r>
        <w:t xml:space="preserve"> fazla meydana gelmesi veya</w:t>
      </w:r>
      <w:r>
        <w:t xml:space="preserve"> belirlenen garanti süresi içerisinde farklı arızaların toplamının </w:t>
      </w:r>
      <w:r>
        <w:rPr>
          <w:b/>
          <w:color w:val="FF0000"/>
        </w:rPr>
        <w:t>6…</w:t>
      </w:r>
      <w:r>
        <w:rPr>
          <w:i/>
        </w:rPr>
        <w:t xml:space="preserve">[İdare tarafından altıdan az olmamak üzere sayı yazılacaktır.] </w:t>
      </w:r>
      <w:r>
        <w:t>fazla olması ve bu arızaların maldan yararlanamama sonucunu ortaya çıkarması durumunda, yüklenici malı değiştirmekle yükümlü</w:t>
      </w:r>
      <w:r>
        <w:t xml:space="preserve">dür. </w:t>
      </w:r>
      <w:proofErr w:type="gramEnd"/>
      <w:r>
        <w:rPr>
          <w:b/>
        </w:rPr>
        <w:t xml:space="preserve">(Ek: </w:t>
      </w:r>
      <w:proofErr w:type="gramStart"/>
      <w:r>
        <w:rPr>
          <w:b/>
        </w:rPr>
        <w:t>3/7/2009</w:t>
      </w:r>
      <w:proofErr w:type="gramEnd"/>
      <w:r>
        <w:rPr>
          <w:b/>
        </w:rPr>
        <w:t xml:space="preserve">-27277 R.G/40. </w:t>
      </w:r>
      <w:proofErr w:type="spellStart"/>
      <w:r>
        <w:rPr>
          <w:b/>
        </w:rPr>
        <w:t>md.</w:t>
      </w:r>
      <w:proofErr w:type="spellEnd"/>
      <w:r>
        <w:rPr>
          <w:b/>
        </w:rPr>
        <w:t>)</w:t>
      </w:r>
      <w:r>
        <w:t xml:space="preserve"> Ancak, malın birden fazla üniteden oluşması halinde yüklenici, sadece arızanın meydana geldiği ünite veya üniteleri değiştirmekle yükümlüdür.</w:t>
      </w:r>
    </w:p>
    <w:p w:rsidR="00000000" w:rsidRDefault="00E92836">
      <w:pPr>
        <w:spacing w:after="120" w:line="240" w:lineRule="atLeast"/>
        <w:jc w:val="both"/>
      </w:pPr>
      <w:r>
        <w:rPr>
          <w:b/>
        </w:rPr>
        <w:t>34.</w:t>
      </w:r>
      <w:proofErr w:type="gramStart"/>
      <w:r>
        <w:rPr>
          <w:b/>
        </w:rPr>
        <w:t>8 .</w:t>
      </w:r>
      <w:r>
        <w:t>Yüklenicinin</w:t>
      </w:r>
      <w:proofErr w:type="gramEnd"/>
      <w:r>
        <w:t xml:space="preserve"> sözleşmede hüküm altına alınmış olmasına rağmen; bakım ve</w:t>
      </w:r>
      <w:r>
        <w:t xml:space="preserve"> onarım yükümlülüğünü yerine getirmekten imtina etmesi veya gecikmeli olarak yerine getirmesi nedeniyle malda oluşacak zarar ve hasarların giderilmesinden Yüklenici sorumludur. Yüklenicinin bakım ve onarım yükümlülüğünü tam veya zamanında yerine getirmemes</w:t>
      </w:r>
      <w:r>
        <w:t xml:space="preserve">i sebebiyle malın onarımı </w:t>
      </w:r>
      <w:proofErr w:type="gramStart"/>
      <w:r>
        <w:t>imkansız</w:t>
      </w:r>
      <w:proofErr w:type="gramEnd"/>
      <w:r>
        <w:t xml:space="preserve"> hale gelmişse ve bu durum garanti kapsamı dışında ise Yüklenici, malın aynısını ücretsiz temin etmekle yükümlü olacaktır.</w:t>
      </w:r>
    </w:p>
    <w:p w:rsidR="00000000" w:rsidRDefault="00E92836">
      <w:pPr>
        <w:pStyle w:val="GvdeMetni2"/>
        <w:spacing w:after="0" w:line="240" w:lineRule="auto"/>
        <w:rPr>
          <w:b/>
          <w:color w:val="FF0000"/>
          <w:sz w:val="24"/>
          <w:szCs w:val="24"/>
        </w:rPr>
      </w:pPr>
      <w:r>
        <w:rPr>
          <w:b/>
          <w:sz w:val="24"/>
          <w:szCs w:val="24"/>
        </w:rPr>
        <w:lastRenderedPageBreak/>
        <w:t xml:space="preserve">34.9 </w:t>
      </w:r>
      <w:r>
        <w:rPr>
          <w:b/>
          <w:color w:val="FF0000"/>
          <w:sz w:val="24"/>
          <w:szCs w:val="24"/>
        </w:rPr>
        <w:t>Garanti ile İlgili Diğer Hususlar:</w:t>
      </w:r>
    </w:p>
    <w:p w:rsidR="00000000" w:rsidRDefault="00E92836">
      <w:pPr>
        <w:pStyle w:val="GvdeMetni2"/>
        <w:spacing w:line="240" w:lineRule="auto"/>
        <w:jc w:val="both"/>
        <w:rPr>
          <w:color w:val="FF0000"/>
          <w:sz w:val="24"/>
          <w:szCs w:val="24"/>
        </w:rPr>
      </w:pPr>
      <w:r>
        <w:rPr>
          <w:color w:val="FF0000"/>
          <w:sz w:val="24"/>
          <w:szCs w:val="24"/>
        </w:rPr>
        <w:t xml:space="preserve">34.9.1 Garantiye ilişkin belgenin orijinal garanti belgesi </w:t>
      </w:r>
      <w:r>
        <w:rPr>
          <w:color w:val="FF0000"/>
          <w:sz w:val="24"/>
          <w:szCs w:val="24"/>
        </w:rPr>
        <w:t>olarak alınması durumunda, mal saymanlığınca orijinal garanti belgelerinin teslim alındığına dair düzenlenecek tutanak Taşınır İşlem Belgesi ekinde sözleşme makamına gönderilecektir.</w:t>
      </w:r>
    </w:p>
    <w:p w:rsidR="00000000" w:rsidRDefault="00E92836">
      <w:pPr>
        <w:pStyle w:val="GvdeMetni2"/>
        <w:spacing w:line="240" w:lineRule="auto"/>
        <w:jc w:val="both"/>
        <w:rPr>
          <w:color w:val="FF0000"/>
          <w:sz w:val="24"/>
          <w:szCs w:val="24"/>
        </w:rPr>
      </w:pPr>
      <w:proofErr w:type="gramStart"/>
      <w:r>
        <w:rPr>
          <w:color w:val="FF0000"/>
          <w:sz w:val="24"/>
          <w:szCs w:val="24"/>
        </w:rPr>
        <w:t>16.7.4.2. Alınan mallara ilişkin idare adına orijinal garanti belgesi düz</w:t>
      </w:r>
      <w:r>
        <w:rPr>
          <w:color w:val="FF0000"/>
          <w:sz w:val="24"/>
          <w:szCs w:val="24"/>
        </w:rPr>
        <w:t>enlenmesinin mümkün olmaması durumunda: Yüklenici, sözleşmenin 16.7.1. maddesine istinaden teslim edeceği mala ilişkin ihale dokümanında yer alan Garanti Taahhütnamesi örneğini kati kabulün yapılması ile birlikte tam ve doğru olarak doldurularak isim, imza</w:t>
      </w:r>
      <w:r>
        <w:rPr>
          <w:color w:val="FF0000"/>
          <w:sz w:val="24"/>
          <w:szCs w:val="24"/>
        </w:rPr>
        <w:t xml:space="preserve"> ve kaşesini tamamlayıp malı teslim alan mal saymanlığına teslim edecektir.</w:t>
      </w:r>
      <w:proofErr w:type="gramEnd"/>
    </w:p>
    <w:p w:rsidR="00000000" w:rsidRDefault="00E92836">
      <w:pPr>
        <w:pStyle w:val="GvdeMetni2"/>
        <w:spacing w:line="240" w:lineRule="auto"/>
        <w:jc w:val="both"/>
        <w:rPr>
          <w:color w:val="FF0000"/>
          <w:sz w:val="24"/>
          <w:szCs w:val="24"/>
        </w:rPr>
      </w:pPr>
      <w:r>
        <w:rPr>
          <w:color w:val="FF0000"/>
          <w:sz w:val="24"/>
          <w:szCs w:val="24"/>
        </w:rPr>
        <w:t xml:space="preserve">16.7.4.3. Garantiye ilişkin belgenin garanti taahhütnamesi olarak alınması </w:t>
      </w:r>
      <w:proofErr w:type="gramStart"/>
      <w:r>
        <w:rPr>
          <w:color w:val="FF0000"/>
          <w:sz w:val="24"/>
          <w:szCs w:val="24"/>
        </w:rPr>
        <w:t>durumunda ;malı</w:t>
      </w:r>
      <w:proofErr w:type="gramEnd"/>
      <w:r>
        <w:rPr>
          <w:color w:val="FF0000"/>
          <w:sz w:val="24"/>
          <w:szCs w:val="24"/>
        </w:rPr>
        <w:t xml:space="preserve"> teslim alan mal saymanlığınca 488 sayılı Damga Vergisi Kanunu gereğince tahakkuk edecek d</w:t>
      </w:r>
      <w:r>
        <w:rPr>
          <w:color w:val="FF0000"/>
          <w:sz w:val="24"/>
          <w:szCs w:val="24"/>
        </w:rPr>
        <w:t>amga vergisinin yüklenici tarafından yatırılması takip edilerek verginin yatırıldığına dair alındı makbuzunun bir nüshası ödeme evrakları ile muhafaza edilmek üzere sözleşme makamına gönderilecektir.</w:t>
      </w:r>
    </w:p>
    <w:p w:rsidR="00000000" w:rsidRDefault="00E92836">
      <w:pPr>
        <w:pStyle w:val="GvdeMetni2"/>
        <w:spacing w:line="240" w:lineRule="auto"/>
        <w:jc w:val="both"/>
        <w:rPr>
          <w:color w:val="FF0000"/>
          <w:sz w:val="24"/>
          <w:szCs w:val="24"/>
        </w:rPr>
      </w:pPr>
      <w:r>
        <w:rPr>
          <w:color w:val="FF0000"/>
          <w:sz w:val="24"/>
          <w:szCs w:val="24"/>
        </w:rPr>
        <w:t xml:space="preserve">34.9.2 Yüklenici tarafından garanti taahhütnamesine ait </w:t>
      </w:r>
      <w:r>
        <w:rPr>
          <w:color w:val="FF0000"/>
          <w:sz w:val="24"/>
          <w:szCs w:val="24"/>
        </w:rPr>
        <w:t>damga vergisinin yatırılmaması halinde 488 sayılı Damga Vergisi Kanunu hükümlerine uygun olarak, kanunda belirtilen yasal süre sonunda durum ilgili Vergi Dairesine bildirilerek, bildirimin yapılan evrakın bir nüshası ödeme evrakları ile muhafaza edilmek üz</w:t>
      </w:r>
      <w:r>
        <w:rPr>
          <w:color w:val="FF0000"/>
          <w:sz w:val="24"/>
          <w:szCs w:val="24"/>
        </w:rPr>
        <w:t>ere sözleşme makamına gönderilecektir.</w:t>
      </w:r>
    </w:p>
    <w:p w:rsidR="00000000" w:rsidRDefault="00E92836">
      <w:pPr>
        <w:pStyle w:val="GvdeMetni2"/>
        <w:spacing w:line="240" w:lineRule="auto"/>
        <w:jc w:val="both"/>
        <w:rPr>
          <w:color w:val="FF0000"/>
          <w:sz w:val="24"/>
          <w:szCs w:val="24"/>
        </w:rPr>
      </w:pPr>
      <w:r>
        <w:rPr>
          <w:color w:val="FF0000"/>
          <w:sz w:val="24"/>
          <w:szCs w:val="24"/>
        </w:rPr>
        <w:t>34.9.3 Garanti süresi içerisinde 16.7.2.1 maddesinde öngörülen süre tamamlandıktan sonra veya 16.7</w:t>
      </w:r>
      <w:proofErr w:type="gramStart"/>
      <w:r>
        <w:rPr>
          <w:color w:val="FF0000"/>
          <w:sz w:val="24"/>
          <w:szCs w:val="24"/>
        </w:rPr>
        <w:t>..</w:t>
      </w:r>
      <w:proofErr w:type="gramEnd"/>
      <w:r>
        <w:rPr>
          <w:color w:val="FF0000"/>
          <w:sz w:val="24"/>
          <w:szCs w:val="24"/>
        </w:rPr>
        <w:t>2.2. maddesinde öngörülen arıza sayılarının aşılması durumunda yükleniciye yapılacak tebligatı müteakip 20 (yirmi) gü</w:t>
      </w:r>
      <w:r>
        <w:rPr>
          <w:color w:val="FF0000"/>
          <w:sz w:val="24"/>
          <w:szCs w:val="24"/>
        </w:rPr>
        <w:t>n içerisinde malın yenisi getirilerek muayeneye sunulacaktır. Muayeneye sunulan mal reddedildiği takdirde, bu malın yerine kalan teslim süresi içerisinde1 (bir) kez daha mal getirilebilecektir.</w:t>
      </w:r>
    </w:p>
    <w:p w:rsidR="00000000" w:rsidRDefault="00E92836">
      <w:pPr>
        <w:pStyle w:val="GvdeMetni2"/>
        <w:spacing w:line="240" w:lineRule="auto"/>
        <w:jc w:val="both"/>
        <w:rPr>
          <w:color w:val="FF0000"/>
          <w:sz w:val="24"/>
          <w:szCs w:val="24"/>
        </w:rPr>
      </w:pPr>
      <w:r>
        <w:rPr>
          <w:color w:val="FF0000"/>
          <w:sz w:val="24"/>
          <w:szCs w:val="24"/>
        </w:rPr>
        <w:t>34.9.4 Bu süre içinde hiç mal getirilmediği veya getirilen mal</w:t>
      </w:r>
      <w:r>
        <w:rPr>
          <w:color w:val="FF0000"/>
          <w:sz w:val="24"/>
          <w:szCs w:val="24"/>
        </w:rPr>
        <w:t>ların uygun görülmemesi halinde idare, garantinin sağlanması maksadıyla yapacağı tüm giderlerin yükleniciden tahsili için genel hükümlerdeki hakları saklı kalmak kaydıyla serbest ve yetkilidir.</w:t>
      </w:r>
    </w:p>
    <w:p w:rsidR="00000000" w:rsidRDefault="00E92836">
      <w:pPr>
        <w:pStyle w:val="GvdeMetni2"/>
        <w:spacing w:line="240" w:lineRule="auto"/>
        <w:jc w:val="both"/>
        <w:rPr>
          <w:color w:val="FF0000"/>
          <w:sz w:val="24"/>
          <w:szCs w:val="24"/>
        </w:rPr>
      </w:pPr>
      <w:r>
        <w:rPr>
          <w:color w:val="FF0000"/>
          <w:sz w:val="24"/>
          <w:szCs w:val="24"/>
        </w:rPr>
        <w:t>34.9.5 İdare tarafından ihtiyaç duyulması halinde Kontrol Muay</w:t>
      </w:r>
      <w:r>
        <w:rPr>
          <w:color w:val="FF0000"/>
          <w:sz w:val="24"/>
          <w:szCs w:val="24"/>
        </w:rPr>
        <w:t>enesi ve değiştirilen malın kabul muayenesi; kabulde kullanılan ihale dokümanı ve sözleşmesine göre ilk muayenesini yapan birimdeki yetkili makamın görevlendireceği komisyon tarafından TSK Mal Alımları Denetimi, Muayene ve Kabul İşlemlerine Dair Yönetmeliğ</w:t>
      </w:r>
      <w:r>
        <w:rPr>
          <w:color w:val="FF0000"/>
          <w:sz w:val="24"/>
          <w:szCs w:val="24"/>
        </w:rPr>
        <w:t xml:space="preserve">e ve Silahlı Kuvvetler Mal Alımları </w:t>
      </w:r>
      <w:proofErr w:type="spellStart"/>
      <w:proofErr w:type="gramStart"/>
      <w:r>
        <w:rPr>
          <w:color w:val="FF0000"/>
          <w:sz w:val="24"/>
          <w:szCs w:val="24"/>
        </w:rPr>
        <w:t>Denetimi,Muayene</w:t>
      </w:r>
      <w:proofErr w:type="spellEnd"/>
      <w:proofErr w:type="gramEnd"/>
      <w:r>
        <w:rPr>
          <w:color w:val="FF0000"/>
          <w:sz w:val="24"/>
          <w:szCs w:val="24"/>
        </w:rPr>
        <w:t xml:space="preserve"> ve Kabul İşlemleri Yönergesi ve ilgili mevzuat hükümlerine göre yapılır.</w:t>
      </w:r>
    </w:p>
    <w:p w:rsidR="00000000" w:rsidRDefault="00E92836">
      <w:pPr>
        <w:pStyle w:val="GvdeMetni2"/>
        <w:spacing w:line="240" w:lineRule="auto"/>
        <w:rPr>
          <w:sz w:val="24"/>
          <w:szCs w:val="24"/>
        </w:rPr>
      </w:pPr>
      <w:r>
        <w:rPr>
          <w:color w:val="FF0000"/>
          <w:sz w:val="24"/>
          <w:szCs w:val="24"/>
        </w:rPr>
        <w:t>34.9.6 Garanti kapsamında malın değiştirilmesiyle ilgili nakliye ve muayene ücretleri de dahil olmak üzere her türlü masraflar yük</w:t>
      </w:r>
      <w:r>
        <w:rPr>
          <w:color w:val="FF0000"/>
          <w:sz w:val="24"/>
          <w:szCs w:val="24"/>
        </w:rPr>
        <w:t>leniciye ait olacaktır.</w:t>
      </w:r>
    </w:p>
    <w:p w:rsidR="00000000" w:rsidRDefault="00E92836">
      <w:pPr>
        <w:spacing w:before="120"/>
        <w:jc w:val="both"/>
      </w:pPr>
      <w:r>
        <w:rPr>
          <w:b/>
          <w:bCs/>
          <w:color w:val="auto"/>
        </w:rPr>
        <w:t>Madde 35 - Hüküm bulunmayan haller</w:t>
      </w:r>
    </w:p>
    <w:p w:rsidR="00000000" w:rsidRDefault="00E92836">
      <w:pPr>
        <w:spacing w:after="120"/>
        <w:jc w:val="both"/>
      </w:pPr>
      <w:r>
        <w:rPr>
          <w:b/>
          <w:bCs/>
        </w:rPr>
        <w:t>35.1.</w:t>
      </w:r>
      <w:r>
        <w:t xml:space="preserve"> Bu sözleşme ve eklerinde hüküm bulunmayan hallerde, ilgisine göre 4734 ve 4735 sayılı Kanun hükümlerine, bu Kanunlarda hüküm bulunmaması halinde ise genel hükümlere göre hareket edilir. </w:t>
      </w:r>
    </w:p>
    <w:p w:rsidR="00000000" w:rsidRDefault="00E92836">
      <w:pPr>
        <w:jc w:val="both"/>
        <w:rPr>
          <w:b/>
          <w:bCs/>
          <w:color w:val="auto"/>
        </w:rPr>
      </w:pPr>
      <w:r>
        <w:rPr>
          <w:b/>
          <w:bCs/>
          <w:color w:val="auto"/>
        </w:rPr>
        <w:t>Madd</w:t>
      </w:r>
      <w:r>
        <w:rPr>
          <w:b/>
          <w:bCs/>
          <w:color w:val="auto"/>
        </w:rPr>
        <w:t>e 36 - Diğer hususlar</w:t>
      </w:r>
    </w:p>
    <w:p w:rsidR="00000000" w:rsidRDefault="00E92836">
      <w:pPr>
        <w:spacing w:after="120"/>
        <w:jc w:val="both"/>
        <w:rPr>
          <w:b/>
          <w:bCs/>
          <w:color w:val="003399"/>
        </w:rPr>
      </w:pPr>
      <w:r>
        <w:rPr>
          <w:b/>
          <w:bCs/>
          <w:color w:val="003399"/>
        </w:rPr>
        <w:t xml:space="preserve">36.1. Kesin teminatın iadesi sözleşme tasarısının </w:t>
      </w:r>
      <w:proofErr w:type="gramStart"/>
      <w:r>
        <w:rPr>
          <w:b/>
          <w:bCs/>
          <w:color w:val="003399"/>
        </w:rPr>
        <w:t>11.4</w:t>
      </w:r>
      <w:proofErr w:type="gramEnd"/>
      <w:r>
        <w:rPr>
          <w:b/>
          <w:bCs/>
          <w:color w:val="003399"/>
        </w:rPr>
        <w:t xml:space="preserve"> üncü maddesinde belirtilen esaslarda geri verilecektir. Kontrol Teşkilatınca yüklenicin borcu bulunmadığını gösteren; kesin teminatın iade edilebileceğine dair yazı ve Sosyal Güve</w:t>
      </w:r>
      <w:r>
        <w:rPr>
          <w:b/>
          <w:bCs/>
          <w:color w:val="003399"/>
        </w:rPr>
        <w:t>nlik Kurumundan alınan ilişiksiz belgesinin hizmeti alan birlik/kurum tarafından idareye verilmesinin ardından kesin teminat iade işlemleri başlatılacaktır. Bu uygulamaya Kontrol Teşkilatı ve yüklenici uymak mecburiyetindedir.</w:t>
      </w:r>
    </w:p>
    <w:p w:rsidR="00000000" w:rsidRDefault="00E92836">
      <w:pPr>
        <w:overflowPunct/>
        <w:autoSpaceDE/>
        <w:rPr>
          <w:b/>
          <w:bCs/>
          <w:color w:val="003399"/>
        </w:rPr>
      </w:pPr>
      <w:r>
        <w:rPr>
          <w:b/>
          <w:bCs/>
          <w:color w:val="003399"/>
        </w:rPr>
        <w:t>36.2. Sözleşmede Değişiklik Y</w:t>
      </w:r>
      <w:r>
        <w:rPr>
          <w:b/>
          <w:bCs/>
          <w:color w:val="003399"/>
        </w:rPr>
        <w:t>apılması:</w:t>
      </w:r>
    </w:p>
    <w:p w:rsidR="00000000" w:rsidRDefault="00E92836">
      <w:pPr>
        <w:overflowPunct/>
        <w:autoSpaceDE/>
        <w:rPr>
          <w:b/>
          <w:bCs/>
          <w:color w:val="003399"/>
        </w:rPr>
      </w:pPr>
      <w:r>
        <w:rPr>
          <w:b/>
          <w:bCs/>
          <w:color w:val="003399"/>
        </w:rPr>
        <w:t xml:space="preserve">(a) Teslim yeri birlik veya kurumun lağıv, nakil, teşkilat değişikliği veya intikali gibi hallerde, alıcı makam sözleşmeyi başka bir askeri Birlik ve Kuruma aynen devretmeye yetkilidir. </w:t>
      </w:r>
      <w:r>
        <w:rPr>
          <w:b/>
          <w:bCs/>
          <w:color w:val="003399"/>
        </w:rPr>
        <w:lastRenderedPageBreak/>
        <w:t xml:space="preserve">Sözleşmenin devredilmesi halinde; ihale şartnamesinin bütün </w:t>
      </w:r>
      <w:r>
        <w:rPr>
          <w:b/>
          <w:bCs/>
          <w:color w:val="003399"/>
        </w:rPr>
        <w:t>tatbikatı sözleşmeyi devralan makamca yürütülür.</w:t>
      </w:r>
    </w:p>
    <w:p w:rsidR="00000000" w:rsidRDefault="00E92836">
      <w:pPr>
        <w:overflowPunct/>
        <w:autoSpaceDE/>
        <w:spacing w:after="120"/>
        <w:jc w:val="both"/>
        <w:rPr>
          <w:b/>
          <w:bCs/>
          <w:color w:val="003399"/>
        </w:rPr>
      </w:pPr>
      <w:r>
        <w:rPr>
          <w:b/>
          <w:bCs/>
          <w:color w:val="003399"/>
        </w:rPr>
        <w:t>(b) İşin yapılma veya teslim yerinde değişiklik olduğu takdirde sözleşmenin bütün tatbikatı, işin yapıldığı veya teslim edildiği birlik/kurum tarafından yürütülür.</w:t>
      </w:r>
    </w:p>
    <w:p w:rsidR="00000000" w:rsidRDefault="00E92836">
      <w:pPr>
        <w:overflowPunct/>
        <w:autoSpaceDE/>
        <w:rPr>
          <w:b/>
          <w:bCs/>
          <w:color w:val="003399"/>
        </w:rPr>
      </w:pPr>
      <w:r>
        <w:rPr>
          <w:b/>
          <w:bCs/>
          <w:color w:val="003399"/>
        </w:rPr>
        <w:t>36.3. Müteferrik hususlar:</w:t>
      </w:r>
    </w:p>
    <w:p w:rsidR="00000000" w:rsidRDefault="00E92836">
      <w:pPr>
        <w:overflowPunct/>
        <w:autoSpaceDE/>
        <w:spacing w:after="120"/>
        <w:rPr>
          <w:b/>
          <w:bCs/>
          <w:color w:val="003399"/>
        </w:rPr>
      </w:pPr>
      <w:r>
        <w:rPr>
          <w:b/>
          <w:bCs/>
          <w:color w:val="003399"/>
        </w:rPr>
        <w:t xml:space="preserve">(a) Sözleşmenin </w:t>
      </w:r>
      <w:r>
        <w:rPr>
          <w:b/>
          <w:bCs/>
          <w:color w:val="003399"/>
        </w:rPr>
        <w:t>yürütülmesi ile ilgili hususlarda idareye yapılacak müracaatlar mutlaka yazılı olacak, faksla yapılacak müracaatlar işleme alınmayacaktır. Ancak, Kontrol Teşkilatınca yükleniciye yapılacak sözlü bildiriler tutanakla, faksla yapılacak bildiriler faks raporu</w:t>
      </w:r>
      <w:r>
        <w:rPr>
          <w:b/>
          <w:bCs/>
          <w:color w:val="003399"/>
        </w:rPr>
        <w:t xml:space="preserve"> ile yazılı bildiriler resmi taahhütlü mektup alındı belgesi ile belgelendirilecektir.</w:t>
      </w:r>
    </w:p>
    <w:p w:rsidR="00000000" w:rsidRDefault="00E92836">
      <w:pPr>
        <w:overflowPunct/>
        <w:autoSpaceDE/>
        <w:spacing w:after="120"/>
        <w:jc w:val="both"/>
        <w:rPr>
          <w:b/>
          <w:bCs/>
          <w:color w:val="003399"/>
        </w:rPr>
      </w:pPr>
      <w:r>
        <w:rPr>
          <w:b/>
          <w:bCs/>
          <w:color w:val="003399"/>
        </w:rPr>
        <w:t>(b) Taraflar sözleşmeden kaynaklanan yükümlülüklerini yerine getirmede meydana gelebilecek gecikmeleri en aza indirmek için azami gayreti göstereceklerdir.</w:t>
      </w:r>
    </w:p>
    <w:p w:rsidR="00000000" w:rsidRDefault="00E92836">
      <w:pPr>
        <w:overflowPunct/>
        <w:autoSpaceDE/>
        <w:jc w:val="both"/>
        <w:rPr>
          <w:b/>
          <w:bCs/>
          <w:color w:val="003399"/>
        </w:rPr>
      </w:pPr>
      <w:r>
        <w:rPr>
          <w:b/>
          <w:bCs/>
          <w:color w:val="003399"/>
        </w:rPr>
        <w:t>(c) İhale dokümanında yer alan tüm ceza ve alacaklar yüklenicinin ilk alacağından, yoksa müteakip alacağından, o da yoksa Saymanlık veznesine nakit olarak yatırılmak suretiyle alınacaktır. Cezanın, hizmetin kati kabul tarihine kadar ödenmemesi halinde, pro</w:t>
      </w:r>
      <w:r>
        <w:rPr>
          <w:b/>
          <w:bCs/>
          <w:color w:val="003399"/>
        </w:rPr>
        <w:t>testo çekmeye ve hüküm almaya gerek kalmaksızın kesin teminatlar paraya çevrilerek borçlarına karşılık mahsup edilir, varsa kalanı yükleniciye geri verilir. Yüklenici bu konuda herhangi bir hak iddia edemez.</w:t>
      </w:r>
    </w:p>
    <w:p w:rsidR="00000000" w:rsidRDefault="00E92836">
      <w:pPr>
        <w:overflowPunct/>
        <w:autoSpaceDE/>
        <w:spacing w:after="120"/>
        <w:jc w:val="both"/>
        <w:rPr>
          <w:b/>
          <w:bCs/>
          <w:color w:val="003399"/>
        </w:rPr>
      </w:pPr>
      <w:r>
        <w:rPr>
          <w:b/>
          <w:bCs/>
          <w:color w:val="003399"/>
        </w:rPr>
        <w:t xml:space="preserve">(ç) Sözleşmenin tarafların rızası ile tasfiyesi </w:t>
      </w:r>
      <w:r>
        <w:rPr>
          <w:b/>
          <w:bCs/>
          <w:color w:val="003399"/>
        </w:rPr>
        <w:t>hususunda 4353 sayılı Kanunun 31 inci maddesi hükümleri uygulanacaktır.</w:t>
      </w:r>
    </w:p>
    <w:p w:rsidR="00000000" w:rsidRDefault="00E92836">
      <w:pPr>
        <w:overflowPunct/>
        <w:autoSpaceDE/>
        <w:rPr>
          <w:b/>
          <w:bCs/>
          <w:color w:val="003399"/>
        </w:rPr>
      </w:pPr>
      <w:r>
        <w:rPr>
          <w:b/>
          <w:bCs/>
          <w:color w:val="003399"/>
        </w:rPr>
        <w:t>36.4. Sözleşmenin Uygulanmasında Ait Yetkiler:</w:t>
      </w:r>
    </w:p>
    <w:p w:rsidR="00000000" w:rsidRDefault="00E92836">
      <w:pPr>
        <w:overflowPunct/>
        <w:autoSpaceDE/>
        <w:spacing w:after="120"/>
        <w:jc w:val="both"/>
        <w:rPr>
          <w:b/>
          <w:bCs/>
          <w:color w:val="003399"/>
        </w:rPr>
      </w:pPr>
      <w:r>
        <w:rPr>
          <w:b/>
          <w:bCs/>
          <w:color w:val="003399"/>
        </w:rPr>
        <w:t>36.4.1. Hizmeti alan Birlik/Kurum K./</w:t>
      </w:r>
      <w:proofErr w:type="spellStart"/>
      <w:r>
        <w:rPr>
          <w:b/>
          <w:bCs/>
          <w:color w:val="003399"/>
        </w:rPr>
        <w:t>A.liğinin</w:t>
      </w:r>
      <w:proofErr w:type="spellEnd"/>
      <w:r>
        <w:rPr>
          <w:b/>
          <w:bCs/>
          <w:color w:val="003399"/>
        </w:rPr>
        <w:t xml:space="preserve"> yetkileri (Sözleşmenin imzalanmasını müteakip 3 gün içerisinde görevlendirilecek Kontrol T</w:t>
      </w:r>
      <w:r>
        <w:rPr>
          <w:b/>
          <w:bCs/>
          <w:color w:val="003399"/>
        </w:rPr>
        <w:t>eşkilatı ile Muayene ve Kabul Komisyonu aracılığıyla uygulanacak yetkiler);</w:t>
      </w:r>
    </w:p>
    <w:p w:rsidR="00000000" w:rsidRDefault="00E92836">
      <w:pPr>
        <w:overflowPunct/>
        <w:autoSpaceDE/>
        <w:spacing w:after="120"/>
        <w:jc w:val="both"/>
        <w:rPr>
          <w:b/>
          <w:bCs/>
          <w:color w:val="003399"/>
        </w:rPr>
      </w:pPr>
      <w:r>
        <w:rPr>
          <w:b/>
          <w:bCs/>
          <w:color w:val="003399"/>
        </w:rPr>
        <w:t>(a) Yürürlükteki kamu ihale mevzuatı ile birlikte, hizmet alımı ile ilgili yürürlükteki diğer yasal mevzuatların kendilerine verdiği sorumluluk ve görevleri de yerine getirmek,</w:t>
      </w:r>
    </w:p>
    <w:p w:rsidR="00000000" w:rsidRDefault="00E92836">
      <w:pPr>
        <w:overflowPunct/>
        <w:autoSpaceDE/>
        <w:spacing w:after="120"/>
        <w:jc w:val="both"/>
        <w:rPr>
          <w:b/>
          <w:bCs/>
          <w:color w:val="003399"/>
        </w:rPr>
      </w:pPr>
      <w:proofErr w:type="gramStart"/>
      <w:r>
        <w:rPr>
          <w:b/>
          <w:bCs/>
          <w:color w:val="003399"/>
        </w:rPr>
        <w:t>(b)</w:t>
      </w:r>
      <w:r>
        <w:rPr>
          <w:b/>
          <w:bCs/>
          <w:color w:val="003399"/>
        </w:rPr>
        <w:t xml:space="preserve"> Hizmet İşleri Genel Şartnamesinin 26’ncı maddesinde belirtilen yetkilere ilave olarak; Hizmet İşleri Genel Şartnamesinin uygulanmasına yönelik tüm işlemler ile yükleniciye verilecek her türlü tebligat ve ihtarnameler, sözleşme hükümlerine göre işin takibi</w:t>
      </w:r>
      <w:r>
        <w:rPr>
          <w:b/>
          <w:bCs/>
          <w:color w:val="003399"/>
        </w:rPr>
        <w:t>, Hizmet İşleri Genel Şartnamesinin 54’ncü maddesinin uygulanması, bu sözleşmenin 26’nci madde ve 4735 sayılı Kamu İhale Sözleşmeleri Kanununun 20’nci maddesi hükümleri, hizmetin kabul işlemleri ve teminatının çözülmesi için zamanında ve usulüne uygun olar</w:t>
      </w:r>
      <w:r>
        <w:rPr>
          <w:b/>
          <w:bCs/>
          <w:color w:val="003399"/>
        </w:rPr>
        <w:t>ak yapılması gereken bütün işlemler (2’nci Ana Bakım Fabrika Müdürlüğüne bilgi verilmek kaydı ile) kontrol teşkilatınca yürütülecektir.</w:t>
      </w:r>
      <w:proofErr w:type="gramEnd"/>
    </w:p>
    <w:p w:rsidR="00000000" w:rsidRDefault="00E92836">
      <w:pPr>
        <w:overflowPunct/>
        <w:autoSpaceDE/>
        <w:spacing w:after="120"/>
        <w:jc w:val="both"/>
        <w:rPr>
          <w:b/>
          <w:bCs/>
          <w:color w:val="003399"/>
        </w:rPr>
      </w:pPr>
      <w:r>
        <w:rPr>
          <w:b/>
          <w:bCs/>
          <w:color w:val="003399"/>
        </w:rPr>
        <w:t>(c) Muayene ve Kabul Komisyonu tarafından; Kontrol teşkilatının hazırlayacağı belgelere göre hizmetin kabul işlemleri, S</w:t>
      </w:r>
      <w:r>
        <w:rPr>
          <w:b/>
          <w:bCs/>
          <w:color w:val="003399"/>
        </w:rPr>
        <w:t xml:space="preserve">özleşmenin bitiminde kesin hesap raporu çıkarılması işlemleri, Sözleşmenin </w:t>
      </w:r>
      <w:proofErr w:type="gramStart"/>
      <w:r>
        <w:rPr>
          <w:b/>
          <w:bCs/>
          <w:color w:val="003399"/>
        </w:rPr>
        <w:t>20.3</w:t>
      </w:r>
      <w:proofErr w:type="gramEnd"/>
      <w:r>
        <w:rPr>
          <w:b/>
          <w:bCs/>
          <w:color w:val="003399"/>
        </w:rPr>
        <w:t xml:space="preserve"> maddesine göre muayene ve kabul süresi içerisinde kesin hesabı çıkarılması, "Kesin Hesap Raporu" ve "Kesin Hesap Rapor Özetinin" idareye (tahakkuk makamına) bildirilmesi,</w:t>
      </w:r>
    </w:p>
    <w:p w:rsidR="00000000" w:rsidRDefault="00E92836">
      <w:pPr>
        <w:overflowPunct/>
        <w:autoSpaceDE/>
        <w:jc w:val="both"/>
        <w:rPr>
          <w:b/>
          <w:bCs/>
          <w:color w:val="003399"/>
        </w:rPr>
      </w:pPr>
      <w:r>
        <w:rPr>
          <w:b/>
          <w:bCs/>
          <w:color w:val="003399"/>
        </w:rPr>
        <w:t>(ç) S</w:t>
      </w:r>
      <w:r>
        <w:rPr>
          <w:b/>
          <w:bCs/>
          <w:color w:val="003399"/>
        </w:rPr>
        <w:t>özleşmenin 26’ncı maddesine göre sözleşmenin feshini gerektiren hususun ortaya çıkması durumunda fesih talebi yazısının, işlemlerin safahatına ilişkin belgeler eklenmiş olarak, sözleşmenin feshini gerektiren hususun ortaya çıkmasından itibaren 4 (dört) gün</w:t>
      </w:r>
      <w:r>
        <w:rPr>
          <w:b/>
          <w:bCs/>
          <w:color w:val="003399"/>
        </w:rPr>
        <w:t xml:space="preserve"> içerisinde 2’nci Ana Bakım Fabrika Müdürlüğüne ulaşacak şekilde gönderilmesi,</w:t>
      </w:r>
    </w:p>
    <w:p w:rsidR="00000000" w:rsidRDefault="00E92836">
      <w:pPr>
        <w:overflowPunct/>
        <w:autoSpaceDE/>
        <w:spacing w:after="120"/>
        <w:jc w:val="both"/>
        <w:rPr>
          <w:b/>
          <w:bCs/>
          <w:color w:val="003399"/>
        </w:rPr>
      </w:pPr>
      <w:r>
        <w:rPr>
          <w:b/>
          <w:bCs/>
          <w:color w:val="003399"/>
        </w:rPr>
        <w:t xml:space="preserve">(d) Hizmetin kati kabulü ve sözleşmenin </w:t>
      </w:r>
      <w:proofErr w:type="gramStart"/>
      <w:r>
        <w:rPr>
          <w:b/>
          <w:bCs/>
          <w:color w:val="003399"/>
        </w:rPr>
        <w:t>11.4’üncü</w:t>
      </w:r>
      <w:proofErr w:type="gramEnd"/>
      <w:r>
        <w:rPr>
          <w:b/>
          <w:bCs/>
          <w:color w:val="003399"/>
        </w:rPr>
        <w:t xml:space="preserve"> maddesine göre teminatının çözülmesi (</w:t>
      </w:r>
      <w:proofErr w:type="spellStart"/>
      <w:r>
        <w:rPr>
          <w:b/>
          <w:bCs/>
          <w:color w:val="003399"/>
        </w:rPr>
        <w:t>SGK’dan</w:t>
      </w:r>
      <w:proofErr w:type="spellEnd"/>
      <w:r>
        <w:rPr>
          <w:b/>
          <w:bCs/>
          <w:color w:val="003399"/>
        </w:rPr>
        <w:t>, sözleşme konusu hizmet alımı işine ait ilişiksiz belgesi alınarak teminat iade y</w:t>
      </w:r>
      <w:r>
        <w:rPr>
          <w:b/>
          <w:bCs/>
          <w:color w:val="003399"/>
        </w:rPr>
        <w:t>azısına eklenmiş olmak üzere) için gecikmeksizin ve usulüne uygun olarak hazırlanacak, Birlik Komutanı veya Kurum Amirinin imzasına havi teminat iade yazılarının gerekli koşul oluştuktan itibaren 7 gün içerisinde 2’nci Ana Bakım Fabrika Müdürlüğüne gönderi</w:t>
      </w:r>
      <w:r>
        <w:rPr>
          <w:b/>
          <w:bCs/>
          <w:color w:val="003399"/>
        </w:rPr>
        <w:t>lmesi,</w:t>
      </w:r>
    </w:p>
    <w:p w:rsidR="00000000" w:rsidRDefault="00E92836">
      <w:pPr>
        <w:overflowPunct/>
        <w:autoSpaceDE/>
        <w:spacing w:after="120"/>
        <w:jc w:val="both"/>
        <w:rPr>
          <w:b/>
          <w:bCs/>
          <w:color w:val="003399"/>
        </w:rPr>
      </w:pPr>
      <w:r>
        <w:rPr>
          <w:b/>
          <w:bCs/>
          <w:color w:val="003399"/>
        </w:rPr>
        <w:lastRenderedPageBreak/>
        <w:t>(e) Sözleşmenin uygulanmasına ve taahhüdün yerine getirilmesine ait herhangi bir hususun yargıya intikal etmesi halinde ve Sözleşmenin feshi halinde, Borçlar Kanunun 108’inci maddesi gereğince taahhüdün yerine getirilmemesi durumunda tazminat davası</w:t>
      </w:r>
      <w:r>
        <w:rPr>
          <w:b/>
          <w:bCs/>
          <w:color w:val="003399"/>
        </w:rPr>
        <w:t xml:space="preserve"> açılması için gerekli olan belgeler ile yasaklamaya ilişkin belgelerin hazırlanarak gecikmeksizin 2’nci Ana Bakım Fabrika Müdürlüğüne gönderilmesi.</w:t>
      </w:r>
    </w:p>
    <w:p w:rsidR="00000000" w:rsidRDefault="00E92836">
      <w:pPr>
        <w:overflowPunct/>
        <w:autoSpaceDE/>
        <w:rPr>
          <w:b/>
          <w:bCs/>
          <w:color w:val="003399"/>
        </w:rPr>
      </w:pPr>
      <w:r>
        <w:rPr>
          <w:b/>
          <w:bCs/>
          <w:color w:val="003399"/>
        </w:rPr>
        <w:t>36.4.2. Muayene ve Kabul Komisyonunun Yetkileri;</w:t>
      </w:r>
    </w:p>
    <w:p w:rsidR="00000000" w:rsidRDefault="00E92836">
      <w:pPr>
        <w:overflowPunct/>
        <w:autoSpaceDE/>
        <w:jc w:val="both"/>
        <w:rPr>
          <w:b/>
          <w:bCs/>
          <w:color w:val="003399"/>
        </w:rPr>
      </w:pPr>
      <w:r>
        <w:rPr>
          <w:b/>
          <w:bCs/>
          <w:color w:val="003399"/>
        </w:rPr>
        <w:t>(a) Kontrol teşkilatı tarafından hazırlanacak belgelere gö</w:t>
      </w:r>
      <w:r>
        <w:rPr>
          <w:b/>
          <w:bCs/>
          <w:color w:val="003399"/>
        </w:rPr>
        <w:t>re hizmetin kabul işlemleri,</w:t>
      </w:r>
    </w:p>
    <w:p w:rsidR="00000000" w:rsidRDefault="00E92836">
      <w:pPr>
        <w:overflowPunct/>
        <w:autoSpaceDE/>
        <w:jc w:val="both"/>
        <w:rPr>
          <w:b/>
          <w:bCs/>
          <w:color w:val="003399"/>
        </w:rPr>
      </w:pPr>
      <w:r>
        <w:rPr>
          <w:b/>
          <w:bCs/>
          <w:color w:val="003399"/>
        </w:rPr>
        <w:t xml:space="preserve">(b) Sözleşmenin bitiminde kesin hesap raporu çıkarılma işlemleri yürütülecektir. Sözleşmenin </w:t>
      </w:r>
      <w:proofErr w:type="gramStart"/>
      <w:r>
        <w:rPr>
          <w:b/>
          <w:bCs/>
          <w:color w:val="003399"/>
        </w:rPr>
        <w:t>20.3</w:t>
      </w:r>
      <w:proofErr w:type="gramEnd"/>
      <w:r>
        <w:rPr>
          <w:b/>
          <w:bCs/>
          <w:color w:val="003399"/>
        </w:rPr>
        <w:t xml:space="preserve"> maddesine göre muayene ve kabul komisyonu süresi içerisinde kesin hesabı çıkararak, "Kesin Hesap Raporunu" ve "Kesin Hesap Rapor </w:t>
      </w:r>
      <w:r>
        <w:rPr>
          <w:b/>
          <w:bCs/>
          <w:color w:val="003399"/>
        </w:rPr>
        <w:t>Özetini" idareye (tahakkuk makamına) bildirecektir.</w:t>
      </w:r>
    </w:p>
    <w:p w:rsidR="00000000" w:rsidRDefault="00E92836">
      <w:pPr>
        <w:overflowPunct/>
        <w:autoSpaceDE/>
        <w:rPr>
          <w:b/>
          <w:bCs/>
          <w:color w:val="003399"/>
        </w:rPr>
      </w:pPr>
      <w:r>
        <w:rPr>
          <w:b/>
          <w:bCs/>
          <w:color w:val="003399"/>
        </w:rPr>
        <w:t>36.5. Bu madde boş bırakılmıştır.</w:t>
      </w:r>
    </w:p>
    <w:p w:rsidR="00000000" w:rsidRDefault="00E92836">
      <w:pPr>
        <w:overflowPunct/>
        <w:autoSpaceDE/>
        <w:rPr>
          <w:b/>
          <w:bCs/>
          <w:color w:val="003399"/>
        </w:rPr>
      </w:pPr>
      <w:r>
        <w:rPr>
          <w:b/>
          <w:bCs/>
          <w:color w:val="003399"/>
        </w:rPr>
        <w:t>4.  Teknik Şartname Madde 3.3.1</w:t>
      </w:r>
      <w:proofErr w:type="gramStart"/>
      <w:r>
        <w:rPr>
          <w:b/>
          <w:bCs/>
          <w:color w:val="003399"/>
        </w:rPr>
        <w:t>.:</w:t>
      </w:r>
      <w:proofErr w:type="gramEnd"/>
      <w:r>
        <w:rPr>
          <w:b/>
          <w:bCs/>
          <w:color w:val="003399"/>
        </w:rPr>
        <w:t>Ambalajlama ile ilgili başka bir husus yoktur.</w:t>
      </w:r>
    </w:p>
    <w:p w:rsidR="00000000" w:rsidRDefault="00E92836">
      <w:pPr>
        <w:overflowPunct/>
        <w:autoSpaceDE/>
        <w:rPr>
          <w:b/>
          <w:bCs/>
          <w:color w:val="003399"/>
        </w:rPr>
      </w:pPr>
      <w:r>
        <w:rPr>
          <w:b/>
          <w:bCs/>
          <w:color w:val="003399"/>
        </w:rPr>
        <w:t>36.6. Bu madde boş bırakılmıştır.</w:t>
      </w:r>
    </w:p>
    <w:p w:rsidR="00000000" w:rsidRDefault="00E92836">
      <w:pPr>
        <w:overflowPunct/>
        <w:autoSpaceDE/>
        <w:rPr>
          <w:b/>
          <w:bCs/>
          <w:color w:val="003399"/>
        </w:rPr>
      </w:pPr>
      <w:r>
        <w:rPr>
          <w:b/>
          <w:bCs/>
          <w:color w:val="003399"/>
        </w:rPr>
        <w:t xml:space="preserve">36.7. Kontrol teşkilatı tarafından aşağıdaki belgelerin </w:t>
      </w:r>
      <w:r>
        <w:rPr>
          <w:b/>
          <w:bCs/>
          <w:color w:val="003399"/>
        </w:rPr>
        <w:t>yüklenici tarafından sağlanması istenecektir:</w:t>
      </w:r>
    </w:p>
    <w:p w:rsidR="00000000" w:rsidRDefault="00E92836">
      <w:pPr>
        <w:overflowPunct/>
        <w:autoSpaceDE/>
        <w:rPr>
          <w:b/>
          <w:bCs/>
          <w:color w:val="003399"/>
        </w:rPr>
      </w:pPr>
      <w:r>
        <w:rPr>
          <w:b/>
          <w:bCs/>
          <w:color w:val="003399"/>
        </w:rPr>
        <w:t>a. Yüklenici ve çalışanlarının sosyal sigorta kayıtları,</w:t>
      </w:r>
    </w:p>
    <w:p w:rsidR="00000000" w:rsidRDefault="00E92836">
      <w:pPr>
        <w:overflowPunct/>
        <w:autoSpaceDE/>
        <w:rPr>
          <w:b/>
          <w:bCs/>
          <w:color w:val="003399"/>
        </w:rPr>
      </w:pPr>
      <w:r>
        <w:rPr>
          <w:b/>
          <w:bCs/>
          <w:color w:val="003399"/>
        </w:rPr>
        <w:t>b. Sağlık Raporları,</w:t>
      </w:r>
    </w:p>
    <w:p w:rsidR="00000000" w:rsidRDefault="00E92836">
      <w:pPr>
        <w:overflowPunct/>
        <w:autoSpaceDE/>
        <w:rPr>
          <w:b/>
          <w:bCs/>
          <w:color w:val="003399"/>
        </w:rPr>
      </w:pPr>
      <w:r>
        <w:rPr>
          <w:b/>
          <w:bCs/>
          <w:color w:val="003399"/>
        </w:rPr>
        <w:t>c. İş makinası operatör belgesi, ehliyet vb. yetki belgeleri,</w:t>
      </w:r>
    </w:p>
    <w:p w:rsidR="00000000" w:rsidRDefault="00E92836">
      <w:pPr>
        <w:overflowPunct/>
        <w:autoSpaceDE/>
        <w:rPr>
          <w:b/>
          <w:bCs/>
          <w:color w:val="003399"/>
        </w:rPr>
      </w:pPr>
      <w:r>
        <w:rPr>
          <w:b/>
          <w:bCs/>
          <w:color w:val="003399"/>
        </w:rPr>
        <w:t>ç. İş sağlığı ve güvenliği risk değerlendirmelerine ait dokümanlar,</w:t>
      </w:r>
    </w:p>
    <w:p w:rsidR="00000000" w:rsidRDefault="00E92836">
      <w:pPr>
        <w:overflowPunct/>
        <w:autoSpaceDE/>
        <w:rPr>
          <w:b/>
          <w:bCs/>
          <w:color w:val="003399"/>
        </w:rPr>
      </w:pPr>
      <w:r>
        <w:rPr>
          <w:b/>
          <w:bCs/>
          <w:color w:val="003399"/>
        </w:rPr>
        <w:t>d.</w:t>
      </w:r>
      <w:r>
        <w:rPr>
          <w:b/>
          <w:bCs/>
          <w:color w:val="003399"/>
        </w:rPr>
        <w:t xml:space="preserve"> Mesleki eğitim belgeleri, İSG eğitim belgeleri ve yaptıkları işin tehlike ve riskleri konusunda bilgilendirildiklerine dair kayıtlar.</w:t>
      </w:r>
    </w:p>
    <w:p w:rsidR="00000000" w:rsidRDefault="00E92836">
      <w:pPr>
        <w:overflowPunct/>
        <w:autoSpaceDE/>
        <w:rPr>
          <w:b/>
          <w:bCs/>
          <w:color w:val="003399"/>
        </w:rPr>
      </w:pPr>
      <w:r>
        <w:rPr>
          <w:b/>
          <w:bCs/>
          <w:color w:val="003399"/>
        </w:rPr>
        <w:t>e. Kişisel koruyucu donanımın kişiye zimmetli olarak teslim edildiğine dair kayıtlar,</w:t>
      </w:r>
    </w:p>
    <w:p w:rsidR="00000000" w:rsidRDefault="00E92836">
      <w:pPr>
        <w:overflowPunct/>
        <w:autoSpaceDE/>
        <w:rPr>
          <w:b/>
          <w:bCs/>
          <w:color w:val="003399"/>
        </w:rPr>
      </w:pPr>
      <w:r>
        <w:rPr>
          <w:b/>
          <w:bCs/>
          <w:color w:val="003399"/>
        </w:rPr>
        <w:t>f. Acil durum planları,</w:t>
      </w:r>
    </w:p>
    <w:p w:rsidR="00000000" w:rsidRDefault="00E92836">
      <w:pPr>
        <w:overflowPunct/>
        <w:autoSpaceDE/>
        <w:rPr>
          <w:b/>
          <w:bCs/>
          <w:color w:val="003399"/>
        </w:rPr>
      </w:pPr>
      <w:r>
        <w:rPr>
          <w:b/>
          <w:bCs/>
          <w:color w:val="003399"/>
        </w:rPr>
        <w:t>g. Kimyasal</w:t>
      </w:r>
      <w:r>
        <w:rPr>
          <w:b/>
          <w:bCs/>
          <w:color w:val="003399"/>
        </w:rPr>
        <w:t xml:space="preserve"> malzeme varsa malzeme güvenlik bilgi formları ve tebliği,</w:t>
      </w:r>
    </w:p>
    <w:p w:rsidR="00000000" w:rsidRDefault="00E92836">
      <w:pPr>
        <w:overflowPunct/>
        <w:autoSpaceDE/>
        <w:rPr>
          <w:b/>
          <w:bCs/>
          <w:color w:val="003399"/>
        </w:rPr>
      </w:pPr>
      <w:r>
        <w:rPr>
          <w:b/>
          <w:bCs/>
          <w:color w:val="003399"/>
        </w:rPr>
        <w:t>ğ. Kullanılan iş makinası, vinç, motorlu araç vb. ekipmana ait yetkili kişi veya kişilere yaptırılmış periyodik kontrol kayıtları.</w:t>
      </w:r>
    </w:p>
    <w:p w:rsidR="00000000" w:rsidRDefault="00E92836">
      <w:pPr>
        <w:overflowPunct/>
        <w:autoSpaceDE/>
        <w:rPr>
          <w:b/>
          <w:bCs/>
          <w:color w:val="003399"/>
        </w:rPr>
      </w:pPr>
      <w:r>
        <w:rPr>
          <w:b/>
          <w:bCs/>
          <w:color w:val="003399"/>
        </w:rPr>
        <w:t>h. Çalışanların görevlendirme yazısı ve İSG hizmetleri alma durumu</w:t>
      </w:r>
      <w:r>
        <w:rPr>
          <w:b/>
          <w:bCs/>
          <w:color w:val="003399"/>
        </w:rPr>
        <w:t>.</w:t>
      </w:r>
    </w:p>
    <w:p w:rsidR="00000000" w:rsidRDefault="00E92836">
      <w:pPr>
        <w:overflowPunct/>
        <w:autoSpaceDE/>
        <w:jc w:val="both"/>
        <w:rPr>
          <w:b/>
          <w:bCs/>
          <w:color w:val="003399"/>
        </w:rPr>
      </w:pPr>
      <w:r>
        <w:rPr>
          <w:b/>
          <w:bCs/>
          <w:color w:val="003399"/>
        </w:rPr>
        <w:t xml:space="preserve">(5) Yüklenici tarafından işe başlamadan en az bir gün önce yukarıda belirtilen belgelerin 2’nci Ana </w:t>
      </w:r>
      <w:proofErr w:type="spellStart"/>
      <w:proofErr w:type="gramStart"/>
      <w:r>
        <w:rPr>
          <w:b/>
          <w:bCs/>
          <w:color w:val="003399"/>
        </w:rPr>
        <w:t>Bkm.Fb</w:t>
      </w:r>
      <w:proofErr w:type="gramEnd"/>
      <w:r>
        <w:rPr>
          <w:b/>
          <w:bCs/>
          <w:color w:val="003399"/>
        </w:rPr>
        <w:t>.Md.lüğü</w:t>
      </w:r>
      <w:proofErr w:type="spellEnd"/>
      <w:r>
        <w:rPr>
          <w:b/>
          <w:bCs/>
          <w:color w:val="003399"/>
        </w:rPr>
        <w:t xml:space="preserve"> (2ABMF) İş Sağlığı ve Güvenliği Birimine teslim edilmesi gerekmektedir.</w:t>
      </w:r>
    </w:p>
    <w:p w:rsidR="00000000" w:rsidRDefault="00E92836">
      <w:pPr>
        <w:overflowPunct/>
        <w:autoSpaceDE/>
        <w:jc w:val="both"/>
        <w:rPr>
          <w:b/>
          <w:bCs/>
          <w:color w:val="003399"/>
        </w:rPr>
      </w:pPr>
      <w:r>
        <w:rPr>
          <w:b/>
          <w:bCs/>
          <w:color w:val="003399"/>
        </w:rPr>
        <w:t xml:space="preserve">(6) İş </w:t>
      </w:r>
      <w:r>
        <w:rPr>
          <w:b/>
          <w:bCs/>
          <w:color w:val="003399"/>
        </w:rPr>
        <w:t>başlatılmadan önce Yüklenicinin faaliyetini koordine ile sorumlu olan birim amirliği tarafından ve varsa kontrol teşkilatı tarafından 2ABMF İş Sağlığı ve Güvenliği Birimine haber verilecek, yukarıda belirtilen kayıt/belgelerin verilip verilmediği kontrol e</w:t>
      </w:r>
      <w:r>
        <w:rPr>
          <w:b/>
          <w:bCs/>
          <w:color w:val="003399"/>
        </w:rPr>
        <w:t>dilecektir.</w:t>
      </w:r>
    </w:p>
    <w:p w:rsidR="00000000" w:rsidRDefault="00E92836">
      <w:pPr>
        <w:overflowPunct/>
        <w:autoSpaceDE/>
        <w:spacing w:after="120"/>
        <w:jc w:val="both"/>
        <w:rPr>
          <w:b/>
          <w:bCs/>
          <w:color w:val="003399"/>
        </w:rPr>
      </w:pPr>
      <w:r>
        <w:rPr>
          <w:b/>
          <w:bCs/>
          <w:color w:val="003399"/>
        </w:rPr>
        <w:t>(7) İş başlatılmadan önce yüklenici ve çalışanlarına 2ABMF İş Sağlığı ve Güvenliği Birimi tarafından eğitim, bilgilendirme ve İSG tebliğleri yapılacaktır.</w:t>
      </w:r>
    </w:p>
    <w:p w:rsidR="00000000" w:rsidRDefault="00E92836">
      <w:pPr>
        <w:overflowPunct/>
        <w:autoSpaceDE/>
        <w:jc w:val="both"/>
        <w:rPr>
          <w:b/>
          <w:bCs/>
          <w:color w:val="003399"/>
        </w:rPr>
      </w:pPr>
      <w:r>
        <w:rPr>
          <w:b/>
          <w:bCs/>
          <w:color w:val="003399"/>
        </w:rPr>
        <w:t>36.8. Bakım onarım ve yenileştirme işlemi bitiminde cihaz/alet/makine yüklenici tarafında</w:t>
      </w:r>
      <w:r>
        <w:rPr>
          <w:b/>
          <w:bCs/>
          <w:color w:val="003399"/>
        </w:rPr>
        <w:t>n tüm fonksiyonları çalışır şekilde faal olarak teslim edilecektir.</w:t>
      </w:r>
    </w:p>
    <w:p w:rsidR="00000000" w:rsidRDefault="00E92836">
      <w:pPr>
        <w:overflowPunct/>
        <w:autoSpaceDE/>
        <w:jc w:val="both"/>
        <w:rPr>
          <w:b/>
          <w:bCs/>
          <w:color w:val="003399"/>
        </w:rPr>
      </w:pPr>
      <w:r>
        <w:rPr>
          <w:b/>
          <w:bCs/>
          <w:color w:val="003399"/>
        </w:rPr>
        <w:t>36.9. Muayene esnasında dizayn ve imalat hataları sebebiyle meydana gelecek kaza ve hasarlardan yüklenici sorumlu olacaktır.</w:t>
      </w:r>
    </w:p>
    <w:p w:rsidR="00000000" w:rsidRDefault="00E92836">
      <w:pPr>
        <w:overflowPunct/>
        <w:autoSpaceDE/>
        <w:spacing w:after="120"/>
        <w:jc w:val="both"/>
        <w:rPr>
          <w:b/>
          <w:bCs/>
          <w:color w:val="003399"/>
        </w:rPr>
      </w:pPr>
      <w:r>
        <w:rPr>
          <w:b/>
          <w:bCs/>
          <w:color w:val="003399"/>
        </w:rPr>
        <w:t xml:space="preserve">39.10. Muayene esnasında lüzumlu her türlü alet, araç, </w:t>
      </w:r>
      <w:proofErr w:type="spellStart"/>
      <w:proofErr w:type="gramStart"/>
      <w:r>
        <w:rPr>
          <w:b/>
          <w:bCs/>
          <w:color w:val="003399"/>
        </w:rPr>
        <w:t>ortam.te</w:t>
      </w:r>
      <w:r>
        <w:rPr>
          <w:b/>
          <w:bCs/>
          <w:color w:val="003399"/>
        </w:rPr>
        <w:t>st</w:t>
      </w:r>
      <w:proofErr w:type="spellEnd"/>
      <w:proofErr w:type="gramEnd"/>
      <w:r>
        <w:rPr>
          <w:b/>
          <w:bCs/>
          <w:color w:val="003399"/>
        </w:rPr>
        <w:t xml:space="preserve"> ve ölçme cihazı/aleti, sarf malzemeleri, doküman, yardımcı personelin ve muayene masraflarının (TSK laboratuvarlarında yapılamayan analiz ve test masrafları dahil olmak üzere) yüklenici tarafından temin edilecektir.</w:t>
      </w:r>
    </w:p>
    <w:p w:rsidR="00000000" w:rsidRDefault="00E92836">
      <w:pPr>
        <w:overflowPunct/>
        <w:autoSpaceDE/>
        <w:spacing w:after="120"/>
        <w:jc w:val="both"/>
        <w:rPr>
          <w:b/>
          <w:bCs/>
          <w:color w:val="003399"/>
        </w:rPr>
      </w:pPr>
      <w:r>
        <w:rPr>
          <w:b/>
          <w:bCs/>
          <w:color w:val="003399"/>
        </w:rPr>
        <w:t xml:space="preserve">39.11. İşyerinde, işin başlamasından </w:t>
      </w:r>
      <w:r>
        <w:rPr>
          <w:b/>
          <w:bCs/>
          <w:color w:val="003399"/>
        </w:rPr>
        <w:t xml:space="preserve">kabul belgesinin verilmesine kadar her türlü araç, malzeme, </w:t>
      </w:r>
      <w:proofErr w:type="spellStart"/>
      <w:r>
        <w:rPr>
          <w:b/>
          <w:bCs/>
          <w:color w:val="003399"/>
        </w:rPr>
        <w:t>ihzarat</w:t>
      </w:r>
      <w:proofErr w:type="spellEnd"/>
      <w:r>
        <w:rPr>
          <w:b/>
          <w:bCs/>
          <w:color w:val="003399"/>
        </w:rPr>
        <w:t>, makine ve taşıtlar ile sözleşme konusu hizmet işinin korunmasından yüklenici sorumludur.</w:t>
      </w:r>
    </w:p>
    <w:p w:rsidR="00000000" w:rsidRDefault="00E92836">
      <w:pPr>
        <w:overflowPunct/>
        <w:autoSpaceDE/>
        <w:jc w:val="both"/>
        <w:rPr>
          <w:b/>
          <w:bCs/>
          <w:color w:val="003399"/>
        </w:rPr>
      </w:pPr>
      <w:r>
        <w:rPr>
          <w:b/>
          <w:bCs/>
          <w:color w:val="003399"/>
        </w:rPr>
        <w:t>Yüklenici, kazaların, zarar ve kayıpların meydana gelmesini önlemek amacı ile gereken bütün önleml</w:t>
      </w:r>
      <w:r>
        <w:rPr>
          <w:b/>
          <w:bCs/>
          <w:color w:val="003399"/>
        </w:rPr>
        <w:t>eri almak ve kontrol teşkilatı tarafından, kaza, zarar ve kayıp ihtimallerini azaltmak için verilecek talimatların hepsine uymak zorundadır.</w:t>
      </w:r>
    </w:p>
    <w:p w:rsidR="00000000" w:rsidRDefault="00E92836">
      <w:pPr>
        <w:overflowPunct/>
        <w:autoSpaceDE/>
        <w:jc w:val="both"/>
        <w:rPr>
          <w:b/>
          <w:bCs/>
          <w:color w:val="003399"/>
        </w:rPr>
      </w:pPr>
      <w:r>
        <w:rPr>
          <w:b/>
          <w:bCs/>
          <w:color w:val="003399"/>
        </w:rPr>
        <w:lastRenderedPageBreak/>
        <w:t>Yüklenici, işin devamı süresince iş yerinde yapılacak çalışmalarda her türlü güvenlik önlemini almak zorundadır. İş</w:t>
      </w:r>
      <w:r>
        <w:rPr>
          <w:b/>
          <w:bCs/>
          <w:color w:val="003399"/>
        </w:rPr>
        <w:t xml:space="preserve"> sahasında veya çevresindeki bölgede, yeterli güvenlik önleminin alınmaması nedeniyle doğabilecek hasar veya zararın ödenmesinden yüklenici sorumludur. Ayrıca yüklenici, işyerinde kullanılan ekipmanın neden olabileceği kazalardan korunma usullerini ve önle</w:t>
      </w:r>
      <w:r>
        <w:rPr>
          <w:b/>
          <w:bCs/>
          <w:color w:val="003399"/>
        </w:rPr>
        <w:t>mlerini çalışanlara öğretmek zorundadır. Bu konularda gerek kontrol teşkilatı tarafından istenen ve gerekse kendi arzusu ile uyguladığı güvenlik ve koruma önlemlerine ilişkin giderlerin tümü yükleniciye aittir.</w:t>
      </w:r>
    </w:p>
    <w:p w:rsidR="00000000" w:rsidRDefault="00E92836">
      <w:pPr>
        <w:spacing w:before="120"/>
        <w:jc w:val="both"/>
      </w:pPr>
      <w:r>
        <w:rPr>
          <w:b/>
          <w:bCs/>
          <w:color w:val="auto"/>
        </w:rPr>
        <w:t>Madde 37 - Anlaşmazlıkların çözümü</w:t>
      </w:r>
    </w:p>
    <w:p w:rsidR="00000000" w:rsidRDefault="00E92836">
      <w:pPr>
        <w:jc w:val="both"/>
      </w:pPr>
      <w:r>
        <w:rPr>
          <w:b/>
          <w:bCs/>
        </w:rPr>
        <w:t>37.1.</w:t>
      </w:r>
      <w:r>
        <w:t xml:space="preserve"> Bu s</w:t>
      </w:r>
      <w:r>
        <w:t xml:space="preserve">özleşme ve eklerinin uygulanmasından doğabilecek her türlü anlaşmazlığın çözümünde </w:t>
      </w:r>
      <w:r>
        <w:rPr>
          <w:rStyle w:val="richtext"/>
          <w:b/>
          <w:bCs/>
          <w:color w:val="003399"/>
        </w:rPr>
        <w:t>KAYSERİ</w:t>
      </w:r>
      <w:r>
        <w:t xml:space="preserve"> mahkemeleri ve icra daireleri yetkilidir. </w:t>
      </w:r>
    </w:p>
    <w:p w:rsidR="00000000" w:rsidRDefault="00E92836">
      <w:pPr>
        <w:spacing w:before="120"/>
        <w:jc w:val="both"/>
      </w:pPr>
      <w:r>
        <w:rPr>
          <w:b/>
          <w:bCs/>
          <w:color w:val="auto"/>
        </w:rPr>
        <w:t>Madde 38 - Yürürlük</w:t>
      </w:r>
    </w:p>
    <w:p w:rsidR="00000000" w:rsidRDefault="00E92836">
      <w:pPr>
        <w:jc w:val="both"/>
      </w:pPr>
      <w:r>
        <w:rPr>
          <w:b/>
          <w:bCs/>
        </w:rPr>
        <w:t>38.1.</w:t>
      </w:r>
      <w:r>
        <w:t xml:space="preserve"> Bu sözleşme taraflarca imzalandığı tarihte yürürlüğe girer. </w:t>
      </w:r>
    </w:p>
    <w:p w:rsidR="00000000" w:rsidRDefault="00E92836">
      <w:pPr>
        <w:spacing w:before="120"/>
        <w:jc w:val="both"/>
      </w:pPr>
      <w:r>
        <w:rPr>
          <w:b/>
          <w:bCs/>
          <w:color w:val="auto"/>
        </w:rPr>
        <w:t>Madde 39 - Sözleşmenin imzalanması</w:t>
      </w:r>
    </w:p>
    <w:p w:rsidR="00000000" w:rsidRDefault="00E92836">
      <w:pPr>
        <w:jc w:val="both"/>
      </w:pPr>
      <w:r>
        <w:rPr>
          <w:b/>
          <w:bCs/>
        </w:rPr>
        <w:t>39.1.</w:t>
      </w:r>
      <w:r>
        <w:t xml:space="preserve"> Bu sözleşme… maddeden ibaret olup, İdare ve Yüklenici tarafından tam olarak okunup anlaşıldıktan sonra .../.../</w:t>
      </w:r>
      <w:proofErr w:type="gramStart"/>
      <w:r>
        <w:t>......</w:t>
      </w:r>
      <w:proofErr w:type="gramEnd"/>
      <w:r>
        <w:t xml:space="preserve"> tarihinde bir nüsha olarak imza altına alınmıştır. Ayrıca İdare, Yüklenicinin talebi halinde sözleşmenin "aslına uygun idarece onayl</w:t>
      </w:r>
      <w:r>
        <w:t xml:space="preserve">ı suretini" düzenleyip Yükleniciye verecektir. </w:t>
      </w:r>
    </w:p>
    <w:p w:rsidR="00000000" w:rsidRDefault="00E92836">
      <w:pPr>
        <w:jc w:val="both"/>
      </w:pPr>
    </w:p>
    <w:p w:rsidR="00000000" w:rsidRDefault="00E92836">
      <w:pPr>
        <w:jc w:val="both"/>
      </w:pPr>
    </w:p>
    <w:p w:rsidR="00000000" w:rsidRDefault="00E92836">
      <w:pPr>
        <w:jc w:val="both"/>
      </w:pPr>
    </w:p>
    <w:p w:rsidR="00E92836" w:rsidRDefault="00E92836">
      <w:pPr>
        <w:ind w:firstLine="708"/>
        <w:jc w:val="both"/>
        <w:rPr>
          <w:b/>
        </w:rPr>
      </w:pPr>
      <w:r>
        <w:rPr>
          <w:b/>
        </w:rPr>
        <w:t xml:space="preserve">İDARE </w:t>
      </w:r>
      <w:r>
        <w:rPr>
          <w:b/>
        </w:rPr>
        <w:tab/>
      </w:r>
      <w:r>
        <w:rPr>
          <w:b/>
        </w:rPr>
        <w:tab/>
      </w:r>
      <w:r>
        <w:rPr>
          <w:b/>
        </w:rPr>
        <w:tab/>
      </w:r>
      <w:r>
        <w:rPr>
          <w:b/>
        </w:rPr>
        <w:tab/>
      </w:r>
      <w:r>
        <w:rPr>
          <w:b/>
        </w:rPr>
        <w:tab/>
      </w:r>
      <w:r>
        <w:rPr>
          <w:b/>
        </w:rPr>
        <w:tab/>
      </w:r>
      <w:r>
        <w:rPr>
          <w:b/>
        </w:rPr>
        <w:tab/>
      </w:r>
      <w:r>
        <w:rPr>
          <w:b/>
        </w:rPr>
        <w:tab/>
      </w:r>
      <w:r>
        <w:rPr>
          <w:b/>
        </w:rPr>
        <w:tab/>
        <w:t xml:space="preserve">YÜKLENİCİ </w:t>
      </w:r>
    </w:p>
    <w:sectPr w:rsidR="00E92836">
      <w:pgSz w:w="11907" w:h="16840"/>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0"/>
  <w:noPunctuationKerning/>
  <w:characterSpacingControl w:val="doNotCompress"/>
  <w:compat>
    <w:doNotSnapToGridInCell/>
    <w:doNotWrapTextWithPunct/>
    <w:doNotUseEastAsianBreakRules/>
    <w:growAutofit/>
    <w:compatSetting w:name="compatibilityMode" w:uri="http://schemas.microsoft.com/office/word" w:val="14"/>
  </w:compat>
  <w:rsids>
    <w:rsidRoot w:val="00433747"/>
    <w:rsid w:val="00433747"/>
    <w:rsid w:val="00E928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semiHidden/>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semiHidden/>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semiHidden/>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semiHidden/>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semiHidden/>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semiHidden/>
    <w:unhideWhenUsed/>
    <w:rPr>
      <w:sz w:val="22"/>
      <w:szCs w:val="22"/>
    </w:rPr>
  </w:style>
  <w:style w:type="character" w:customStyle="1" w:styleId="stbilgiChar">
    <w:name w:val="Üstbilgi Char"/>
    <w:basedOn w:val="VarsaylanParagrafYazTipi"/>
    <w:link w:val="stbilgi"/>
    <w:uiPriority w:val="99"/>
    <w:semiHidden/>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semiHidden/>
    <w:unhideWhenUsed/>
    <w:pPr>
      <w:tabs>
        <w:tab w:val="center" w:pos="4320"/>
        <w:tab w:val="right" w:pos="8640"/>
      </w:tabs>
    </w:pPr>
    <w:rPr>
      <w:b/>
      <w:bCs/>
    </w:rPr>
  </w:style>
  <w:style w:type="character" w:customStyle="1" w:styleId="AltbilgiChar">
    <w:name w:val="Altbilgi Char"/>
    <w:basedOn w:val="VarsaylanParagrafYazTipi"/>
    <w:link w:val="Altbilgi"/>
    <w:uiPriority w:val="99"/>
    <w:semiHidden/>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semiHidden/>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paragraph" w:customStyle="1" w:styleId="FootnoteText">
    <w:name w:val="Footnote Text"/>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semiHidden/>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semiHidden/>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semiHidden/>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semiHidden/>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semiHidden/>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semiHidden/>
    <w:unhideWhenUsed/>
    <w:rPr>
      <w:sz w:val="22"/>
      <w:szCs w:val="22"/>
    </w:rPr>
  </w:style>
  <w:style w:type="character" w:customStyle="1" w:styleId="stbilgiChar">
    <w:name w:val="Üstbilgi Char"/>
    <w:basedOn w:val="VarsaylanParagrafYazTipi"/>
    <w:link w:val="stbilgi"/>
    <w:uiPriority w:val="99"/>
    <w:semiHidden/>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semiHidden/>
    <w:unhideWhenUsed/>
    <w:pPr>
      <w:tabs>
        <w:tab w:val="center" w:pos="4320"/>
        <w:tab w:val="right" w:pos="8640"/>
      </w:tabs>
    </w:pPr>
    <w:rPr>
      <w:b/>
      <w:bCs/>
    </w:rPr>
  </w:style>
  <w:style w:type="character" w:customStyle="1" w:styleId="AltbilgiChar">
    <w:name w:val="Altbilgi Char"/>
    <w:basedOn w:val="VarsaylanParagrafYazTipi"/>
    <w:link w:val="Altbilgi"/>
    <w:uiPriority w:val="99"/>
    <w:semiHidden/>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semiHidden/>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paragraph" w:customStyle="1" w:styleId="FootnoteText">
    <w:name w:val="Footnote Text"/>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6550">
      <w:marLeft w:val="709"/>
      <w:marRight w:val="0"/>
      <w:marTop w:val="0"/>
      <w:marBottom w:val="0"/>
      <w:divBdr>
        <w:top w:val="none" w:sz="0" w:space="0" w:color="auto"/>
        <w:left w:val="none" w:sz="0" w:space="0" w:color="auto"/>
        <w:bottom w:val="none" w:sz="0" w:space="0" w:color="auto"/>
        <w:right w:val="none" w:sz="0" w:space="0" w:color="auto"/>
      </w:divBdr>
    </w:div>
    <w:div w:id="624196325">
      <w:marLeft w:val="709"/>
      <w:marRight w:val="0"/>
      <w:marTop w:val="0"/>
      <w:marBottom w:val="0"/>
      <w:divBdr>
        <w:top w:val="none" w:sz="0" w:space="0" w:color="auto"/>
        <w:left w:val="none" w:sz="0" w:space="0" w:color="auto"/>
        <w:bottom w:val="none" w:sz="0" w:space="0" w:color="auto"/>
        <w:right w:val="none" w:sz="0" w:space="0" w:color="auto"/>
      </w:divBdr>
    </w:div>
    <w:div w:id="767653968">
      <w:marLeft w:val="709"/>
      <w:marRight w:val="0"/>
      <w:marTop w:val="0"/>
      <w:marBottom w:val="0"/>
      <w:divBdr>
        <w:top w:val="none" w:sz="0" w:space="0" w:color="auto"/>
        <w:left w:val="none" w:sz="0" w:space="0" w:color="auto"/>
        <w:bottom w:val="none" w:sz="0" w:space="0" w:color="auto"/>
        <w:right w:val="none" w:sz="0" w:space="0" w:color="auto"/>
      </w:divBdr>
    </w:div>
    <w:div w:id="792602363">
      <w:marLeft w:val="709"/>
      <w:marRight w:val="0"/>
      <w:marTop w:val="0"/>
      <w:marBottom w:val="0"/>
      <w:divBdr>
        <w:top w:val="none" w:sz="0" w:space="0" w:color="auto"/>
        <w:left w:val="none" w:sz="0" w:space="0" w:color="auto"/>
        <w:bottom w:val="none" w:sz="0" w:space="0" w:color="auto"/>
        <w:right w:val="none" w:sz="0" w:space="0" w:color="auto"/>
      </w:divBdr>
    </w:div>
    <w:div w:id="926110997">
      <w:marLeft w:val="709"/>
      <w:marRight w:val="0"/>
      <w:marTop w:val="0"/>
      <w:marBottom w:val="0"/>
      <w:divBdr>
        <w:top w:val="none" w:sz="0" w:space="0" w:color="auto"/>
        <w:left w:val="none" w:sz="0" w:space="0" w:color="auto"/>
        <w:bottom w:val="none" w:sz="0" w:space="0" w:color="auto"/>
        <w:right w:val="none" w:sz="0" w:space="0" w:color="auto"/>
      </w:divBdr>
    </w:div>
    <w:div w:id="944654456">
      <w:marLeft w:val="709"/>
      <w:marRight w:val="0"/>
      <w:marTop w:val="0"/>
      <w:marBottom w:val="0"/>
      <w:divBdr>
        <w:top w:val="none" w:sz="0" w:space="0" w:color="auto"/>
        <w:left w:val="none" w:sz="0" w:space="0" w:color="auto"/>
        <w:bottom w:val="none" w:sz="0" w:space="0" w:color="auto"/>
        <w:right w:val="none" w:sz="0" w:space="0" w:color="auto"/>
      </w:divBdr>
    </w:div>
    <w:div w:id="1409186292">
      <w:marLeft w:val="709"/>
      <w:marRight w:val="0"/>
      <w:marTop w:val="0"/>
      <w:marBottom w:val="0"/>
      <w:divBdr>
        <w:top w:val="none" w:sz="0" w:space="0" w:color="auto"/>
        <w:left w:val="none" w:sz="0" w:space="0" w:color="auto"/>
        <w:bottom w:val="none" w:sz="0" w:space="0" w:color="auto"/>
        <w:right w:val="none" w:sz="0" w:space="0" w:color="auto"/>
      </w:divBdr>
    </w:div>
    <w:div w:id="1588423422">
      <w:marLeft w:val="709"/>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6118</Words>
  <Characters>34877</Characters>
  <Application>Microsoft Office Word</Application>
  <DocSecurity>0</DocSecurity>
  <Lines>290</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40914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AYDIN PELİT (-İŞÇİ)(KKK)</dc:creator>
  <cp:keywords>a18c!?1475tx0099m2@0R6t+85nYz&amp;3El!K%AQx2x5hT#2O0fTr$=gWb</cp:keywords>
  <cp:lastModifiedBy>ALPER NİZAM</cp:lastModifiedBy>
  <cp:revision>2</cp:revision>
  <cp:lastPrinted>2019-08-26T13:40:00Z</cp:lastPrinted>
  <dcterms:created xsi:type="dcterms:W3CDTF">2019-09-23T11:21:00Z</dcterms:created>
  <dcterms:modified xsi:type="dcterms:W3CDTF">2019-09-23T11:21:00Z</dcterms:modified>
</cp:coreProperties>
</file>