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21B" w:rsidRPr="002C521B" w:rsidRDefault="002C521B" w:rsidP="002C521B">
      <w:pPr>
        <w:jc w:val="center"/>
        <w:rPr>
          <w:rFonts w:ascii="Times New Roman" w:hAnsi="Times New Roman" w:cs="Times New Roman"/>
          <w:sz w:val="20"/>
          <w:szCs w:val="20"/>
        </w:rPr>
      </w:pPr>
      <w:r w:rsidRPr="002C521B">
        <w:rPr>
          <w:rFonts w:ascii="Times New Roman" w:hAnsi="Times New Roman" w:cs="Times New Roman"/>
          <w:sz w:val="20"/>
          <w:szCs w:val="20"/>
        </w:rPr>
        <w:t>BİRİM FİYAT TEKLİF CETVELİ</w:t>
      </w:r>
      <w:r w:rsidRPr="002C521B">
        <w:rPr>
          <w:rStyle w:val="SonnotBavurusu"/>
          <w:rFonts w:ascii="Times New Roman" w:hAnsi="Times New Roman" w:cs="Times New Roman"/>
          <w:color w:val="FFFFFF"/>
          <w:sz w:val="20"/>
          <w:szCs w:val="20"/>
        </w:rPr>
        <w:endnoteReference w:id="1"/>
      </w:r>
    </w:p>
    <w:p w:rsidR="002C521B" w:rsidRPr="002C521B" w:rsidRDefault="002C521B" w:rsidP="002C521B">
      <w:pPr>
        <w:rPr>
          <w:rFonts w:ascii="Times New Roman" w:hAnsi="Times New Roman" w:cs="Times New Roman"/>
          <w:sz w:val="20"/>
          <w:szCs w:val="20"/>
        </w:rPr>
      </w:pPr>
      <w:r w:rsidRPr="002C521B">
        <w:rPr>
          <w:rStyle w:val="Parahead"/>
          <w:rFonts w:ascii="Times New Roman" w:hAnsi="Times New Roman" w:cs="Times New Roman"/>
          <w:spacing w:val="-2"/>
          <w:szCs w:val="20"/>
        </w:rPr>
        <w:t>İhale kayıt  numarası :</w:t>
      </w:r>
      <w:r w:rsidRPr="002C521B">
        <w:rPr>
          <w:rStyle w:val="Parahead"/>
          <w:rFonts w:ascii="Times New Roman" w:hAnsi="Times New Roman" w:cs="Times New Roman"/>
          <w:b/>
          <w:bCs/>
          <w:spacing w:val="-2"/>
          <w:szCs w:val="20"/>
        </w:rPr>
        <w:t>2024/</w:t>
      </w:r>
      <w:proofErr w:type="gramStart"/>
      <w:r w:rsidRPr="002C521B">
        <w:rPr>
          <w:rStyle w:val="Parahead"/>
          <w:rFonts w:ascii="Times New Roman" w:hAnsi="Times New Roman" w:cs="Times New Roman"/>
          <w:b/>
          <w:bCs/>
          <w:spacing w:val="-2"/>
          <w:szCs w:val="20"/>
        </w:rPr>
        <w:t>…….</w:t>
      </w:r>
      <w:proofErr w:type="gramEnd"/>
    </w:p>
    <w:p w:rsidR="002C521B" w:rsidRPr="002C521B" w:rsidRDefault="002C521B" w:rsidP="002C521B">
      <w:pPr>
        <w:rPr>
          <w:rStyle w:val="Parahead"/>
          <w:rFonts w:ascii="Times New Roman" w:hAnsi="Times New Roman" w:cs="Times New Roman"/>
          <w:b/>
          <w:bCs/>
          <w:spacing w:val="-2"/>
          <w:szCs w:val="20"/>
        </w:rPr>
      </w:pPr>
      <w:r w:rsidRPr="002C521B">
        <w:rPr>
          <w:rStyle w:val="Parahead"/>
          <w:rFonts w:ascii="Times New Roman" w:hAnsi="Times New Roman" w:cs="Times New Roman"/>
          <w:b/>
          <w:bCs/>
          <w:spacing w:val="-2"/>
          <w:szCs w:val="20"/>
        </w:rPr>
        <w:t>41'NCİ BAKIM FABRİKA MÜDÜRLÜĞÜ</w:t>
      </w:r>
    </w:p>
    <w:tbl>
      <w:tblPr>
        <w:tblStyle w:val="TabloKlavuzu"/>
        <w:tblW w:w="9928" w:type="dxa"/>
        <w:tblLook w:val="04A0" w:firstRow="1" w:lastRow="0" w:firstColumn="1" w:lastColumn="0" w:noHBand="0" w:noVBand="1"/>
      </w:tblPr>
      <w:tblGrid>
        <w:gridCol w:w="843"/>
        <w:gridCol w:w="4937"/>
        <w:gridCol w:w="991"/>
        <w:gridCol w:w="883"/>
        <w:gridCol w:w="1273"/>
        <w:gridCol w:w="1001"/>
      </w:tblGrid>
      <w:tr w:rsidR="002C521B" w:rsidRPr="002C521B" w:rsidTr="00590FF7">
        <w:tc>
          <w:tcPr>
            <w:tcW w:w="7654" w:type="dxa"/>
            <w:gridSpan w:val="4"/>
          </w:tcPr>
          <w:p w:rsidR="002C521B" w:rsidRPr="002C521B" w:rsidRDefault="002C521B" w:rsidP="002C521B">
            <w:pPr>
              <w:jc w:val="center"/>
              <w:rPr>
                <w:rFonts w:ascii="Times New Roman" w:hAnsi="Times New Roman" w:cs="Times New Roman"/>
                <w:sz w:val="20"/>
                <w:szCs w:val="20"/>
              </w:rPr>
            </w:pPr>
            <w:r w:rsidRPr="002C521B">
              <w:rPr>
                <w:rFonts w:ascii="Times New Roman" w:hAnsi="Times New Roman" w:cs="Times New Roman"/>
                <w:i/>
                <w:sz w:val="20"/>
                <w:szCs w:val="20"/>
              </w:rPr>
              <w:t>A</w:t>
            </w:r>
            <w:r w:rsidRPr="002C521B">
              <w:rPr>
                <w:rFonts w:ascii="Times New Roman" w:hAnsi="Times New Roman" w:cs="Times New Roman"/>
                <w:i/>
                <w:sz w:val="20"/>
                <w:szCs w:val="20"/>
                <w:vertAlign w:val="superscript"/>
              </w:rPr>
              <w:t>1</w:t>
            </w:r>
          </w:p>
        </w:tc>
        <w:tc>
          <w:tcPr>
            <w:tcW w:w="2274" w:type="dxa"/>
            <w:gridSpan w:val="2"/>
          </w:tcPr>
          <w:p w:rsidR="002C521B" w:rsidRPr="002C521B" w:rsidRDefault="002C521B" w:rsidP="002C521B">
            <w:pPr>
              <w:jc w:val="center"/>
              <w:rPr>
                <w:rFonts w:ascii="Times New Roman" w:hAnsi="Times New Roman" w:cs="Times New Roman"/>
                <w:sz w:val="20"/>
                <w:szCs w:val="20"/>
              </w:rPr>
            </w:pPr>
            <w:r w:rsidRPr="002C521B">
              <w:rPr>
                <w:rFonts w:ascii="Times New Roman" w:hAnsi="Times New Roman" w:cs="Times New Roman"/>
                <w:i/>
                <w:sz w:val="20"/>
                <w:szCs w:val="20"/>
              </w:rPr>
              <w:t>B</w:t>
            </w:r>
            <w:r w:rsidRPr="002C521B">
              <w:rPr>
                <w:rFonts w:ascii="Times New Roman" w:hAnsi="Times New Roman" w:cs="Times New Roman"/>
                <w:i/>
                <w:sz w:val="20"/>
                <w:szCs w:val="20"/>
                <w:vertAlign w:val="superscript"/>
              </w:rPr>
              <w:t>2</w:t>
            </w:r>
          </w:p>
        </w:tc>
      </w:tr>
      <w:tr w:rsidR="002C521B" w:rsidRPr="002C521B" w:rsidTr="00590FF7">
        <w:tc>
          <w:tcPr>
            <w:tcW w:w="843" w:type="dxa"/>
          </w:tcPr>
          <w:p w:rsidR="002C521B" w:rsidRPr="002C521B" w:rsidRDefault="002C521B" w:rsidP="002C521B">
            <w:pPr>
              <w:jc w:val="center"/>
              <w:rPr>
                <w:rFonts w:ascii="Times New Roman" w:hAnsi="Times New Roman" w:cs="Times New Roman"/>
                <w:sz w:val="20"/>
                <w:szCs w:val="20"/>
              </w:rPr>
            </w:pPr>
            <w:r w:rsidRPr="002C521B">
              <w:rPr>
                <w:rFonts w:ascii="Times New Roman" w:hAnsi="Times New Roman" w:cs="Times New Roman"/>
                <w:b/>
                <w:sz w:val="20"/>
                <w:szCs w:val="20"/>
              </w:rPr>
              <w:t>Sıra No</w:t>
            </w:r>
          </w:p>
        </w:tc>
        <w:tc>
          <w:tcPr>
            <w:tcW w:w="4937" w:type="dxa"/>
          </w:tcPr>
          <w:p w:rsidR="002C521B" w:rsidRPr="002C521B" w:rsidRDefault="002C521B" w:rsidP="002C521B">
            <w:pPr>
              <w:jc w:val="center"/>
              <w:rPr>
                <w:rFonts w:ascii="Times New Roman" w:hAnsi="Times New Roman" w:cs="Times New Roman"/>
                <w:sz w:val="20"/>
                <w:szCs w:val="20"/>
              </w:rPr>
            </w:pPr>
            <w:r w:rsidRPr="002C521B">
              <w:rPr>
                <w:rFonts w:ascii="Times New Roman" w:hAnsi="Times New Roman" w:cs="Times New Roman"/>
                <w:b/>
                <w:sz w:val="20"/>
                <w:szCs w:val="20"/>
              </w:rPr>
              <w:t xml:space="preserve">İş Kaleminin Adı ve Kısa Açıklaması </w:t>
            </w:r>
            <w:r w:rsidRPr="002C521B">
              <w:rPr>
                <w:rFonts w:ascii="Times New Roman" w:hAnsi="Times New Roman" w:cs="Times New Roman"/>
                <w:sz w:val="20"/>
                <w:szCs w:val="20"/>
                <w:vertAlign w:val="superscript"/>
              </w:rPr>
              <w:t>6</w:t>
            </w:r>
          </w:p>
        </w:tc>
        <w:tc>
          <w:tcPr>
            <w:tcW w:w="991" w:type="dxa"/>
          </w:tcPr>
          <w:p w:rsidR="002C521B" w:rsidRPr="002C521B" w:rsidRDefault="002C521B" w:rsidP="002C521B">
            <w:pPr>
              <w:jc w:val="center"/>
              <w:rPr>
                <w:rFonts w:ascii="Times New Roman" w:hAnsi="Times New Roman" w:cs="Times New Roman"/>
                <w:sz w:val="20"/>
                <w:szCs w:val="20"/>
              </w:rPr>
            </w:pPr>
            <w:r w:rsidRPr="002C521B">
              <w:rPr>
                <w:rFonts w:ascii="Times New Roman" w:hAnsi="Times New Roman" w:cs="Times New Roman"/>
                <w:b/>
                <w:sz w:val="20"/>
                <w:szCs w:val="20"/>
              </w:rPr>
              <w:t>Birimi</w:t>
            </w:r>
          </w:p>
        </w:tc>
        <w:tc>
          <w:tcPr>
            <w:tcW w:w="883" w:type="dxa"/>
          </w:tcPr>
          <w:p w:rsidR="002C521B" w:rsidRPr="002C521B" w:rsidRDefault="002C521B" w:rsidP="002C521B">
            <w:pPr>
              <w:jc w:val="center"/>
              <w:rPr>
                <w:rFonts w:ascii="Times New Roman" w:hAnsi="Times New Roman" w:cs="Times New Roman"/>
                <w:sz w:val="20"/>
                <w:szCs w:val="20"/>
              </w:rPr>
            </w:pPr>
            <w:r w:rsidRPr="002C521B">
              <w:rPr>
                <w:rFonts w:ascii="Times New Roman" w:hAnsi="Times New Roman" w:cs="Times New Roman"/>
                <w:b/>
                <w:sz w:val="20"/>
                <w:szCs w:val="20"/>
              </w:rPr>
              <w:t>Miktarı</w:t>
            </w:r>
          </w:p>
        </w:tc>
        <w:tc>
          <w:tcPr>
            <w:tcW w:w="1273" w:type="dxa"/>
          </w:tcPr>
          <w:p w:rsidR="002C521B" w:rsidRPr="002C521B" w:rsidRDefault="002C521B" w:rsidP="002C521B">
            <w:pPr>
              <w:jc w:val="center"/>
              <w:rPr>
                <w:rFonts w:ascii="Times New Roman" w:hAnsi="Times New Roman" w:cs="Times New Roman"/>
                <w:sz w:val="20"/>
                <w:szCs w:val="20"/>
              </w:rPr>
            </w:pPr>
            <w:r w:rsidRPr="002C521B">
              <w:rPr>
                <w:rFonts w:ascii="Times New Roman" w:hAnsi="Times New Roman" w:cs="Times New Roman"/>
                <w:b/>
                <w:sz w:val="20"/>
                <w:szCs w:val="20"/>
              </w:rPr>
              <w:t>Teklif Edilen</w:t>
            </w:r>
            <w:r w:rsidRPr="002C521B">
              <w:rPr>
                <w:rFonts w:ascii="Times New Roman" w:hAnsi="Times New Roman" w:cs="Times New Roman"/>
                <w:sz w:val="20"/>
                <w:szCs w:val="20"/>
                <w:vertAlign w:val="superscript"/>
              </w:rPr>
              <w:t>4</w:t>
            </w:r>
            <w:r w:rsidRPr="002C521B">
              <w:rPr>
                <w:rFonts w:ascii="Times New Roman" w:hAnsi="Times New Roman" w:cs="Times New Roman"/>
                <w:sz w:val="20"/>
                <w:szCs w:val="20"/>
              </w:rPr>
              <w:t xml:space="preserve"> </w:t>
            </w:r>
            <w:r w:rsidRPr="002C521B">
              <w:rPr>
                <w:rFonts w:ascii="Times New Roman" w:hAnsi="Times New Roman" w:cs="Times New Roman"/>
                <w:b/>
                <w:sz w:val="20"/>
                <w:szCs w:val="20"/>
              </w:rPr>
              <w:t>Birim Fiyat</w:t>
            </w:r>
          </w:p>
        </w:tc>
        <w:tc>
          <w:tcPr>
            <w:tcW w:w="1001" w:type="dxa"/>
          </w:tcPr>
          <w:p w:rsidR="002C521B" w:rsidRPr="002C521B" w:rsidRDefault="002C521B" w:rsidP="002C521B">
            <w:pPr>
              <w:jc w:val="center"/>
              <w:rPr>
                <w:rFonts w:ascii="Times New Roman" w:hAnsi="Times New Roman" w:cs="Times New Roman"/>
                <w:sz w:val="20"/>
                <w:szCs w:val="20"/>
              </w:rPr>
            </w:pPr>
            <w:r w:rsidRPr="002C521B">
              <w:rPr>
                <w:rFonts w:ascii="Times New Roman" w:hAnsi="Times New Roman" w:cs="Times New Roman"/>
                <w:b/>
                <w:sz w:val="20"/>
                <w:szCs w:val="20"/>
              </w:rPr>
              <w:t>Tutarı</w:t>
            </w:r>
          </w:p>
        </w:tc>
      </w:tr>
      <w:tr w:rsidR="002C521B" w:rsidRPr="002C521B" w:rsidTr="00590FF7">
        <w:tc>
          <w:tcPr>
            <w:tcW w:w="843" w:type="dxa"/>
          </w:tcPr>
          <w:p w:rsidR="002C521B" w:rsidRPr="002C521B" w:rsidRDefault="002C521B" w:rsidP="002C521B">
            <w:pPr>
              <w:rPr>
                <w:rFonts w:ascii="Times New Roman" w:hAnsi="Times New Roman" w:cs="Times New Roman"/>
                <w:sz w:val="20"/>
                <w:szCs w:val="20"/>
              </w:rPr>
            </w:pPr>
            <w:r w:rsidRPr="002C521B">
              <w:rPr>
                <w:rFonts w:ascii="Times New Roman" w:hAnsi="Times New Roman" w:cs="Times New Roman"/>
                <w:sz w:val="20"/>
                <w:szCs w:val="20"/>
              </w:rPr>
              <w:t>1</w:t>
            </w:r>
          </w:p>
        </w:tc>
        <w:tc>
          <w:tcPr>
            <w:tcW w:w="4937" w:type="dxa"/>
            <w:vAlign w:val="center"/>
          </w:tcPr>
          <w:p w:rsidR="002C521B" w:rsidRPr="002C521B" w:rsidRDefault="002C521B" w:rsidP="002C521B">
            <w:pPr>
              <w:wordWrap w:val="0"/>
              <w:jc w:val="center"/>
              <w:rPr>
                <w:rFonts w:ascii="Times New Roman" w:hAnsi="Times New Roman" w:cs="Times New Roman"/>
                <w:sz w:val="20"/>
                <w:szCs w:val="20"/>
              </w:rPr>
            </w:pPr>
            <w:r w:rsidRPr="002C521B">
              <w:rPr>
                <w:rFonts w:ascii="Times New Roman" w:hAnsi="Times New Roman" w:cs="Times New Roman"/>
                <w:b/>
                <w:sz w:val="20"/>
                <w:szCs w:val="20"/>
                <w:u w:val="single"/>
              </w:rPr>
              <w:t>KIŞLA - AVCILAR</w:t>
            </w:r>
            <w:r w:rsidRPr="002C521B">
              <w:rPr>
                <w:rFonts w:ascii="Times New Roman" w:hAnsi="Times New Roman" w:cs="Times New Roman"/>
                <w:sz w:val="20"/>
                <w:szCs w:val="20"/>
              </w:rPr>
              <w:t xml:space="preserve"> </w:t>
            </w:r>
          </w:p>
          <w:p w:rsidR="002C521B" w:rsidRPr="002C521B" w:rsidRDefault="002C521B" w:rsidP="002C521B">
            <w:pPr>
              <w:wordWrap w:val="0"/>
              <w:jc w:val="center"/>
              <w:rPr>
                <w:rFonts w:ascii="Times New Roman" w:hAnsi="Times New Roman" w:cs="Times New Roman"/>
                <w:sz w:val="20"/>
                <w:szCs w:val="20"/>
              </w:rPr>
            </w:pPr>
            <w:r w:rsidRPr="002C521B">
              <w:rPr>
                <w:rFonts w:ascii="Times New Roman" w:hAnsi="Times New Roman" w:cs="Times New Roman"/>
                <w:sz w:val="20"/>
                <w:szCs w:val="20"/>
              </w:rPr>
              <w:t>(İETT İNCİRTEPE BELEDİYE ALT GEÇİDİ DURAĞI – 4. LEVENT METRO - 212 AVM - İNÖNÜ MAH. - SEFAKÖY - TEPEÜSTÜ - AVCILAR - ESENYURT İNCİRTEPE - KAVACIK)</w:t>
            </w:r>
          </w:p>
        </w:tc>
        <w:tc>
          <w:tcPr>
            <w:tcW w:w="991" w:type="dxa"/>
          </w:tcPr>
          <w:p w:rsidR="002C521B" w:rsidRPr="002C521B" w:rsidRDefault="002C521B" w:rsidP="002C521B">
            <w:pPr>
              <w:rPr>
                <w:rFonts w:ascii="Times New Roman" w:hAnsi="Times New Roman" w:cs="Times New Roman"/>
                <w:sz w:val="20"/>
                <w:szCs w:val="20"/>
              </w:rPr>
            </w:pPr>
            <w:r w:rsidRPr="002C521B">
              <w:rPr>
                <w:rFonts w:ascii="Times New Roman" w:hAnsi="Times New Roman" w:cs="Times New Roman"/>
                <w:sz w:val="20"/>
                <w:szCs w:val="20"/>
              </w:rPr>
              <w:t>Sefer</w:t>
            </w:r>
          </w:p>
        </w:tc>
        <w:tc>
          <w:tcPr>
            <w:tcW w:w="883" w:type="dxa"/>
          </w:tcPr>
          <w:p w:rsidR="002C521B" w:rsidRPr="002C521B" w:rsidRDefault="002C521B" w:rsidP="002C521B">
            <w:pPr>
              <w:rPr>
                <w:rFonts w:ascii="Times New Roman" w:hAnsi="Times New Roman" w:cs="Times New Roman"/>
                <w:sz w:val="20"/>
                <w:szCs w:val="20"/>
              </w:rPr>
            </w:pPr>
            <w:r w:rsidRPr="002C521B">
              <w:rPr>
                <w:rFonts w:ascii="Times New Roman" w:hAnsi="Times New Roman" w:cs="Times New Roman"/>
                <w:sz w:val="20"/>
                <w:szCs w:val="20"/>
              </w:rPr>
              <w:t>275</w:t>
            </w:r>
          </w:p>
        </w:tc>
        <w:tc>
          <w:tcPr>
            <w:tcW w:w="1273" w:type="dxa"/>
          </w:tcPr>
          <w:p w:rsidR="002C521B" w:rsidRPr="002C521B" w:rsidRDefault="002C521B" w:rsidP="002C521B">
            <w:pPr>
              <w:rPr>
                <w:rFonts w:ascii="Times New Roman" w:hAnsi="Times New Roman" w:cs="Times New Roman"/>
                <w:sz w:val="20"/>
                <w:szCs w:val="20"/>
              </w:rPr>
            </w:pPr>
          </w:p>
        </w:tc>
        <w:tc>
          <w:tcPr>
            <w:tcW w:w="1001" w:type="dxa"/>
          </w:tcPr>
          <w:p w:rsidR="002C521B" w:rsidRPr="002C521B" w:rsidRDefault="002C521B" w:rsidP="002C521B">
            <w:pPr>
              <w:rPr>
                <w:rFonts w:ascii="Times New Roman" w:hAnsi="Times New Roman" w:cs="Times New Roman"/>
                <w:sz w:val="20"/>
                <w:szCs w:val="20"/>
              </w:rPr>
            </w:pPr>
          </w:p>
        </w:tc>
      </w:tr>
      <w:tr w:rsidR="00590FF7" w:rsidRPr="002C521B" w:rsidTr="00590FF7">
        <w:tc>
          <w:tcPr>
            <w:tcW w:w="84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2</w:t>
            </w:r>
          </w:p>
        </w:tc>
        <w:tc>
          <w:tcPr>
            <w:tcW w:w="4937" w:type="dxa"/>
            <w:vAlign w:val="center"/>
          </w:tcPr>
          <w:p w:rsidR="00590FF7" w:rsidRPr="002C521B" w:rsidRDefault="00590FF7" w:rsidP="00590FF7">
            <w:pPr>
              <w:wordWrap w:val="0"/>
              <w:jc w:val="center"/>
              <w:rPr>
                <w:rFonts w:ascii="Times New Roman" w:hAnsi="Times New Roman" w:cs="Times New Roman"/>
                <w:sz w:val="20"/>
                <w:szCs w:val="20"/>
              </w:rPr>
            </w:pPr>
            <w:r w:rsidRPr="002C521B">
              <w:rPr>
                <w:rFonts w:ascii="Times New Roman" w:hAnsi="Times New Roman" w:cs="Times New Roman"/>
                <w:b/>
                <w:sz w:val="20"/>
                <w:szCs w:val="20"/>
                <w:u w:val="single"/>
              </w:rPr>
              <w:t>KIŞLA - YENİBOSNA</w:t>
            </w:r>
            <w:r w:rsidRPr="002C521B">
              <w:rPr>
                <w:rFonts w:ascii="Times New Roman" w:hAnsi="Times New Roman" w:cs="Times New Roman"/>
                <w:sz w:val="20"/>
                <w:szCs w:val="20"/>
              </w:rPr>
              <w:t xml:space="preserve"> </w:t>
            </w:r>
          </w:p>
          <w:p w:rsidR="00590FF7" w:rsidRPr="002C521B" w:rsidRDefault="00590FF7" w:rsidP="00590FF7">
            <w:pPr>
              <w:wordWrap w:val="0"/>
              <w:jc w:val="center"/>
              <w:rPr>
                <w:rFonts w:ascii="Times New Roman" w:hAnsi="Times New Roman" w:cs="Times New Roman"/>
                <w:sz w:val="20"/>
                <w:szCs w:val="20"/>
              </w:rPr>
            </w:pPr>
            <w:r w:rsidRPr="002C521B">
              <w:rPr>
                <w:rFonts w:ascii="Times New Roman" w:hAnsi="Times New Roman" w:cs="Times New Roman"/>
                <w:sz w:val="20"/>
                <w:szCs w:val="20"/>
              </w:rPr>
              <w:t>KARTAL TEM SAPAĞI - KAVACIK KAVŞAĞI - 75. YIL KAVŞAĞI - AVRUPA KONUTLARI - DİŞ HASTAHANESİ - ORUŞ REİS - AKSA CAMİ – GAZİ MAH. – YENİBOSNA METRO</w:t>
            </w:r>
          </w:p>
        </w:tc>
        <w:tc>
          <w:tcPr>
            <w:tcW w:w="991"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Sefer</w:t>
            </w:r>
          </w:p>
        </w:tc>
        <w:tc>
          <w:tcPr>
            <w:tcW w:w="88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275</w:t>
            </w:r>
          </w:p>
        </w:tc>
        <w:tc>
          <w:tcPr>
            <w:tcW w:w="1273" w:type="dxa"/>
          </w:tcPr>
          <w:p w:rsidR="00590FF7" w:rsidRPr="002C521B" w:rsidRDefault="00590FF7" w:rsidP="00590FF7">
            <w:pPr>
              <w:rPr>
                <w:rFonts w:ascii="Times New Roman" w:hAnsi="Times New Roman" w:cs="Times New Roman"/>
                <w:sz w:val="20"/>
                <w:szCs w:val="20"/>
              </w:rPr>
            </w:pPr>
          </w:p>
        </w:tc>
        <w:tc>
          <w:tcPr>
            <w:tcW w:w="1001" w:type="dxa"/>
          </w:tcPr>
          <w:p w:rsidR="00590FF7" w:rsidRPr="002C521B" w:rsidRDefault="00590FF7" w:rsidP="00590FF7">
            <w:pPr>
              <w:rPr>
                <w:rFonts w:ascii="Times New Roman" w:hAnsi="Times New Roman" w:cs="Times New Roman"/>
                <w:sz w:val="20"/>
                <w:szCs w:val="20"/>
              </w:rPr>
            </w:pPr>
          </w:p>
        </w:tc>
      </w:tr>
      <w:tr w:rsidR="00590FF7" w:rsidRPr="002C521B" w:rsidTr="00590FF7">
        <w:tc>
          <w:tcPr>
            <w:tcW w:w="84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3</w:t>
            </w:r>
          </w:p>
        </w:tc>
        <w:tc>
          <w:tcPr>
            <w:tcW w:w="4937" w:type="dxa"/>
            <w:vAlign w:val="center"/>
          </w:tcPr>
          <w:p w:rsidR="00590FF7" w:rsidRPr="002C521B" w:rsidRDefault="00590FF7" w:rsidP="00590FF7">
            <w:pPr>
              <w:wordWrap w:val="0"/>
              <w:jc w:val="center"/>
              <w:rPr>
                <w:rFonts w:ascii="Times New Roman" w:hAnsi="Times New Roman" w:cs="Times New Roman"/>
                <w:sz w:val="20"/>
                <w:szCs w:val="20"/>
              </w:rPr>
            </w:pPr>
            <w:r w:rsidRPr="002C521B">
              <w:rPr>
                <w:rFonts w:ascii="Times New Roman" w:hAnsi="Times New Roman" w:cs="Times New Roman"/>
                <w:b/>
                <w:sz w:val="20"/>
                <w:szCs w:val="20"/>
                <w:u w:val="single"/>
              </w:rPr>
              <w:t>KIŞLA - GÜNGÖREN</w:t>
            </w:r>
          </w:p>
          <w:p w:rsidR="00590FF7" w:rsidRPr="002C521B" w:rsidRDefault="00590FF7" w:rsidP="00590FF7">
            <w:pPr>
              <w:wordWrap w:val="0"/>
              <w:jc w:val="center"/>
              <w:rPr>
                <w:rFonts w:ascii="Times New Roman" w:hAnsi="Times New Roman" w:cs="Times New Roman"/>
                <w:sz w:val="20"/>
                <w:szCs w:val="20"/>
              </w:rPr>
            </w:pPr>
            <w:r w:rsidRPr="002C521B">
              <w:rPr>
                <w:rFonts w:ascii="Times New Roman" w:hAnsi="Times New Roman" w:cs="Times New Roman"/>
                <w:sz w:val="20"/>
                <w:szCs w:val="20"/>
              </w:rPr>
              <w:t>MEDİCALPARK UZUNÇAYIR – 15 TEMMUZ ŞEHİTLER KÖPRÜSÜ – ÇAĞLAYAN – OKMEYDANI – BEŞTELSİZ - ZEYTİNBURNU KÜLTÜR SANAT MERKEZİ - BASIN SİTESİ – GÜNGÖREN</w:t>
            </w:r>
          </w:p>
        </w:tc>
        <w:tc>
          <w:tcPr>
            <w:tcW w:w="991"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Sefer</w:t>
            </w:r>
          </w:p>
        </w:tc>
        <w:tc>
          <w:tcPr>
            <w:tcW w:w="88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275</w:t>
            </w:r>
          </w:p>
        </w:tc>
        <w:tc>
          <w:tcPr>
            <w:tcW w:w="1273" w:type="dxa"/>
          </w:tcPr>
          <w:p w:rsidR="00590FF7" w:rsidRPr="002C521B" w:rsidRDefault="00590FF7" w:rsidP="00590FF7">
            <w:pPr>
              <w:ind w:left="-107" w:firstLine="107"/>
              <w:rPr>
                <w:rFonts w:ascii="Times New Roman" w:hAnsi="Times New Roman" w:cs="Times New Roman"/>
                <w:sz w:val="20"/>
                <w:szCs w:val="20"/>
              </w:rPr>
            </w:pPr>
          </w:p>
        </w:tc>
        <w:tc>
          <w:tcPr>
            <w:tcW w:w="1001" w:type="dxa"/>
          </w:tcPr>
          <w:p w:rsidR="00590FF7" w:rsidRPr="002C521B" w:rsidRDefault="00590FF7" w:rsidP="00590FF7">
            <w:pPr>
              <w:rPr>
                <w:rFonts w:ascii="Times New Roman" w:hAnsi="Times New Roman" w:cs="Times New Roman"/>
                <w:sz w:val="20"/>
                <w:szCs w:val="20"/>
              </w:rPr>
            </w:pPr>
          </w:p>
        </w:tc>
      </w:tr>
      <w:tr w:rsidR="00590FF7" w:rsidRPr="002C521B" w:rsidTr="00590FF7">
        <w:tc>
          <w:tcPr>
            <w:tcW w:w="84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4</w:t>
            </w:r>
          </w:p>
        </w:tc>
        <w:tc>
          <w:tcPr>
            <w:tcW w:w="4937" w:type="dxa"/>
            <w:vAlign w:val="center"/>
          </w:tcPr>
          <w:p w:rsidR="00590FF7" w:rsidRPr="002C521B" w:rsidRDefault="00590FF7" w:rsidP="00590FF7">
            <w:pPr>
              <w:wordWrap w:val="0"/>
              <w:jc w:val="center"/>
              <w:rPr>
                <w:rFonts w:ascii="Times New Roman" w:hAnsi="Times New Roman" w:cs="Times New Roman"/>
                <w:sz w:val="20"/>
                <w:szCs w:val="20"/>
              </w:rPr>
            </w:pPr>
            <w:r w:rsidRPr="002C521B">
              <w:rPr>
                <w:rFonts w:ascii="Times New Roman" w:hAnsi="Times New Roman" w:cs="Times New Roman"/>
                <w:b/>
                <w:sz w:val="20"/>
                <w:szCs w:val="20"/>
                <w:u w:val="single"/>
              </w:rPr>
              <w:t>KIŞLA – İZMİT - KARTEPE</w:t>
            </w:r>
            <w:r w:rsidRPr="002C521B">
              <w:rPr>
                <w:rFonts w:ascii="Times New Roman" w:hAnsi="Times New Roman" w:cs="Times New Roman"/>
                <w:sz w:val="20"/>
                <w:szCs w:val="20"/>
              </w:rPr>
              <w:t xml:space="preserve"> </w:t>
            </w:r>
          </w:p>
          <w:p w:rsidR="00590FF7" w:rsidRPr="002C521B" w:rsidRDefault="00590FF7" w:rsidP="00590FF7">
            <w:pPr>
              <w:wordWrap w:val="0"/>
              <w:jc w:val="center"/>
              <w:rPr>
                <w:rFonts w:ascii="Times New Roman" w:hAnsi="Times New Roman" w:cs="Times New Roman"/>
                <w:sz w:val="20"/>
                <w:szCs w:val="20"/>
              </w:rPr>
            </w:pPr>
            <w:r w:rsidRPr="002C521B">
              <w:rPr>
                <w:rFonts w:ascii="Times New Roman" w:hAnsi="Times New Roman" w:cs="Times New Roman"/>
                <w:sz w:val="20"/>
                <w:szCs w:val="20"/>
              </w:rPr>
              <w:t xml:space="preserve">İZMİT MERKEZ – YAHYA KAPTAN – KARTEPE – YEŞİLOVA – BAYINDIRLIK </w:t>
            </w:r>
          </w:p>
        </w:tc>
        <w:tc>
          <w:tcPr>
            <w:tcW w:w="991"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Sefer</w:t>
            </w:r>
          </w:p>
        </w:tc>
        <w:tc>
          <w:tcPr>
            <w:tcW w:w="88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275</w:t>
            </w:r>
          </w:p>
        </w:tc>
        <w:tc>
          <w:tcPr>
            <w:tcW w:w="1273" w:type="dxa"/>
          </w:tcPr>
          <w:p w:rsidR="00590FF7" w:rsidRPr="002C521B" w:rsidRDefault="00590FF7" w:rsidP="00590FF7">
            <w:pPr>
              <w:rPr>
                <w:rFonts w:ascii="Times New Roman" w:hAnsi="Times New Roman" w:cs="Times New Roman"/>
                <w:sz w:val="20"/>
                <w:szCs w:val="20"/>
              </w:rPr>
            </w:pPr>
          </w:p>
        </w:tc>
        <w:tc>
          <w:tcPr>
            <w:tcW w:w="1001" w:type="dxa"/>
          </w:tcPr>
          <w:p w:rsidR="00590FF7" w:rsidRPr="002C521B" w:rsidRDefault="00590FF7" w:rsidP="00590FF7">
            <w:pPr>
              <w:rPr>
                <w:rFonts w:ascii="Times New Roman" w:hAnsi="Times New Roman" w:cs="Times New Roman"/>
                <w:sz w:val="20"/>
                <w:szCs w:val="20"/>
              </w:rPr>
            </w:pPr>
          </w:p>
        </w:tc>
      </w:tr>
      <w:tr w:rsidR="00590FF7" w:rsidRPr="002C521B" w:rsidTr="00590FF7">
        <w:tc>
          <w:tcPr>
            <w:tcW w:w="84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5</w:t>
            </w:r>
          </w:p>
        </w:tc>
        <w:tc>
          <w:tcPr>
            <w:tcW w:w="4937" w:type="dxa"/>
            <w:vAlign w:val="center"/>
          </w:tcPr>
          <w:p w:rsidR="00590FF7" w:rsidRPr="002C521B" w:rsidRDefault="00590FF7" w:rsidP="00590FF7">
            <w:pPr>
              <w:wordWrap w:val="0"/>
              <w:jc w:val="center"/>
              <w:rPr>
                <w:rFonts w:ascii="Times New Roman" w:hAnsi="Times New Roman" w:cs="Times New Roman"/>
                <w:b/>
                <w:sz w:val="20"/>
                <w:szCs w:val="20"/>
                <w:u w:val="single"/>
              </w:rPr>
            </w:pPr>
            <w:r w:rsidRPr="002C521B">
              <w:rPr>
                <w:rFonts w:ascii="Times New Roman" w:hAnsi="Times New Roman" w:cs="Times New Roman"/>
                <w:b/>
                <w:sz w:val="20"/>
                <w:szCs w:val="20"/>
                <w:u w:val="single"/>
              </w:rPr>
              <w:t>KIŞLA – KÖRFEZ</w:t>
            </w:r>
          </w:p>
          <w:p w:rsidR="00590FF7" w:rsidRPr="002C521B" w:rsidRDefault="00590FF7" w:rsidP="00590FF7">
            <w:pPr>
              <w:wordWrap w:val="0"/>
              <w:jc w:val="center"/>
              <w:rPr>
                <w:rFonts w:ascii="Times New Roman" w:hAnsi="Times New Roman" w:cs="Times New Roman"/>
                <w:sz w:val="20"/>
                <w:szCs w:val="20"/>
              </w:rPr>
            </w:pPr>
            <w:r w:rsidRPr="002C521B">
              <w:rPr>
                <w:rFonts w:ascii="Times New Roman" w:hAnsi="Times New Roman" w:cs="Times New Roman"/>
                <w:sz w:val="20"/>
                <w:szCs w:val="20"/>
              </w:rPr>
              <w:t>D100 KARAYOLU – YARIMCA İSTASYON – KÖRFEZ BELEDİYESİ – ÜST GEÇİT BENZİNLİK – KURUÇEŞME – PLAJYOLU – 95 EVLER</w:t>
            </w:r>
          </w:p>
        </w:tc>
        <w:tc>
          <w:tcPr>
            <w:tcW w:w="991"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Sefer</w:t>
            </w:r>
          </w:p>
        </w:tc>
        <w:tc>
          <w:tcPr>
            <w:tcW w:w="88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275</w:t>
            </w:r>
          </w:p>
        </w:tc>
        <w:tc>
          <w:tcPr>
            <w:tcW w:w="1273" w:type="dxa"/>
          </w:tcPr>
          <w:p w:rsidR="00590FF7" w:rsidRPr="002C521B" w:rsidRDefault="00590FF7" w:rsidP="00590FF7">
            <w:pPr>
              <w:rPr>
                <w:rFonts w:ascii="Times New Roman" w:hAnsi="Times New Roman" w:cs="Times New Roman"/>
                <w:sz w:val="20"/>
                <w:szCs w:val="20"/>
              </w:rPr>
            </w:pPr>
          </w:p>
        </w:tc>
        <w:tc>
          <w:tcPr>
            <w:tcW w:w="1001" w:type="dxa"/>
          </w:tcPr>
          <w:p w:rsidR="00590FF7" w:rsidRPr="002C521B" w:rsidRDefault="00590FF7" w:rsidP="00590FF7">
            <w:pPr>
              <w:rPr>
                <w:rFonts w:ascii="Times New Roman" w:hAnsi="Times New Roman" w:cs="Times New Roman"/>
                <w:sz w:val="20"/>
                <w:szCs w:val="20"/>
              </w:rPr>
            </w:pPr>
          </w:p>
        </w:tc>
      </w:tr>
      <w:tr w:rsidR="00590FF7" w:rsidRPr="002C521B" w:rsidTr="00590FF7">
        <w:tc>
          <w:tcPr>
            <w:tcW w:w="84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6</w:t>
            </w:r>
          </w:p>
        </w:tc>
        <w:tc>
          <w:tcPr>
            <w:tcW w:w="4937" w:type="dxa"/>
            <w:vAlign w:val="center"/>
          </w:tcPr>
          <w:p w:rsidR="00590FF7" w:rsidRPr="002C521B" w:rsidRDefault="00590FF7" w:rsidP="00590FF7">
            <w:pPr>
              <w:wordWrap w:val="0"/>
              <w:jc w:val="center"/>
              <w:rPr>
                <w:rFonts w:ascii="Times New Roman" w:hAnsi="Times New Roman" w:cs="Times New Roman"/>
                <w:b/>
                <w:sz w:val="20"/>
                <w:szCs w:val="20"/>
                <w:u w:val="single"/>
              </w:rPr>
            </w:pPr>
            <w:r w:rsidRPr="002C521B">
              <w:rPr>
                <w:rFonts w:ascii="Times New Roman" w:hAnsi="Times New Roman" w:cs="Times New Roman"/>
                <w:b/>
                <w:sz w:val="20"/>
                <w:szCs w:val="20"/>
                <w:u w:val="single"/>
              </w:rPr>
              <w:t xml:space="preserve">KIŞLA - GEBZE - GRAND HOTEL </w:t>
            </w:r>
          </w:p>
          <w:p w:rsidR="00590FF7" w:rsidRPr="002C521B" w:rsidRDefault="00590FF7" w:rsidP="00590FF7">
            <w:pPr>
              <w:wordWrap w:val="0"/>
              <w:jc w:val="center"/>
              <w:rPr>
                <w:rFonts w:ascii="Times New Roman" w:hAnsi="Times New Roman" w:cs="Times New Roman"/>
                <w:sz w:val="20"/>
                <w:szCs w:val="20"/>
              </w:rPr>
            </w:pPr>
            <w:r w:rsidRPr="002C521B">
              <w:rPr>
                <w:rFonts w:ascii="Times New Roman" w:hAnsi="Times New Roman" w:cs="Times New Roman"/>
                <w:sz w:val="20"/>
                <w:szCs w:val="20"/>
              </w:rPr>
              <w:t xml:space="preserve">BEYLİKBAĞI ŞOK MARKET - BEYLİKBAĞI KARAKOL - SAFAŞ -KIRCALI CAMİ - ANADOLU LİSESİ - BİM MARKET - DÜĞÜN SALONU- ALAATTİN KURT STADI - CEZAEVİ - GRAND HOTEL – ADALET SARAYI </w:t>
            </w:r>
          </w:p>
        </w:tc>
        <w:tc>
          <w:tcPr>
            <w:tcW w:w="991"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Sefer</w:t>
            </w:r>
          </w:p>
        </w:tc>
        <w:tc>
          <w:tcPr>
            <w:tcW w:w="88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275</w:t>
            </w:r>
          </w:p>
        </w:tc>
        <w:tc>
          <w:tcPr>
            <w:tcW w:w="1273" w:type="dxa"/>
          </w:tcPr>
          <w:p w:rsidR="00590FF7" w:rsidRPr="002C521B" w:rsidRDefault="00590FF7" w:rsidP="00590FF7">
            <w:pPr>
              <w:rPr>
                <w:rFonts w:ascii="Times New Roman" w:hAnsi="Times New Roman" w:cs="Times New Roman"/>
                <w:sz w:val="20"/>
                <w:szCs w:val="20"/>
              </w:rPr>
            </w:pPr>
          </w:p>
        </w:tc>
        <w:tc>
          <w:tcPr>
            <w:tcW w:w="1001" w:type="dxa"/>
          </w:tcPr>
          <w:p w:rsidR="00590FF7" w:rsidRPr="002C521B" w:rsidRDefault="00590FF7" w:rsidP="00590FF7">
            <w:pPr>
              <w:rPr>
                <w:rFonts w:ascii="Times New Roman" w:hAnsi="Times New Roman" w:cs="Times New Roman"/>
                <w:sz w:val="20"/>
                <w:szCs w:val="20"/>
              </w:rPr>
            </w:pPr>
          </w:p>
        </w:tc>
      </w:tr>
      <w:tr w:rsidR="00590FF7" w:rsidRPr="002C521B" w:rsidTr="00590FF7">
        <w:tc>
          <w:tcPr>
            <w:tcW w:w="84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7</w:t>
            </w:r>
          </w:p>
        </w:tc>
        <w:tc>
          <w:tcPr>
            <w:tcW w:w="4937" w:type="dxa"/>
            <w:vAlign w:val="center"/>
          </w:tcPr>
          <w:p w:rsidR="00590FF7" w:rsidRPr="002C521B" w:rsidRDefault="00590FF7" w:rsidP="00590FF7">
            <w:pPr>
              <w:wordWrap w:val="0"/>
              <w:jc w:val="center"/>
              <w:rPr>
                <w:rFonts w:ascii="Times New Roman" w:hAnsi="Times New Roman" w:cs="Times New Roman"/>
                <w:b/>
                <w:sz w:val="20"/>
                <w:szCs w:val="20"/>
                <w:u w:val="single"/>
              </w:rPr>
            </w:pPr>
            <w:r w:rsidRPr="002C521B">
              <w:rPr>
                <w:rFonts w:ascii="Times New Roman" w:hAnsi="Times New Roman" w:cs="Times New Roman"/>
                <w:b/>
                <w:sz w:val="20"/>
                <w:szCs w:val="20"/>
                <w:u w:val="single"/>
              </w:rPr>
              <w:t>KIŞLA - GEBZE - MUSTAFA PAŞA CAMİ</w:t>
            </w:r>
          </w:p>
          <w:p w:rsidR="00590FF7" w:rsidRPr="002C521B" w:rsidRDefault="00590FF7" w:rsidP="00590FF7">
            <w:pPr>
              <w:wordWrap w:val="0"/>
              <w:jc w:val="center"/>
              <w:rPr>
                <w:rFonts w:ascii="Times New Roman" w:hAnsi="Times New Roman" w:cs="Times New Roman"/>
                <w:sz w:val="20"/>
                <w:szCs w:val="20"/>
              </w:rPr>
            </w:pPr>
            <w:r w:rsidRPr="002C521B">
              <w:rPr>
                <w:rFonts w:ascii="Times New Roman" w:hAnsi="Times New Roman" w:cs="Times New Roman"/>
                <w:sz w:val="20"/>
                <w:szCs w:val="20"/>
              </w:rPr>
              <w:t>KIŞLA - DEVELİ TAKSİ DURAĞI - TRAFO - APART OTEL - MUSTAFA PAŞA CAMİ – TATLIKUYU - ESKİHİSAR</w:t>
            </w:r>
          </w:p>
        </w:tc>
        <w:tc>
          <w:tcPr>
            <w:tcW w:w="991"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Sefer</w:t>
            </w:r>
          </w:p>
        </w:tc>
        <w:tc>
          <w:tcPr>
            <w:tcW w:w="88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275</w:t>
            </w:r>
          </w:p>
        </w:tc>
        <w:tc>
          <w:tcPr>
            <w:tcW w:w="1273" w:type="dxa"/>
          </w:tcPr>
          <w:p w:rsidR="00590FF7" w:rsidRPr="002C521B" w:rsidRDefault="00590FF7" w:rsidP="00590FF7">
            <w:pPr>
              <w:rPr>
                <w:rFonts w:ascii="Times New Roman" w:hAnsi="Times New Roman" w:cs="Times New Roman"/>
                <w:sz w:val="20"/>
                <w:szCs w:val="20"/>
              </w:rPr>
            </w:pPr>
          </w:p>
        </w:tc>
        <w:tc>
          <w:tcPr>
            <w:tcW w:w="1001" w:type="dxa"/>
          </w:tcPr>
          <w:p w:rsidR="00590FF7" w:rsidRPr="002C521B" w:rsidRDefault="00590FF7" w:rsidP="00590FF7">
            <w:pPr>
              <w:rPr>
                <w:rFonts w:ascii="Times New Roman" w:hAnsi="Times New Roman" w:cs="Times New Roman"/>
                <w:sz w:val="20"/>
                <w:szCs w:val="20"/>
              </w:rPr>
            </w:pPr>
          </w:p>
        </w:tc>
      </w:tr>
      <w:tr w:rsidR="00590FF7" w:rsidRPr="002C521B" w:rsidTr="00590FF7">
        <w:tc>
          <w:tcPr>
            <w:tcW w:w="84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8</w:t>
            </w:r>
          </w:p>
        </w:tc>
        <w:tc>
          <w:tcPr>
            <w:tcW w:w="4937" w:type="dxa"/>
            <w:vAlign w:val="center"/>
          </w:tcPr>
          <w:p w:rsidR="00590FF7" w:rsidRPr="002C521B" w:rsidRDefault="00590FF7" w:rsidP="00590FF7">
            <w:pPr>
              <w:wordWrap w:val="0"/>
              <w:jc w:val="center"/>
              <w:rPr>
                <w:rFonts w:ascii="Times New Roman" w:hAnsi="Times New Roman" w:cs="Times New Roman"/>
                <w:b/>
                <w:sz w:val="20"/>
                <w:szCs w:val="20"/>
                <w:u w:val="single"/>
              </w:rPr>
            </w:pPr>
            <w:r w:rsidRPr="002C521B">
              <w:rPr>
                <w:rFonts w:ascii="Times New Roman" w:hAnsi="Times New Roman" w:cs="Times New Roman"/>
                <w:b/>
                <w:sz w:val="20"/>
                <w:szCs w:val="20"/>
                <w:u w:val="single"/>
              </w:rPr>
              <w:t>KIŞLA - ÇAYIROVA</w:t>
            </w:r>
          </w:p>
          <w:p w:rsidR="00590FF7" w:rsidRPr="002C521B" w:rsidRDefault="00590FF7" w:rsidP="00590FF7">
            <w:pPr>
              <w:wordWrap w:val="0"/>
              <w:jc w:val="center"/>
              <w:rPr>
                <w:rFonts w:ascii="Times New Roman" w:hAnsi="Times New Roman" w:cs="Times New Roman"/>
                <w:sz w:val="20"/>
                <w:szCs w:val="20"/>
              </w:rPr>
            </w:pPr>
            <w:r w:rsidRPr="002C521B">
              <w:rPr>
                <w:rFonts w:ascii="Times New Roman" w:hAnsi="Times New Roman" w:cs="Times New Roman"/>
                <w:sz w:val="20"/>
                <w:szCs w:val="20"/>
              </w:rPr>
              <w:t>YENİMAMAHALLE KAVŞAK - AHMET PEMBEGÜLLÜ PARKI - KAPALI PAZAR - POLİS KARAKOLU - GÖKTÜRK SİTESİ - ÇAYIROVA TOKİ - HUZURKENT MİGROS – ÇAYIROVA SANAYİ</w:t>
            </w:r>
          </w:p>
        </w:tc>
        <w:tc>
          <w:tcPr>
            <w:tcW w:w="991"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Sefer</w:t>
            </w:r>
          </w:p>
        </w:tc>
        <w:tc>
          <w:tcPr>
            <w:tcW w:w="88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275</w:t>
            </w:r>
          </w:p>
        </w:tc>
        <w:tc>
          <w:tcPr>
            <w:tcW w:w="1273" w:type="dxa"/>
          </w:tcPr>
          <w:p w:rsidR="00590FF7" w:rsidRPr="002C521B" w:rsidRDefault="00590FF7" w:rsidP="00590FF7">
            <w:pPr>
              <w:rPr>
                <w:rFonts w:ascii="Times New Roman" w:hAnsi="Times New Roman" w:cs="Times New Roman"/>
                <w:sz w:val="20"/>
                <w:szCs w:val="20"/>
              </w:rPr>
            </w:pPr>
          </w:p>
        </w:tc>
        <w:tc>
          <w:tcPr>
            <w:tcW w:w="1001" w:type="dxa"/>
          </w:tcPr>
          <w:p w:rsidR="00590FF7" w:rsidRPr="002C521B" w:rsidRDefault="00590FF7" w:rsidP="00590FF7">
            <w:pPr>
              <w:rPr>
                <w:rFonts w:ascii="Times New Roman" w:hAnsi="Times New Roman" w:cs="Times New Roman"/>
                <w:sz w:val="20"/>
                <w:szCs w:val="20"/>
              </w:rPr>
            </w:pPr>
          </w:p>
        </w:tc>
      </w:tr>
      <w:tr w:rsidR="00590FF7" w:rsidRPr="002C521B" w:rsidTr="00590FF7">
        <w:tc>
          <w:tcPr>
            <w:tcW w:w="84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9</w:t>
            </w:r>
          </w:p>
        </w:tc>
        <w:tc>
          <w:tcPr>
            <w:tcW w:w="4937" w:type="dxa"/>
            <w:vAlign w:val="center"/>
          </w:tcPr>
          <w:p w:rsidR="00590FF7" w:rsidRPr="002C521B" w:rsidRDefault="00590FF7" w:rsidP="00590FF7">
            <w:pPr>
              <w:wordWrap w:val="0"/>
              <w:jc w:val="center"/>
              <w:rPr>
                <w:rFonts w:ascii="Times New Roman" w:hAnsi="Times New Roman" w:cs="Times New Roman"/>
                <w:b/>
                <w:sz w:val="20"/>
                <w:szCs w:val="20"/>
                <w:u w:val="single"/>
              </w:rPr>
            </w:pPr>
            <w:r w:rsidRPr="002C521B">
              <w:rPr>
                <w:rFonts w:ascii="Times New Roman" w:hAnsi="Times New Roman" w:cs="Times New Roman"/>
                <w:b/>
                <w:sz w:val="20"/>
                <w:szCs w:val="20"/>
                <w:u w:val="single"/>
              </w:rPr>
              <w:t xml:space="preserve">KIŞLA - DARICA </w:t>
            </w:r>
          </w:p>
          <w:p w:rsidR="00590FF7" w:rsidRPr="002C521B" w:rsidRDefault="00590FF7" w:rsidP="00590FF7">
            <w:pPr>
              <w:wordWrap w:val="0"/>
              <w:jc w:val="center"/>
              <w:rPr>
                <w:rFonts w:ascii="Times New Roman" w:hAnsi="Times New Roman" w:cs="Times New Roman"/>
                <w:sz w:val="20"/>
                <w:szCs w:val="20"/>
              </w:rPr>
            </w:pPr>
            <w:r w:rsidRPr="002C521B">
              <w:rPr>
                <w:rFonts w:ascii="Times New Roman" w:hAnsi="Times New Roman" w:cs="Times New Roman"/>
                <w:sz w:val="20"/>
                <w:szCs w:val="20"/>
              </w:rPr>
              <w:t>SAĞLAMLAR YAPI MARKET - İSTASYON - DARICA AVM - GÜNHAN OTOBÜS DURAĞI - DARICA PARK - UMUT GIDA - AKŞEMSETTİN CAMİ - HAYIRLI DOSTLAR SİTESİ - OKUL - DEMİRTAŞ PETROL</w:t>
            </w:r>
          </w:p>
        </w:tc>
        <w:tc>
          <w:tcPr>
            <w:tcW w:w="991"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Sefer</w:t>
            </w:r>
          </w:p>
        </w:tc>
        <w:tc>
          <w:tcPr>
            <w:tcW w:w="88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275</w:t>
            </w:r>
          </w:p>
        </w:tc>
        <w:tc>
          <w:tcPr>
            <w:tcW w:w="1273" w:type="dxa"/>
          </w:tcPr>
          <w:p w:rsidR="00590FF7" w:rsidRPr="002C521B" w:rsidRDefault="00590FF7" w:rsidP="00590FF7">
            <w:pPr>
              <w:rPr>
                <w:rFonts w:ascii="Times New Roman" w:hAnsi="Times New Roman" w:cs="Times New Roman"/>
                <w:sz w:val="20"/>
                <w:szCs w:val="20"/>
              </w:rPr>
            </w:pPr>
          </w:p>
        </w:tc>
        <w:tc>
          <w:tcPr>
            <w:tcW w:w="1001" w:type="dxa"/>
          </w:tcPr>
          <w:p w:rsidR="00590FF7" w:rsidRPr="002C521B" w:rsidRDefault="00590FF7" w:rsidP="00590FF7">
            <w:pPr>
              <w:rPr>
                <w:rFonts w:ascii="Times New Roman" w:hAnsi="Times New Roman" w:cs="Times New Roman"/>
                <w:sz w:val="20"/>
                <w:szCs w:val="20"/>
              </w:rPr>
            </w:pPr>
          </w:p>
        </w:tc>
      </w:tr>
      <w:tr w:rsidR="00590FF7" w:rsidRPr="002C521B" w:rsidTr="00590FF7">
        <w:tc>
          <w:tcPr>
            <w:tcW w:w="84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10</w:t>
            </w:r>
          </w:p>
        </w:tc>
        <w:tc>
          <w:tcPr>
            <w:tcW w:w="4937" w:type="dxa"/>
            <w:vAlign w:val="center"/>
          </w:tcPr>
          <w:p w:rsidR="00590FF7" w:rsidRPr="002C521B" w:rsidRDefault="00590FF7" w:rsidP="00590FF7">
            <w:pPr>
              <w:wordWrap w:val="0"/>
              <w:jc w:val="center"/>
              <w:rPr>
                <w:rFonts w:ascii="Times New Roman" w:hAnsi="Times New Roman" w:cs="Times New Roman"/>
                <w:b/>
                <w:sz w:val="20"/>
                <w:szCs w:val="20"/>
                <w:u w:val="single"/>
              </w:rPr>
            </w:pPr>
            <w:r w:rsidRPr="002C521B">
              <w:rPr>
                <w:rFonts w:ascii="Times New Roman" w:hAnsi="Times New Roman" w:cs="Times New Roman"/>
                <w:b/>
                <w:sz w:val="20"/>
                <w:szCs w:val="20"/>
                <w:u w:val="single"/>
              </w:rPr>
              <w:t>KIŞLA - DARICA – BAYRAMOĞLU</w:t>
            </w:r>
          </w:p>
          <w:p w:rsidR="00590FF7" w:rsidRPr="002C521B" w:rsidRDefault="00590FF7" w:rsidP="00590FF7">
            <w:pPr>
              <w:wordWrap w:val="0"/>
              <w:jc w:val="center"/>
              <w:rPr>
                <w:rFonts w:ascii="Times New Roman" w:hAnsi="Times New Roman" w:cs="Times New Roman"/>
                <w:sz w:val="20"/>
                <w:szCs w:val="20"/>
              </w:rPr>
            </w:pPr>
            <w:r w:rsidRPr="002C521B">
              <w:rPr>
                <w:rFonts w:ascii="Times New Roman" w:hAnsi="Times New Roman" w:cs="Times New Roman"/>
                <w:sz w:val="20"/>
                <w:szCs w:val="20"/>
              </w:rPr>
              <w:t xml:space="preserve">DENİZYILDIZLARI İLKÖĞRETİM OKULU - AZERİLER CAMİ - </w:t>
            </w:r>
            <w:proofErr w:type="gramStart"/>
            <w:r w:rsidRPr="002C521B">
              <w:rPr>
                <w:rFonts w:ascii="Times New Roman" w:hAnsi="Times New Roman" w:cs="Times New Roman"/>
                <w:sz w:val="20"/>
                <w:szCs w:val="20"/>
              </w:rPr>
              <w:t>SALI PAZARI</w:t>
            </w:r>
            <w:proofErr w:type="gramEnd"/>
            <w:r w:rsidRPr="002C521B">
              <w:rPr>
                <w:rFonts w:ascii="Times New Roman" w:hAnsi="Times New Roman" w:cs="Times New Roman"/>
                <w:sz w:val="20"/>
                <w:szCs w:val="20"/>
              </w:rPr>
              <w:t xml:space="preserve"> - KUŞ CENNETİ - İYİ GÜN SİTESİ - OTOBÜS DURAĞI - ZİNCİRLİKUYU DARICA SAHİL – FARABİ HASTANESİ</w:t>
            </w:r>
          </w:p>
        </w:tc>
        <w:tc>
          <w:tcPr>
            <w:tcW w:w="991"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Sefer</w:t>
            </w:r>
          </w:p>
        </w:tc>
        <w:tc>
          <w:tcPr>
            <w:tcW w:w="88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275</w:t>
            </w:r>
          </w:p>
        </w:tc>
        <w:tc>
          <w:tcPr>
            <w:tcW w:w="1273" w:type="dxa"/>
          </w:tcPr>
          <w:p w:rsidR="00590FF7" w:rsidRPr="002C521B" w:rsidRDefault="00590FF7" w:rsidP="00590FF7">
            <w:pPr>
              <w:rPr>
                <w:rFonts w:ascii="Times New Roman" w:hAnsi="Times New Roman" w:cs="Times New Roman"/>
                <w:sz w:val="20"/>
                <w:szCs w:val="20"/>
              </w:rPr>
            </w:pPr>
          </w:p>
        </w:tc>
        <w:tc>
          <w:tcPr>
            <w:tcW w:w="1001" w:type="dxa"/>
          </w:tcPr>
          <w:p w:rsidR="00590FF7" w:rsidRPr="002C521B" w:rsidRDefault="00590FF7" w:rsidP="00590FF7">
            <w:pPr>
              <w:rPr>
                <w:rFonts w:ascii="Times New Roman" w:hAnsi="Times New Roman" w:cs="Times New Roman"/>
                <w:sz w:val="20"/>
                <w:szCs w:val="20"/>
              </w:rPr>
            </w:pPr>
          </w:p>
        </w:tc>
      </w:tr>
      <w:tr w:rsidR="00590FF7" w:rsidRPr="002C521B" w:rsidTr="00590FF7">
        <w:tc>
          <w:tcPr>
            <w:tcW w:w="84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11</w:t>
            </w:r>
          </w:p>
        </w:tc>
        <w:tc>
          <w:tcPr>
            <w:tcW w:w="4937" w:type="dxa"/>
            <w:vAlign w:val="center"/>
          </w:tcPr>
          <w:p w:rsidR="00590FF7" w:rsidRPr="002C521B" w:rsidRDefault="00590FF7" w:rsidP="00590FF7">
            <w:pPr>
              <w:wordWrap w:val="0"/>
              <w:jc w:val="center"/>
              <w:rPr>
                <w:rFonts w:ascii="Times New Roman" w:hAnsi="Times New Roman" w:cs="Times New Roman"/>
                <w:b/>
                <w:sz w:val="20"/>
                <w:szCs w:val="20"/>
                <w:u w:val="single"/>
              </w:rPr>
            </w:pPr>
            <w:r w:rsidRPr="002C521B">
              <w:rPr>
                <w:rFonts w:ascii="Times New Roman" w:hAnsi="Times New Roman" w:cs="Times New Roman"/>
                <w:b/>
                <w:sz w:val="20"/>
                <w:szCs w:val="20"/>
                <w:u w:val="single"/>
              </w:rPr>
              <w:t>KIŞLA - DARICA -  ATATÜRK CADDESİ</w:t>
            </w:r>
          </w:p>
          <w:p w:rsidR="00590FF7" w:rsidRPr="002C521B" w:rsidRDefault="00590FF7" w:rsidP="00590FF7">
            <w:pPr>
              <w:wordWrap w:val="0"/>
              <w:jc w:val="center"/>
              <w:rPr>
                <w:rFonts w:ascii="Times New Roman" w:hAnsi="Times New Roman" w:cs="Times New Roman"/>
                <w:sz w:val="20"/>
                <w:szCs w:val="20"/>
              </w:rPr>
            </w:pPr>
            <w:r w:rsidRPr="002C521B">
              <w:rPr>
                <w:rFonts w:ascii="Times New Roman" w:hAnsi="Times New Roman" w:cs="Times New Roman"/>
                <w:sz w:val="20"/>
                <w:szCs w:val="20"/>
              </w:rPr>
              <w:lastRenderedPageBreak/>
              <w:t>KIŞLA - ATATÜRK CADDESİ - DARICA AVM – NENE HATUN MAHALLESİ – KAZIM KARABEKİR – SIRASÖĞÜTLER MAH.</w:t>
            </w:r>
          </w:p>
        </w:tc>
        <w:tc>
          <w:tcPr>
            <w:tcW w:w="991"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lastRenderedPageBreak/>
              <w:t>Sefer</w:t>
            </w:r>
          </w:p>
        </w:tc>
        <w:tc>
          <w:tcPr>
            <w:tcW w:w="88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275</w:t>
            </w:r>
          </w:p>
        </w:tc>
        <w:tc>
          <w:tcPr>
            <w:tcW w:w="1273" w:type="dxa"/>
          </w:tcPr>
          <w:p w:rsidR="00590FF7" w:rsidRPr="002C521B" w:rsidRDefault="00590FF7" w:rsidP="00590FF7">
            <w:pPr>
              <w:rPr>
                <w:rFonts w:ascii="Times New Roman" w:hAnsi="Times New Roman" w:cs="Times New Roman"/>
                <w:sz w:val="20"/>
                <w:szCs w:val="20"/>
              </w:rPr>
            </w:pPr>
          </w:p>
        </w:tc>
        <w:tc>
          <w:tcPr>
            <w:tcW w:w="1001" w:type="dxa"/>
          </w:tcPr>
          <w:p w:rsidR="00590FF7" w:rsidRPr="002C521B" w:rsidRDefault="00590FF7" w:rsidP="00590FF7">
            <w:pPr>
              <w:rPr>
                <w:rFonts w:ascii="Times New Roman" w:hAnsi="Times New Roman" w:cs="Times New Roman"/>
                <w:sz w:val="20"/>
                <w:szCs w:val="20"/>
              </w:rPr>
            </w:pPr>
          </w:p>
        </w:tc>
      </w:tr>
      <w:tr w:rsidR="00590FF7" w:rsidRPr="002C521B" w:rsidTr="00590FF7">
        <w:tc>
          <w:tcPr>
            <w:tcW w:w="84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12</w:t>
            </w:r>
          </w:p>
        </w:tc>
        <w:tc>
          <w:tcPr>
            <w:tcW w:w="4937" w:type="dxa"/>
            <w:vAlign w:val="center"/>
          </w:tcPr>
          <w:p w:rsidR="00590FF7" w:rsidRPr="002C521B" w:rsidRDefault="00590FF7" w:rsidP="00590FF7">
            <w:pPr>
              <w:wordWrap w:val="0"/>
              <w:jc w:val="center"/>
              <w:rPr>
                <w:rFonts w:ascii="Times New Roman" w:hAnsi="Times New Roman" w:cs="Times New Roman"/>
                <w:b/>
                <w:sz w:val="20"/>
                <w:szCs w:val="20"/>
                <w:u w:val="single"/>
              </w:rPr>
            </w:pPr>
          </w:p>
          <w:p w:rsidR="00590FF7" w:rsidRPr="002C521B" w:rsidRDefault="00590FF7" w:rsidP="00590FF7">
            <w:pPr>
              <w:wordWrap w:val="0"/>
              <w:jc w:val="center"/>
              <w:rPr>
                <w:rFonts w:ascii="Times New Roman" w:hAnsi="Times New Roman" w:cs="Times New Roman"/>
                <w:b/>
                <w:sz w:val="20"/>
                <w:szCs w:val="20"/>
                <w:u w:val="single"/>
              </w:rPr>
            </w:pPr>
            <w:r w:rsidRPr="002C521B">
              <w:rPr>
                <w:rFonts w:ascii="Times New Roman" w:hAnsi="Times New Roman" w:cs="Times New Roman"/>
                <w:b/>
                <w:sz w:val="20"/>
                <w:szCs w:val="20"/>
                <w:u w:val="single"/>
              </w:rPr>
              <w:t>KIŞLA – ÜMRANİYE</w:t>
            </w:r>
          </w:p>
          <w:p w:rsidR="00590FF7" w:rsidRPr="002C521B" w:rsidRDefault="00590FF7" w:rsidP="00590FF7">
            <w:pPr>
              <w:wordWrap w:val="0"/>
              <w:jc w:val="center"/>
              <w:rPr>
                <w:rFonts w:ascii="Times New Roman" w:hAnsi="Times New Roman" w:cs="Times New Roman"/>
                <w:sz w:val="20"/>
                <w:szCs w:val="20"/>
              </w:rPr>
            </w:pPr>
            <w:r w:rsidRPr="002C521B">
              <w:rPr>
                <w:rFonts w:ascii="Times New Roman" w:hAnsi="Times New Roman" w:cs="Times New Roman"/>
                <w:sz w:val="20"/>
                <w:szCs w:val="20"/>
              </w:rPr>
              <w:t>MALTEPE KÖPRÜSÜ - İSTİKLAL ANADOLU LİSESİ - PASTAHANE - ÜMRANİYE IŞIKLAR - KAVAKLIDERE OTOBÜS DURAĞI - HALK EKMEK - PARK - ÇAKMAK İTFAİYE</w:t>
            </w:r>
          </w:p>
        </w:tc>
        <w:tc>
          <w:tcPr>
            <w:tcW w:w="991"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Sefer</w:t>
            </w:r>
          </w:p>
        </w:tc>
        <w:tc>
          <w:tcPr>
            <w:tcW w:w="88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275</w:t>
            </w:r>
          </w:p>
        </w:tc>
        <w:tc>
          <w:tcPr>
            <w:tcW w:w="1273" w:type="dxa"/>
          </w:tcPr>
          <w:p w:rsidR="00590FF7" w:rsidRPr="002C521B" w:rsidRDefault="00590FF7" w:rsidP="00590FF7">
            <w:pPr>
              <w:rPr>
                <w:rFonts w:ascii="Times New Roman" w:hAnsi="Times New Roman" w:cs="Times New Roman"/>
                <w:sz w:val="20"/>
                <w:szCs w:val="20"/>
              </w:rPr>
            </w:pPr>
          </w:p>
        </w:tc>
        <w:tc>
          <w:tcPr>
            <w:tcW w:w="1001" w:type="dxa"/>
          </w:tcPr>
          <w:p w:rsidR="00590FF7" w:rsidRPr="002C521B" w:rsidRDefault="00590FF7" w:rsidP="00590FF7">
            <w:pPr>
              <w:rPr>
                <w:rFonts w:ascii="Times New Roman" w:hAnsi="Times New Roman" w:cs="Times New Roman"/>
                <w:sz w:val="20"/>
                <w:szCs w:val="20"/>
              </w:rPr>
            </w:pPr>
          </w:p>
        </w:tc>
      </w:tr>
      <w:tr w:rsidR="00590FF7" w:rsidRPr="002C521B" w:rsidTr="00590FF7">
        <w:tc>
          <w:tcPr>
            <w:tcW w:w="84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13</w:t>
            </w:r>
          </w:p>
        </w:tc>
        <w:tc>
          <w:tcPr>
            <w:tcW w:w="4937" w:type="dxa"/>
            <w:vAlign w:val="center"/>
          </w:tcPr>
          <w:p w:rsidR="00590FF7" w:rsidRPr="002C521B" w:rsidRDefault="00590FF7" w:rsidP="00590FF7">
            <w:pPr>
              <w:wordWrap w:val="0"/>
              <w:jc w:val="center"/>
              <w:rPr>
                <w:rFonts w:ascii="Times New Roman" w:hAnsi="Times New Roman" w:cs="Times New Roman"/>
                <w:b/>
                <w:sz w:val="20"/>
                <w:szCs w:val="20"/>
                <w:u w:val="single"/>
              </w:rPr>
            </w:pPr>
            <w:r w:rsidRPr="002C521B">
              <w:rPr>
                <w:rFonts w:ascii="Times New Roman" w:hAnsi="Times New Roman" w:cs="Times New Roman"/>
                <w:b/>
                <w:sz w:val="20"/>
                <w:szCs w:val="20"/>
                <w:u w:val="single"/>
              </w:rPr>
              <w:t>KIŞLA – DUDULLU</w:t>
            </w:r>
          </w:p>
          <w:p w:rsidR="00590FF7" w:rsidRPr="002C521B" w:rsidRDefault="00590FF7" w:rsidP="00590FF7">
            <w:pPr>
              <w:wordWrap w:val="0"/>
              <w:jc w:val="center"/>
              <w:rPr>
                <w:rFonts w:ascii="Times New Roman" w:hAnsi="Times New Roman" w:cs="Times New Roman"/>
                <w:sz w:val="20"/>
                <w:szCs w:val="20"/>
              </w:rPr>
            </w:pPr>
            <w:r w:rsidRPr="002C521B">
              <w:rPr>
                <w:rFonts w:ascii="Times New Roman" w:hAnsi="Times New Roman" w:cs="Times New Roman"/>
                <w:sz w:val="20"/>
                <w:szCs w:val="20"/>
              </w:rPr>
              <w:t>ESENKENKT METRO - MALTEPE KÖPRÜSÜ - BOSTANCI KÖPRÜSÜ - OTO YIKAMA - K.BAKKALKÖY IŞIKLAR. - ATAŞEHİR ANADOLU LİSESİ -ESKİ ADLİYE - IHLAMUR EVLERİ SİTESİ - DUDULLU ORUÇ MARKET</w:t>
            </w:r>
          </w:p>
        </w:tc>
        <w:tc>
          <w:tcPr>
            <w:tcW w:w="991"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Sefer</w:t>
            </w:r>
          </w:p>
        </w:tc>
        <w:tc>
          <w:tcPr>
            <w:tcW w:w="88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275</w:t>
            </w:r>
          </w:p>
        </w:tc>
        <w:tc>
          <w:tcPr>
            <w:tcW w:w="1273" w:type="dxa"/>
          </w:tcPr>
          <w:p w:rsidR="00590FF7" w:rsidRPr="002C521B" w:rsidRDefault="00590FF7" w:rsidP="00590FF7">
            <w:pPr>
              <w:rPr>
                <w:rFonts w:ascii="Times New Roman" w:hAnsi="Times New Roman" w:cs="Times New Roman"/>
                <w:sz w:val="20"/>
                <w:szCs w:val="20"/>
              </w:rPr>
            </w:pPr>
          </w:p>
        </w:tc>
        <w:tc>
          <w:tcPr>
            <w:tcW w:w="1001" w:type="dxa"/>
          </w:tcPr>
          <w:p w:rsidR="00590FF7" w:rsidRPr="002C521B" w:rsidRDefault="00590FF7" w:rsidP="00590FF7">
            <w:pPr>
              <w:rPr>
                <w:rFonts w:ascii="Times New Roman" w:hAnsi="Times New Roman" w:cs="Times New Roman"/>
                <w:sz w:val="20"/>
                <w:szCs w:val="20"/>
              </w:rPr>
            </w:pPr>
          </w:p>
        </w:tc>
      </w:tr>
      <w:tr w:rsidR="00590FF7" w:rsidRPr="002C521B" w:rsidTr="00590FF7">
        <w:tc>
          <w:tcPr>
            <w:tcW w:w="843" w:type="dxa"/>
          </w:tcPr>
          <w:p w:rsidR="00590FF7" w:rsidRPr="002C521B" w:rsidRDefault="00590FF7" w:rsidP="00590FF7">
            <w:pPr>
              <w:rPr>
                <w:rFonts w:ascii="Times New Roman" w:hAnsi="Times New Roman" w:cs="Times New Roman"/>
                <w:sz w:val="20"/>
                <w:szCs w:val="20"/>
              </w:rPr>
            </w:pPr>
          </w:p>
          <w:p w:rsidR="00590FF7" w:rsidRPr="002C521B" w:rsidRDefault="00590FF7" w:rsidP="00590FF7">
            <w:pPr>
              <w:rPr>
                <w:rFonts w:ascii="Times New Roman" w:hAnsi="Times New Roman" w:cs="Times New Roman"/>
                <w:sz w:val="20"/>
                <w:szCs w:val="20"/>
              </w:rPr>
            </w:pPr>
          </w:p>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14</w:t>
            </w:r>
          </w:p>
        </w:tc>
        <w:tc>
          <w:tcPr>
            <w:tcW w:w="4937" w:type="dxa"/>
            <w:vAlign w:val="center"/>
          </w:tcPr>
          <w:p w:rsidR="00590FF7" w:rsidRPr="002C521B" w:rsidRDefault="00590FF7" w:rsidP="00590FF7">
            <w:pPr>
              <w:wordWrap w:val="0"/>
              <w:jc w:val="center"/>
              <w:rPr>
                <w:rFonts w:ascii="Times New Roman" w:hAnsi="Times New Roman" w:cs="Times New Roman"/>
                <w:b/>
                <w:sz w:val="20"/>
                <w:szCs w:val="20"/>
                <w:u w:val="single"/>
              </w:rPr>
            </w:pPr>
            <w:r w:rsidRPr="002C521B">
              <w:rPr>
                <w:rFonts w:ascii="Times New Roman" w:hAnsi="Times New Roman" w:cs="Times New Roman"/>
                <w:b/>
                <w:sz w:val="20"/>
                <w:szCs w:val="20"/>
                <w:u w:val="single"/>
              </w:rPr>
              <w:t>KIŞLA – ÇEKMEKÖY</w:t>
            </w:r>
          </w:p>
          <w:p w:rsidR="00590FF7" w:rsidRPr="002C521B" w:rsidRDefault="00590FF7" w:rsidP="00590FF7">
            <w:pPr>
              <w:wordWrap w:val="0"/>
              <w:jc w:val="center"/>
              <w:rPr>
                <w:rFonts w:ascii="Times New Roman" w:hAnsi="Times New Roman" w:cs="Times New Roman"/>
                <w:sz w:val="20"/>
                <w:szCs w:val="20"/>
              </w:rPr>
            </w:pPr>
            <w:r w:rsidRPr="002C521B">
              <w:rPr>
                <w:rFonts w:ascii="Times New Roman" w:hAnsi="Times New Roman" w:cs="Times New Roman"/>
                <w:sz w:val="20"/>
                <w:szCs w:val="20"/>
              </w:rPr>
              <w:t>FATİH MAHALLESİ - SANCAKTEPE AĞIZ VE DİŞ - AĞAOĞLU MY VİLLAGE - SİNPAŞ KÖYCEĞİZ SİTESİ - ATATÜRK CADDESİ - PAZARYERİ - CAMİ - TAŞDELEN MİGROS – MARKET – ÇEKMEKÖY LOJMANLARI</w:t>
            </w:r>
          </w:p>
        </w:tc>
        <w:tc>
          <w:tcPr>
            <w:tcW w:w="991"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Sefer</w:t>
            </w:r>
          </w:p>
        </w:tc>
        <w:tc>
          <w:tcPr>
            <w:tcW w:w="88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275</w:t>
            </w:r>
          </w:p>
        </w:tc>
        <w:tc>
          <w:tcPr>
            <w:tcW w:w="1273" w:type="dxa"/>
          </w:tcPr>
          <w:p w:rsidR="00590FF7" w:rsidRPr="002C521B" w:rsidRDefault="00590FF7" w:rsidP="00590FF7">
            <w:pPr>
              <w:rPr>
                <w:rFonts w:ascii="Times New Roman" w:hAnsi="Times New Roman" w:cs="Times New Roman"/>
                <w:sz w:val="20"/>
                <w:szCs w:val="20"/>
              </w:rPr>
            </w:pPr>
          </w:p>
        </w:tc>
        <w:tc>
          <w:tcPr>
            <w:tcW w:w="1001" w:type="dxa"/>
          </w:tcPr>
          <w:p w:rsidR="00590FF7" w:rsidRPr="002C521B" w:rsidRDefault="00590FF7" w:rsidP="00590FF7">
            <w:pPr>
              <w:rPr>
                <w:rFonts w:ascii="Times New Roman" w:hAnsi="Times New Roman" w:cs="Times New Roman"/>
                <w:sz w:val="20"/>
                <w:szCs w:val="20"/>
              </w:rPr>
            </w:pPr>
          </w:p>
        </w:tc>
      </w:tr>
      <w:tr w:rsidR="00590FF7" w:rsidRPr="002C521B" w:rsidTr="00590FF7">
        <w:tc>
          <w:tcPr>
            <w:tcW w:w="84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15</w:t>
            </w:r>
          </w:p>
        </w:tc>
        <w:tc>
          <w:tcPr>
            <w:tcW w:w="4937" w:type="dxa"/>
            <w:vAlign w:val="center"/>
          </w:tcPr>
          <w:p w:rsidR="00590FF7" w:rsidRPr="002C521B" w:rsidRDefault="00590FF7" w:rsidP="00590FF7">
            <w:pPr>
              <w:wordWrap w:val="0"/>
              <w:jc w:val="center"/>
              <w:rPr>
                <w:rFonts w:ascii="Times New Roman" w:hAnsi="Times New Roman" w:cs="Times New Roman"/>
                <w:b/>
                <w:sz w:val="20"/>
                <w:szCs w:val="20"/>
                <w:u w:val="single"/>
              </w:rPr>
            </w:pPr>
            <w:r w:rsidRPr="002C521B">
              <w:rPr>
                <w:rFonts w:ascii="Times New Roman" w:hAnsi="Times New Roman" w:cs="Times New Roman"/>
                <w:b/>
                <w:sz w:val="20"/>
                <w:szCs w:val="20"/>
                <w:u w:val="single"/>
              </w:rPr>
              <w:t>KIŞLA - KÜÇÜKYALI LOJMAN</w:t>
            </w:r>
          </w:p>
          <w:p w:rsidR="00590FF7" w:rsidRPr="002C521B" w:rsidRDefault="00590FF7" w:rsidP="00590FF7">
            <w:pPr>
              <w:wordWrap w:val="0"/>
              <w:jc w:val="center"/>
              <w:rPr>
                <w:rFonts w:ascii="Times New Roman" w:hAnsi="Times New Roman" w:cs="Times New Roman"/>
                <w:sz w:val="20"/>
                <w:szCs w:val="20"/>
              </w:rPr>
            </w:pPr>
            <w:r w:rsidRPr="002C521B">
              <w:rPr>
                <w:rFonts w:ascii="Times New Roman" w:hAnsi="Times New Roman" w:cs="Times New Roman"/>
                <w:sz w:val="20"/>
                <w:szCs w:val="20"/>
              </w:rPr>
              <w:t>GÜZELYALI KÖPRÜSÜ - KARTAL KÖPRÜSÜ - KÜÇÜKYALI LOJMANLAR</w:t>
            </w:r>
          </w:p>
        </w:tc>
        <w:tc>
          <w:tcPr>
            <w:tcW w:w="991"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Sefer</w:t>
            </w:r>
          </w:p>
        </w:tc>
        <w:tc>
          <w:tcPr>
            <w:tcW w:w="88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275</w:t>
            </w:r>
          </w:p>
        </w:tc>
        <w:tc>
          <w:tcPr>
            <w:tcW w:w="1273" w:type="dxa"/>
          </w:tcPr>
          <w:p w:rsidR="00590FF7" w:rsidRPr="002C521B" w:rsidRDefault="00590FF7" w:rsidP="00590FF7">
            <w:pPr>
              <w:rPr>
                <w:rFonts w:ascii="Times New Roman" w:hAnsi="Times New Roman" w:cs="Times New Roman"/>
                <w:sz w:val="20"/>
                <w:szCs w:val="20"/>
              </w:rPr>
            </w:pPr>
          </w:p>
        </w:tc>
        <w:tc>
          <w:tcPr>
            <w:tcW w:w="1001" w:type="dxa"/>
          </w:tcPr>
          <w:p w:rsidR="00590FF7" w:rsidRPr="002C521B" w:rsidRDefault="00590FF7" w:rsidP="00590FF7">
            <w:pPr>
              <w:rPr>
                <w:rFonts w:ascii="Times New Roman" w:hAnsi="Times New Roman" w:cs="Times New Roman"/>
                <w:sz w:val="20"/>
                <w:szCs w:val="20"/>
              </w:rPr>
            </w:pPr>
          </w:p>
        </w:tc>
      </w:tr>
      <w:tr w:rsidR="00590FF7" w:rsidRPr="002C521B" w:rsidTr="00590FF7">
        <w:tc>
          <w:tcPr>
            <w:tcW w:w="84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16</w:t>
            </w:r>
          </w:p>
        </w:tc>
        <w:tc>
          <w:tcPr>
            <w:tcW w:w="4937" w:type="dxa"/>
            <w:vAlign w:val="center"/>
          </w:tcPr>
          <w:p w:rsidR="00590FF7" w:rsidRPr="002C521B" w:rsidRDefault="00590FF7" w:rsidP="00590FF7">
            <w:pPr>
              <w:wordWrap w:val="0"/>
              <w:jc w:val="center"/>
              <w:rPr>
                <w:rFonts w:ascii="Times New Roman" w:hAnsi="Times New Roman" w:cs="Times New Roman"/>
                <w:sz w:val="20"/>
                <w:szCs w:val="20"/>
              </w:rPr>
            </w:pPr>
            <w:r w:rsidRPr="002C521B">
              <w:rPr>
                <w:rFonts w:ascii="Times New Roman" w:hAnsi="Times New Roman" w:cs="Times New Roman"/>
                <w:b/>
                <w:sz w:val="20"/>
                <w:szCs w:val="20"/>
                <w:u w:val="single"/>
              </w:rPr>
              <w:t>KIŞLA - BOSTANCI</w:t>
            </w:r>
            <w:r w:rsidRPr="002C521B">
              <w:rPr>
                <w:rFonts w:ascii="Times New Roman" w:hAnsi="Times New Roman" w:cs="Times New Roman"/>
                <w:sz w:val="20"/>
                <w:szCs w:val="20"/>
              </w:rPr>
              <w:t xml:space="preserve"> </w:t>
            </w:r>
          </w:p>
          <w:p w:rsidR="00590FF7" w:rsidRPr="002C521B" w:rsidRDefault="00590FF7" w:rsidP="00590FF7">
            <w:pPr>
              <w:wordWrap w:val="0"/>
              <w:jc w:val="center"/>
              <w:rPr>
                <w:rFonts w:ascii="Times New Roman" w:hAnsi="Times New Roman" w:cs="Times New Roman"/>
                <w:sz w:val="20"/>
                <w:szCs w:val="20"/>
              </w:rPr>
            </w:pPr>
            <w:r w:rsidRPr="002C521B">
              <w:rPr>
                <w:rFonts w:ascii="Times New Roman" w:hAnsi="Times New Roman" w:cs="Times New Roman"/>
                <w:sz w:val="20"/>
                <w:szCs w:val="20"/>
              </w:rPr>
              <w:t>TUZLA İSTASYON - TUZLA BELEDİYESİ - PENDİK SAHİL YOLU- HALI SAHA - KARTAL TREN İSTASYONU - CEVİZLİ BENZİNLİK - TEVFİK SAĞLAM CADDESİ - BOSTANCI LUNAPARK</w:t>
            </w:r>
          </w:p>
        </w:tc>
        <w:tc>
          <w:tcPr>
            <w:tcW w:w="991"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Sefer</w:t>
            </w:r>
          </w:p>
        </w:tc>
        <w:tc>
          <w:tcPr>
            <w:tcW w:w="88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275</w:t>
            </w:r>
          </w:p>
        </w:tc>
        <w:tc>
          <w:tcPr>
            <w:tcW w:w="1273" w:type="dxa"/>
          </w:tcPr>
          <w:p w:rsidR="00590FF7" w:rsidRPr="002C521B" w:rsidRDefault="00590FF7" w:rsidP="00590FF7">
            <w:pPr>
              <w:rPr>
                <w:rFonts w:ascii="Times New Roman" w:hAnsi="Times New Roman" w:cs="Times New Roman"/>
                <w:sz w:val="20"/>
                <w:szCs w:val="20"/>
              </w:rPr>
            </w:pPr>
          </w:p>
        </w:tc>
        <w:tc>
          <w:tcPr>
            <w:tcW w:w="1001" w:type="dxa"/>
          </w:tcPr>
          <w:p w:rsidR="00590FF7" w:rsidRPr="002C521B" w:rsidRDefault="00590FF7" w:rsidP="00590FF7">
            <w:pPr>
              <w:rPr>
                <w:rFonts w:ascii="Times New Roman" w:hAnsi="Times New Roman" w:cs="Times New Roman"/>
                <w:sz w:val="20"/>
                <w:szCs w:val="20"/>
              </w:rPr>
            </w:pPr>
          </w:p>
        </w:tc>
      </w:tr>
      <w:tr w:rsidR="00590FF7" w:rsidRPr="002C521B" w:rsidTr="00590FF7">
        <w:tc>
          <w:tcPr>
            <w:tcW w:w="84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17</w:t>
            </w:r>
          </w:p>
        </w:tc>
        <w:tc>
          <w:tcPr>
            <w:tcW w:w="4937" w:type="dxa"/>
            <w:vAlign w:val="center"/>
          </w:tcPr>
          <w:p w:rsidR="00590FF7" w:rsidRPr="002C521B" w:rsidRDefault="00590FF7" w:rsidP="00590FF7">
            <w:pPr>
              <w:wordWrap w:val="0"/>
              <w:jc w:val="center"/>
              <w:rPr>
                <w:rFonts w:ascii="Times New Roman" w:hAnsi="Times New Roman" w:cs="Times New Roman"/>
                <w:sz w:val="20"/>
                <w:szCs w:val="20"/>
              </w:rPr>
            </w:pPr>
            <w:r w:rsidRPr="002C521B">
              <w:rPr>
                <w:rFonts w:ascii="Times New Roman" w:hAnsi="Times New Roman" w:cs="Times New Roman"/>
                <w:b/>
                <w:sz w:val="20"/>
                <w:szCs w:val="20"/>
                <w:u w:val="single"/>
              </w:rPr>
              <w:t>KIŞLA - ESENTEPE - ZÜMRÜTEVLER</w:t>
            </w:r>
            <w:r w:rsidRPr="002C521B">
              <w:rPr>
                <w:rFonts w:ascii="Times New Roman" w:hAnsi="Times New Roman" w:cs="Times New Roman"/>
                <w:sz w:val="20"/>
                <w:szCs w:val="20"/>
              </w:rPr>
              <w:t xml:space="preserve"> </w:t>
            </w:r>
          </w:p>
          <w:p w:rsidR="00590FF7" w:rsidRPr="002C521B" w:rsidRDefault="00590FF7" w:rsidP="00590FF7">
            <w:pPr>
              <w:wordWrap w:val="0"/>
              <w:jc w:val="center"/>
              <w:rPr>
                <w:rFonts w:ascii="Times New Roman" w:hAnsi="Times New Roman" w:cs="Times New Roman"/>
                <w:sz w:val="20"/>
                <w:szCs w:val="20"/>
              </w:rPr>
            </w:pPr>
            <w:r w:rsidRPr="002C521B">
              <w:rPr>
                <w:rFonts w:ascii="Times New Roman" w:hAnsi="Times New Roman" w:cs="Times New Roman"/>
                <w:sz w:val="20"/>
                <w:szCs w:val="20"/>
              </w:rPr>
              <w:t>ONUR MARKET - ESENTEPE - MİGROS - CEVİZLİ İMAM HATİP LİSESİ - GÜRBÜZ BORA İLKÖĞRETİM - RECEP AĞA CAMİ - PAZARYERİ - NİL CADDESİ - KALEYURT SİTESİ - MANOLYA SİTESİ</w:t>
            </w:r>
          </w:p>
        </w:tc>
        <w:tc>
          <w:tcPr>
            <w:tcW w:w="991"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Sefer</w:t>
            </w:r>
          </w:p>
        </w:tc>
        <w:tc>
          <w:tcPr>
            <w:tcW w:w="88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275</w:t>
            </w:r>
          </w:p>
        </w:tc>
        <w:tc>
          <w:tcPr>
            <w:tcW w:w="1273" w:type="dxa"/>
          </w:tcPr>
          <w:p w:rsidR="00590FF7" w:rsidRPr="002C521B" w:rsidRDefault="00590FF7" w:rsidP="00590FF7">
            <w:pPr>
              <w:rPr>
                <w:rFonts w:ascii="Times New Roman" w:hAnsi="Times New Roman" w:cs="Times New Roman"/>
                <w:sz w:val="20"/>
                <w:szCs w:val="20"/>
              </w:rPr>
            </w:pPr>
          </w:p>
        </w:tc>
        <w:tc>
          <w:tcPr>
            <w:tcW w:w="1001" w:type="dxa"/>
          </w:tcPr>
          <w:p w:rsidR="00590FF7" w:rsidRPr="002C521B" w:rsidRDefault="00590FF7" w:rsidP="00590FF7">
            <w:pPr>
              <w:rPr>
                <w:rFonts w:ascii="Times New Roman" w:hAnsi="Times New Roman" w:cs="Times New Roman"/>
                <w:sz w:val="20"/>
                <w:szCs w:val="20"/>
              </w:rPr>
            </w:pPr>
          </w:p>
        </w:tc>
      </w:tr>
      <w:tr w:rsidR="00590FF7" w:rsidRPr="002C521B" w:rsidTr="00590FF7">
        <w:tc>
          <w:tcPr>
            <w:tcW w:w="84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18</w:t>
            </w:r>
          </w:p>
        </w:tc>
        <w:tc>
          <w:tcPr>
            <w:tcW w:w="4937" w:type="dxa"/>
            <w:vAlign w:val="center"/>
          </w:tcPr>
          <w:p w:rsidR="00590FF7" w:rsidRPr="002C521B" w:rsidRDefault="00590FF7" w:rsidP="00590FF7">
            <w:pPr>
              <w:wordWrap w:val="0"/>
              <w:jc w:val="center"/>
              <w:rPr>
                <w:rFonts w:ascii="Times New Roman" w:hAnsi="Times New Roman" w:cs="Times New Roman"/>
                <w:sz w:val="20"/>
                <w:szCs w:val="20"/>
              </w:rPr>
            </w:pPr>
            <w:r w:rsidRPr="002C521B">
              <w:rPr>
                <w:rFonts w:ascii="Times New Roman" w:hAnsi="Times New Roman" w:cs="Times New Roman"/>
                <w:b/>
                <w:sz w:val="20"/>
                <w:szCs w:val="20"/>
                <w:u w:val="single"/>
              </w:rPr>
              <w:t>KIŞLA - SULTANBEYLİ</w:t>
            </w:r>
            <w:r w:rsidRPr="002C521B">
              <w:rPr>
                <w:rFonts w:ascii="Times New Roman" w:hAnsi="Times New Roman" w:cs="Times New Roman"/>
                <w:sz w:val="20"/>
                <w:szCs w:val="20"/>
              </w:rPr>
              <w:t xml:space="preserve"> </w:t>
            </w:r>
          </w:p>
          <w:p w:rsidR="00590FF7" w:rsidRPr="002C521B" w:rsidRDefault="00590FF7" w:rsidP="00590FF7">
            <w:pPr>
              <w:wordWrap w:val="0"/>
              <w:jc w:val="center"/>
              <w:rPr>
                <w:rFonts w:ascii="Times New Roman" w:hAnsi="Times New Roman" w:cs="Times New Roman"/>
                <w:sz w:val="20"/>
                <w:szCs w:val="20"/>
              </w:rPr>
            </w:pPr>
            <w:r w:rsidRPr="002C521B">
              <w:rPr>
                <w:rFonts w:ascii="Times New Roman" w:hAnsi="Times New Roman" w:cs="Times New Roman"/>
                <w:sz w:val="20"/>
                <w:szCs w:val="20"/>
              </w:rPr>
              <w:t>ECZANE - ÇAMÇEŞME PARKI - YILDIRIM BEYAZIT CAMİ - YAVUZ SELİM CAMİ - CİHAN AVM - HACI HASAN CAMİ - GÜLLÜBAĞLAR - İTFAİYE - YİĞİTLER SİTESİ - PETEKCİLER SİTESİ - FENERBAHÇELİLER SİTESİ - ATLAS PARK - BAĞLIK OTOBÜS DURAĞI</w:t>
            </w:r>
          </w:p>
        </w:tc>
        <w:tc>
          <w:tcPr>
            <w:tcW w:w="991"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Sefer</w:t>
            </w:r>
          </w:p>
        </w:tc>
        <w:tc>
          <w:tcPr>
            <w:tcW w:w="88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275</w:t>
            </w:r>
          </w:p>
        </w:tc>
        <w:tc>
          <w:tcPr>
            <w:tcW w:w="1273" w:type="dxa"/>
          </w:tcPr>
          <w:p w:rsidR="00590FF7" w:rsidRPr="002C521B" w:rsidRDefault="00590FF7" w:rsidP="00590FF7">
            <w:pPr>
              <w:rPr>
                <w:rFonts w:ascii="Times New Roman" w:hAnsi="Times New Roman" w:cs="Times New Roman"/>
                <w:sz w:val="20"/>
                <w:szCs w:val="20"/>
              </w:rPr>
            </w:pPr>
          </w:p>
        </w:tc>
        <w:tc>
          <w:tcPr>
            <w:tcW w:w="1001" w:type="dxa"/>
          </w:tcPr>
          <w:p w:rsidR="00590FF7" w:rsidRPr="002C521B" w:rsidRDefault="00590FF7" w:rsidP="00590FF7">
            <w:pPr>
              <w:rPr>
                <w:rFonts w:ascii="Times New Roman" w:hAnsi="Times New Roman" w:cs="Times New Roman"/>
                <w:sz w:val="20"/>
                <w:szCs w:val="20"/>
              </w:rPr>
            </w:pPr>
          </w:p>
        </w:tc>
      </w:tr>
      <w:tr w:rsidR="00590FF7" w:rsidRPr="002C521B" w:rsidTr="00590FF7">
        <w:tc>
          <w:tcPr>
            <w:tcW w:w="84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19</w:t>
            </w:r>
          </w:p>
        </w:tc>
        <w:tc>
          <w:tcPr>
            <w:tcW w:w="4937" w:type="dxa"/>
            <w:vAlign w:val="center"/>
          </w:tcPr>
          <w:p w:rsidR="00590FF7" w:rsidRPr="002C521B" w:rsidRDefault="00590FF7" w:rsidP="00590FF7">
            <w:pPr>
              <w:wordWrap w:val="0"/>
              <w:jc w:val="center"/>
              <w:rPr>
                <w:rFonts w:ascii="Times New Roman" w:hAnsi="Times New Roman" w:cs="Times New Roman"/>
                <w:sz w:val="20"/>
                <w:szCs w:val="20"/>
              </w:rPr>
            </w:pPr>
            <w:r w:rsidRPr="002C521B">
              <w:rPr>
                <w:rFonts w:ascii="Times New Roman" w:hAnsi="Times New Roman" w:cs="Times New Roman"/>
                <w:b/>
                <w:sz w:val="20"/>
                <w:szCs w:val="20"/>
                <w:u w:val="single"/>
              </w:rPr>
              <w:t>KIŞLA - YAKACIK / SOĞANLIK</w:t>
            </w:r>
          </w:p>
          <w:p w:rsidR="00590FF7" w:rsidRPr="002C521B" w:rsidRDefault="00590FF7" w:rsidP="00590FF7">
            <w:pPr>
              <w:wordWrap w:val="0"/>
              <w:jc w:val="center"/>
              <w:rPr>
                <w:rFonts w:ascii="Times New Roman" w:hAnsi="Times New Roman" w:cs="Times New Roman"/>
                <w:sz w:val="20"/>
                <w:szCs w:val="20"/>
              </w:rPr>
            </w:pPr>
            <w:r w:rsidRPr="002C521B">
              <w:rPr>
                <w:rFonts w:ascii="Times New Roman" w:hAnsi="Times New Roman" w:cs="Times New Roman"/>
                <w:sz w:val="20"/>
                <w:szCs w:val="20"/>
              </w:rPr>
              <w:t>VERGİ DAİRESİ - KAPER SİTESİ - KURFALI TAKSİ - HAKMAR DURAĞI -YAKACIK MEYDANI - HASTAHANE - KARAKELLE DURAĞI - SOĞANLIK TATBAK - SOĞANLIK KARAKOL - KENT PLUS</w:t>
            </w:r>
          </w:p>
        </w:tc>
        <w:tc>
          <w:tcPr>
            <w:tcW w:w="991"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Sefer</w:t>
            </w:r>
          </w:p>
        </w:tc>
        <w:tc>
          <w:tcPr>
            <w:tcW w:w="88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275</w:t>
            </w:r>
          </w:p>
        </w:tc>
        <w:tc>
          <w:tcPr>
            <w:tcW w:w="1273" w:type="dxa"/>
          </w:tcPr>
          <w:p w:rsidR="00590FF7" w:rsidRPr="002C521B" w:rsidRDefault="00590FF7" w:rsidP="00590FF7">
            <w:pPr>
              <w:rPr>
                <w:rFonts w:ascii="Times New Roman" w:hAnsi="Times New Roman" w:cs="Times New Roman"/>
                <w:sz w:val="20"/>
                <w:szCs w:val="20"/>
              </w:rPr>
            </w:pPr>
          </w:p>
        </w:tc>
        <w:tc>
          <w:tcPr>
            <w:tcW w:w="1001" w:type="dxa"/>
          </w:tcPr>
          <w:p w:rsidR="00590FF7" w:rsidRPr="002C521B" w:rsidRDefault="00590FF7" w:rsidP="00590FF7">
            <w:pPr>
              <w:rPr>
                <w:rFonts w:ascii="Times New Roman" w:hAnsi="Times New Roman" w:cs="Times New Roman"/>
                <w:sz w:val="20"/>
                <w:szCs w:val="20"/>
              </w:rPr>
            </w:pPr>
          </w:p>
        </w:tc>
      </w:tr>
      <w:tr w:rsidR="00590FF7" w:rsidRPr="002C521B" w:rsidTr="00590FF7">
        <w:tc>
          <w:tcPr>
            <w:tcW w:w="84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20</w:t>
            </w:r>
          </w:p>
        </w:tc>
        <w:tc>
          <w:tcPr>
            <w:tcW w:w="4937" w:type="dxa"/>
            <w:vAlign w:val="center"/>
          </w:tcPr>
          <w:p w:rsidR="00590FF7" w:rsidRPr="002C521B" w:rsidRDefault="00590FF7" w:rsidP="00590FF7">
            <w:pPr>
              <w:wordWrap w:val="0"/>
              <w:jc w:val="center"/>
              <w:rPr>
                <w:rFonts w:ascii="Times New Roman" w:hAnsi="Times New Roman" w:cs="Times New Roman"/>
                <w:sz w:val="20"/>
                <w:szCs w:val="20"/>
              </w:rPr>
            </w:pPr>
            <w:r w:rsidRPr="002C521B">
              <w:rPr>
                <w:rFonts w:ascii="Times New Roman" w:hAnsi="Times New Roman" w:cs="Times New Roman"/>
                <w:b/>
                <w:sz w:val="20"/>
                <w:szCs w:val="20"/>
                <w:u w:val="single"/>
              </w:rPr>
              <w:t>KIŞLA – DOLAYOBA</w:t>
            </w:r>
          </w:p>
          <w:p w:rsidR="00590FF7" w:rsidRPr="002C521B" w:rsidRDefault="00590FF7" w:rsidP="00590FF7">
            <w:pPr>
              <w:wordWrap w:val="0"/>
              <w:jc w:val="center"/>
              <w:rPr>
                <w:rFonts w:ascii="Times New Roman" w:hAnsi="Times New Roman" w:cs="Times New Roman"/>
                <w:sz w:val="20"/>
                <w:szCs w:val="20"/>
              </w:rPr>
            </w:pPr>
            <w:r w:rsidRPr="002C521B">
              <w:rPr>
                <w:rFonts w:ascii="Times New Roman" w:hAnsi="Times New Roman" w:cs="Times New Roman"/>
                <w:sz w:val="20"/>
                <w:szCs w:val="20"/>
              </w:rPr>
              <w:t>KAYNARCA YEMEK SİTESİ - KAYNARCA D100 - ALTGEÇİT - PAZAR SOKAĞI - BAHAR SOKAK - GÖZDAĞI CADDESİ - GEDİK MYO - ŞEYHLİ</w:t>
            </w:r>
          </w:p>
        </w:tc>
        <w:tc>
          <w:tcPr>
            <w:tcW w:w="991"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Sefer</w:t>
            </w:r>
          </w:p>
        </w:tc>
        <w:tc>
          <w:tcPr>
            <w:tcW w:w="88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275</w:t>
            </w:r>
          </w:p>
        </w:tc>
        <w:tc>
          <w:tcPr>
            <w:tcW w:w="1273" w:type="dxa"/>
          </w:tcPr>
          <w:p w:rsidR="00590FF7" w:rsidRPr="002C521B" w:rsidRDefault="00590FF7" w:rsidP="00590FF7">
            <w:pPr>
              <w:rPr>
                <w:rFonts w:ascii="Times New Roman" w:hAnsi="Times New Roman" w:cs="Times New Roman"/>
                <w:sz w:val="20"/>
                <w:szCs w:val="20"/>
              </w:rPr>
            </w:pPr>
          </w:p>
        </w:tc>
        <w:tc>
          <w:tcPr>
            <w:tcW w:w="1001" w:type="dxa"/>
          </w:tcPr>
          <w:p w:rsidR="00590FF7" w:rsidRPr="002C521B" w:rsidRDefault="00590FF7" w:rsidP="00590FF7">
            <w:pPr>
              <w:rPr>
                <w:rFonts w:ascii="Times New Roman" w:hAnsi="Times New Roman" w:cs="Times New Roman"/>
                <w:sz w:val="20"/>
                <w:szCs w:val="20"/>
              </w:rPr>
            </w:pPr>
          </w:p>
        </w:tc>
      </w:tr>
      <w:tr w:rsidR="00590FF7" w:rsidRPr="002C521B" w:rsidTr="00590FF7">
        <w:tc>
          <w:tcPr>
            <w:tcW w:w="84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21</w:t>
            </w:r>
          </w:p>
        </w:tc>
        <w:tc>
          <w:tcPr>
            <w:tcW w:w="4937" w:type="dxa"/>
            <w:vAlign w:val="center"/>
          </w:tcPr>
          <w:p w:rsidR="00590FF7" w:rsidRPr="002C521B" w:rsidRDefault="00590FF7" w:rsidP="00590FF7">
            <w:pPr>
              <w:wordWrap w:val="0"/>
              <w:jc w:val="center"/>
              <w:rPr>
                <w:rFonts w:ascii="Times New Roman" w:hAnsi="Times New Roman" w:cs="Times New Roman"/>
                <w:sz w:val="20"/>
                <w:szCs w:val="20"/>
              </w:rPr>
            </w:pPr>
            <w:r w:rsidRPr="002C521B">
              <w:rPr>
                <w:rFonts w:ascii="Times New Roman" w:hAnsi="Times New Roman" w:cs="Times New Roman"/>
                <w:b/>
                <w:sz w:val="20"/>
                <w:szCs w:val="20"/>
                <w:u w:val="single"/>
              </w:rPr>
              <w:t>KIŞLA – TOPSELVİ</w:t>
            </w:r>
          </w:p>
          <w:p w:rsidR="00590FF7" w:rsidRPr="002C521B" w:rsidRDefault="00590FF7" w:rsidP="00590FF7">
            <w:pPr>
              <w:wordWrap w:val="0"/>
              <w:jc w:val="center"/>
              <w:rPr>
                <w:rFonts w:ascii="Times New Roman" w:hAnsi="Times New Roman" w:cs="Times New Roman"/>
                <w:sz w:val="20"/>
                <w:szCs w:val="20"/>
              </w:rPr>
            </w:pPr>
            <w:r w:rsidRPr="002C521B">
              <w:rPr>
                <w:rFonts w:ascii="Times New Roman" w:hAnsi="Times New Roman" w:cs="Times New Roman"/>
                <w:sz w:val="20"/>
                <w:szCs w:val="20"/>
              </w:rPr>
              <w:t>KAYNARCA - SSK KAVŞAK - MOSTAR KAVŞAĞI - MARKET - PENDİK MİNİBÜS DURAKLARI - DOĞANLAR MARKET - HAKMAR - TOPSELVİ KARAKOL - ARÇELİK BAYİ - HALI SAHA - MİNÜBÜS DURAKLARI</w:t>
            </w:r>
          </w:p>
        </w:tc>
        <w:tc>
          <w:tcPr>
            <w:tcW w:w="991"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Sefer</w:t>
            </w:r>
          </w:p>
        </w:tc>
        <w:tc>
          <w:tcPr>
            <w:tcW w:w="88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275</w:t>
            </w:r>
          </w:p>
        </w:tc>
        <w:tc>
          <w:tcPr>
            <w:tcW w:w="1273" w:type="dxa"/>
          </w:tcPr>
          <w:p w:rsidR="00590FF7" w:rsidRPr="002C521B" w:rsidRDefault="00590FF7" w:rsidP="00590FF7">
            <w:pPr>
              <w:rPr>
                <w:rFonts w:ascii="Times New Roman" w:hAnsi="Times New Roman" w:cs="Times New Roman"/>
                <w:sz w:val="20"/>
                <w:szCs w:val="20"/>
              </w:rPr>
            </w:pPr>
          </w:p>
        </w:tc>
        <w:tc>
          <w:tcPr>
            <w:tcW w:w="1001" w:type="dxa"/>
          </w:tcPr>
          <w:p w:rsidR="00590FF7" w:rsidRPr="002C521B" w:rsidRDefault="00590FF7" w:rsidP="00590FF7">
            <w:pPr>
              <w:rPr>
                <w:rFonts w:ascii="Times New Roman" w:hAnsi="Times New Roman" w:cs="Times New Roman"/>
                <w:sz w:val="20"/>
                <w:szCs w:val="20"/>
              </w:rPr>
            </w:pPr>
          </w:p>
        </w:tc>
      </w:tr>
      <w:tr w:rsidR="00590FF7" w:rsidRPr="002C521B" w:rsidTr="00590FF7">
        <w:tc>
          <w:tcPr>
            <w:tcW w:w="84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22</w:t>
            </w:r>
          </w:p>
        </w:tc>
        <w:tc>
          <w:tcPr>
            <w:tcW w:w="4937" w:type="dxa"/>
            <w:vAlign w:val="center"/>
          </w:tcPr>
          <w:p w:rsidR="00590FF7" w:rsidRPr="002C521B" w:rsidRDefault="00590FF7" w:rsidP="00590FF7">
            <w:pPr>
              <w:wordWrap w:val="0"/>
              <w:jc w:val="center"/>
              <w:rPr>
                <w:rFonts w:ascii="Times New Roman" w:hAnsi="Times New Roman" w:cs="Times New Roman"/>
                <w:sz w:val="20"/>
                <w:szCs w:val="20"/>
              </w:rPr>
            </w:pPr>
            <w:r w:rsidRPr="002C521B">
              <w:rPr>
                <w:rFonts w:ascii="Times New Roman" w:hAnsi="Times New Roman" w:cs="Times New Roman"/>
                <w:b/>
                <w:sz w:val="20"/>
                <w:szCs w:val="20"/>
                <w:u w:val="single"/>
              </w:rPr>
              <w:t>KIŞLA – AYDINLI</w:t>
            </w:r>
          </w:p>
          <w:p w:rsidR="00590FF7" w:rsidRPr="002C521B" w:rsidRDefault="00590FF7" w:rsidP="00590FF7">
            <w:pPr>
              <w:wordWrap w:val="0"/>
              <w:jc w:val="center"/>
              <w:rPr>
                <w:rFonts w:ascii="Times New Roman" w:hAnsi="Times New Roman" w:cs="Times New Roman"/>
                <w:sz w:val="20"/>
                <w:szCs w:val="20"/>
              </w:rPr>
            </w:pPr>
            <w:r w:rsidRPr="002C521B">
              <w:rPr>
                <w:rFonts w:ascii="Times New Roman" w:hAnsi="Times New Roman" w:cs="Times New Roman"/>
                <w:sz w:val="20"/>
                <w:szCs w:val="20"/>
              </w:rPr>
              <w:t xml:space="preserve">HATBOYU CAD. - İÇMELER - TOKİ 1 - TOKİ 2 - OKUL - AYDINLI MUHTARLIK - CAMİ DURAĞI – GEDİK </w:t>
            </w:r>
            <w:proofErr w:type="gramStart"/>
            <w:r w:rsidRPr="002C521B">
              <w:rPr>
                <w:rFonts w:ascii="Times New Roman" w:hAnsi="Times New Roman" w:cs="Times New Roman"/>
                <w:sz w:val="20"/>
                <w:szCs w:val="20"/>
              </w:rPr>
              <w:t>M.Y.O</w:t>
            </w:r>
            <w:proofErr w:type="gramEnd"/>
            <w:r w:rsidRPr="002C521B">
              <w:rPr>
                <w:rFonts w:ascii="Times New Roman" w:hAnsi="Times New Roman" w:cs="Times New Roman"/>
                <w:sz w:val="20"/>
                <w:szCs w:val="20"/>
              </w:rPr>
              <w:t>.</w:t>
            </w:r>
          </w:p>
        </w:tc>
        <w:tc>
          <w:tcPr>
            <w:tcW w:w="991"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Sefer</w:t>
            </w:r>
          </w:p>
        </w:tc>
        <w:tc>
          <w:tcPr>
            <w:tcW w:w="88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275</w:t>
            </w:r>
          </w:p>
        </w:tc>
        <w:tc>
          <w:tcPr>
            <w:tcW w:w="1273" w:type="dxa"/>
          </w:tcPr>
          <w:p w:rsidR="00590FF7" w:rsidRPr="002C521B" w:rsidRDefault="00590FF7" w:rsidP="00590FF7">
            <w:pPr>
              <w:rPr>
                <w:rFonts w:ascii="Times New Roman" w:hAnsi="Times New Roman" w:cs="Times New Roman"/>
                <w:sz w:val="20"/>
                <w:szCs w:val="20"/>
              </w:rPr>
            </w:pPr>
          </w:p>
        </w:tc>
        <w:tc>
          <w:tcPr>
            <w:tcW w:w="1001" w:type="dxa"/>
          </w:tcPr>
          <w:p w:rsidR="00590FF7" w:rsidRPr="002C521B" w:rsidRDefault="00590FF7" w:rsidP="00590FF7">
            <w:pPr>
              <w:rPr>
                <w:rFonts w:ascii="Times New Roman" w:hAnsi="Times New Roman" w:cs="Times New Roman"/>
                <w:sz w:val="20"/>
                <w:szCs w:val="20"/>
              </w:rPr>
            </w:pPr>
          </w:p>
        </w:tc>
      </w:tr>
      <w:tr w:rsidR="00590FF7" w:rsidRPr="002C521B" w:rsidTr="00590FF7">
        <w:tc>
          <w:tcPr>
            <w:tcW w:w="84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lastRenderedPageBreak/>
              <w:t>23</w:t>
            </w:r>
          </w:p>
        </w:tc>
        <w:tc>
          <w:tcPr>
            <w:tcW w:w="4937" w:type="dxa"/>
            <w:vAlign w:val="center"/>
          </w:tcPr>
          <w:p w:rsidR="00590FF7" w:rsidRPr="002C521B" w:rsidRDefault="00590FF7" w:rsidP="00590FF7">
            <w:pPr>
              <w:wordWrap w:val="0"/>
              <w:jc w:val="center"/>
              <w:rPr>
                <w:rFonts w:ascii="Times New Roman" w:hAnsi="Times New Roman" w:cs="Times New Roman"/>
                <w:sz w:val="20"/>
                <w:szCs w:val="20"/>
              </w:rPr>
            </w:pPr>
            <w:r w:rsidRPr="002C521B">
              <w:rPr>
                <w:rFonts w:ascii="Times New Roman" w:hAnsi="Times New Roman" w:cs="Times New Roman"/>
                <w:b/>
                <w:sz w:val="20"/>
                <w:szCs w:val="20"/>
                <w:u w:val="single"/>
              </w:rPr>
              <w:t>KIŞLA – ESENYALI</w:t>
            </w:r>
            <w:r w:rsidRPr="002C521B">
              <w:rPr>
                <w:rFonts w:ascii="Times New Roman" w:hAnsi="Times New Roman" w:cs="Times New Roman"/>
                <w:sz w:val="20"/>
                <w:szCs w:val="20"/>
              </w:rPr>
              <w:t xml:space="preserve"> </w:t>
            </w:r>
          </w:p>
          <w:p w:rsidR="00590FF7" w:rsidRPr="002C521B" w:rsidRDefault="00590FF7" w:rsidP="00590FF7">
            <w:pPr>
              <w:wordWrap w:val="0"/>
              <w:jc w:val="center"/>
              <w:rPr>
                <w:rFonts w:ascii="Times New Roman" w:hAnsi="Times New Roman" w:cs="Times New Roman"/>
                <w:sz w:val="20"/>
                <w:szCs w:val="20"/>
              </w:rPr>
            </w:pPr>
            <w:r w:rsidRPr="002C521B">
              <w:rPr>
                <w:rFonts w:ascii="Times New Roman" w:hAnsi="Times New Roman" w:cs="Times New Roman"/>
                <w:sz w:val="20"/>
                <w:szCs w:val="20"/>
              </w:rPr>
              <w:t>MESLEK LİSESİ - CAMİ DURAĞI EVRORA SİTESİ - A101 MARKET – ESENYALI - DEMİRCANLAR MARKET - İMAM HATİP ORTAOKULU - HOCA AHMET YESEVİ PARKI - HÜRRİYET CAD. - FATİH CAMİ</w:t>
            </w:r>
          </w:p>
        </w:tc>
        <w:tc>
          <w:tcPr>
            <w:tcW w:w="991"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Sefer</w:t>
            </w:r>
          </w:p>
        </w:tc>
        <w:tc>
          <w:tcPr>
            <w:tcW w:w="88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275</w:t>
            </w:r>
          </w:p>
        </w:tc>
        <w:tc>
          <w:tcPr>
            <w:tcW w:w="1273" w:type="dxa"/>
          </w:tcPr>
          <w:p w:rsidR="00590FF7" w:rsidRPr="002C521B" w:rsidRDefault="00590FF7" w:rsidP="00590FF7">
            <w:pPr>
              <w:rPr>
                <w:rFonts w:ascii="Times New Roman" w:hAnsi="Times New Roman" w:cs="Times New Roman"/>
                <w:sz w:val="20"/>
                <w:szCs w:val="20"/>
              </w:rPr>
            </w:pPr>
          </w:p>
        </w:tc>
        <w:tc>
          <w:tcPr>
            <w:tcW w:w="1001" w:type="dxa"/>
          </w:tcPr>
          <w:p w:rsidR="00590FF7" w:rsidRPr="002C521B" w:rsidRDefault="00590FF7" w:rsidP="00590FF7">
            <w:pPr>
              <w:rPr>
                <w:rFonts w:ascii="Times New Roman" w:hAnsi="Times New Roman" w:cs="Times New Roman"/>
                <w:sz w:val="20"/>
                <w:szCs w:val="20"/>
              </w:rPr>
            </w:pPr>
          </w:p>
        </w:tc>
      </w:tr>
      <w:tr w:rsidR="00590FF7" w:rsidRPr="002C521B" w:rsidTr="00590FF7">
        <w:tc>
          <w:tcPr>
            <w:tcW w:w="84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24</w:t>
            </w:r>
          </w:p>
        </w:tc>
        <w:tc>
          <w:tcPr>
            <w:tcW w:w="4937" w:type="dxa"/>
            <w:vAlign w:val="center"/>
          </w:tcPr>
          <w:p w:rsidR="00590FF7" w:rsidRPr="002C521B" w:rsidRDefault="00590FF7" w:rsidP="00590FF7">
            <w:pPr>
              <w:wordWrap w:val="0"/>
              <w:spacing w:after="240"/>
              <w:jc w:val="center"/>
              <w:rPr>
                <w:rFonts w:ascii="Times New Roman" w:hAnsi="Times New Roman" w:cs="Times New Roman"/>
                <w:sz w:val="20"/>
                <w:szCs w:val="20"/>
              </w:rPr>
            </w:pPr>
            <w:r w:rsidRPr="002C521B">
              <w:rPr>
                <w:rFonts w:ascii="Times New Roman" w:hAnsi="Times New Roman" w:cs="Times New Roman"/>
                <w:b/>
                <w:sz w:val="20"/>
                <w:szCs w:val="20"/>
                <w:u w:val="single"/>
              </w:rPr>
              <w:t>KIŞLA – KAVAKPINAR</w:t>
            </w:r>
          </w:p>
          <w:p w:rsidR="00590FF7" w:rsidRPr="002C521B" w:rsidRDefault="00590FF7" w:rsidP="00590FF7">
            <w:pPr>
              <w:wordWrap w:val="0"/>
              <w:spacing w:after="240"/>
              <w:jc w:val="center"/>
              <w:rPr>
                <w:rFonts w:ascii="Times New Roman" w:hAnsi="Times New Roman" w:cs="Times New Roman"/>
                <w:sz w:val="20"/>
                <w:szCs w:val="20"/>
              </w:rPr>
            </w:pPr>
            <w:r w:rsidRPr="002C521B">
              <w:rPr>
                <w:rFonts w:ascii="Times New Roman" w:hAnsi="Times New Roman" w:cs="Times New Roman"/>
                <w:sz w:val="20"/>
                <w:szCs w:val="20"/>
              </w:rPr>
              <w:t>KIŞLA - AYDINLI ECZANESİ - İETT VATAN CADDESİ DURAĞI - İETT MEDİNE CADDESİ DURAĞI - İETT KAVAKPINAR AİLE SAĞLIĞI MEKEZİ DURAĞI - İETT ABDİ İPEKÇİ DURAĞI – İETT ABDİ İPEKÇİ DURAĞI - İETT FISTIK DURAĞI</w:t>
            </w:r>
          </w:p>
        </w:tc>
        <w:tc>
          <w:tcPr>
            <w:tcW w:w="991"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Sefer</w:t>
            </w:r>
          </w:p>
        </w:tc>
        <w:tc>
          <w:tcPr>
            <w:tcW w:w="88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275</w:t>
            </w:r>
          </w:p>
        </w:tc>
        <w:tc>
          <w:tcPr>
            <w:tcW w:w="1273" w:type="dxa"/>
          </w:tcPr>
          <w:p w:rsidR="00590FF7" w:rsidRPr="002C521B" w:rsidRDefault="00590FF7" w:rsidP="00590FF7">
            <w:pPr>
              <w:rPr>
                <w:rFonts w:ascii="Times New Roman" w:hAnsi="Times New Roman" w:cs="Times New Roman"/>
                <w:sz w:val="20"/>
                <w:szCs w:val="20"/>
              </w:rPr>
            </w:pPr>
          </w:p>
        </w:tc>
        <w:tc>
          <w:tcPr>
            <w:tcW w:w="1001" w:type="dxa"/>
          </w:tcPr>
          <w:p w:rsidR="00590FF7" w:rsidRPr="002C521B" w:rsidRDefault="00590FF7" w:rsidP="00590FF7">
            <w:pPr>
              <w:rPr>
                <w:rFonts w:ascii="Times New Roman" w:hAnsi="Times New Roman" w:cs="Times New Roman"/>
                <w:sz w:val="20"/>
                <w:szCs w:val="20"/>
              </w:rPr>
            </w:pPr>
          </w:p>
        </w:tc>
      </w:tr>
      <w:tr w:rsidR="00590FF7" w:rsidRPr="002C521B" w:rsidTr="00590FF7">
        <w:tc>
          <w:tcPr>
            <w:tcW w:w="84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25</w:t>
            </w:r>
          </w:p>
        </w:tc>
        <w:tc>
          <w:tcPr>
            <w:tcW w:w="4937" w:type="dxa"/>
            <w:vAlign w:val="center"/>
          </w:tcPr>
          <w:p w:rsidR="00590FF7" w:rsidRPr="002C521B" w:rsidRDefault="00590FF7" w:rsidP="00590FF7">
            <w:pPr>
              <w:wordWrap w:val="0"/>
              <w:jc w:val="center"/>
              <w:rPr>
                <w:rFonts w:ascii="Times New Roman" w:hAnsi="Times New Roman" w:cs="Times New Roman"/>
                <w:sz w:val="20"/>
                <w:szCs w:val="20"/>
              </w:rPr>
            </w:pPr>
            <w:r w:rsidRPr="002C521B">
              <w:rPr>
                <w:rFonts w:ascii="Times New Roman" w:hAnsi="Times New Roman" w:cs="Times New Roman"/>
                <w:b/>
                <w:sz w:val="20"/>
                <w:szCs w:val="20"/>
                <w:u w:val="single"/>
              </w:rPr>
              <w:t>KIŞLA - TUZLA - ŞİFA MAHALLESİ</w:t>
            </w:r>
          </w:p>
          <w:p w:rsidR="00590FF7" w:rsidRPr="002C521B" w:rsidRDefault="00590FF7" w:rsidP="00590FF7">
            <w:pPr>
              <w:wordWrap w:val="0"/>
              <w:jc w:val="center"/>
              <w:rPr>
                <w:rFonts w:ascii="Times New Roman" w:hAnsi="Times New Roman" w:cs="Times New Roman"/>
                <w:sz w:val="20"/>
                <w:szCs w:val="20"/>
              </w:rPr>
            </w:pPr>
            <w:r w:rsidRPr="002C521B">
              <w:rPr>
                <w:rFonts w:ascii="Times New Roman" w:hAnsi="Times New Roman" w:cs="Times New Roman"/>
                <w:sz w:val="20"/>
                <w:szCs w:val="20"/>
              </w:rPr>
              <w:t>ŞEKERPINAR ÇAYIROVA BAĞLANTI YOLU – GÜZEL SOKAK – ŞİFA MAH. – KİPTAŞ 2 – KİPTAŞ 1</w:t>
            </w:r>
          </w:p>
        </w:tc>
        <w:tc>
          <w:tcPr>
            <w:tcW w:w="991"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Sefer</w:t>
            </w:r>
          </w:p>
        </w:tc>
        <w:tc>
          <w:tcPr>
            <w:tcW w:w="88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275</w:t>
            </w:r>
          </w:p>
        </w:tc>
        <w:tc>
          <w:tcPr>
            <w:tcW w:w="1273" w:type="dxa"/>
          </w:tcPr>
          <w:p w:rsidR="00590FF7" w:rsidRPr="002C521B" w:rsidRDefault="00590FF7" w:rsidP="00590FF7">
            <w:pPr>
              <w:rPr>
                <w:rFonts w:ascii="Times New Roman" w:hAnsi="Times New Roman" w:cs="Times New Roman"/>
                <w:sz w:val="20"/>
                <w:szCs w:val="20"/>
              </w:rPr>
            </w:pPr>
          </w:p>
        </w:tc>
        <w:tc>
          <w:tcPr>
            <w:tcW w:w="1001" w:type="dxa"/>
          </w:tcPr>
          <w:p w:rsidR="00590FF7" w:rsidRPr="002C521B" w:rsidRDefault="00590FF7" w:rsidP="00590FF7">
            <w:pPr>
              <w:rPr>
                <w:rFonts w:ascii="Times New Roman" w:hAnsi="Times New Roman" w:cs="Times New Roman"/>
                <w:sz w:val="20"/>
                <w:szCs w:val="20"/>
              </w:rPr>
            </w:pPr>
          </w:p>
        </w:tc>
      </w:tr>
      <w:tr w:rsidR="00590FF7" w:rsidRPr="002C521B" w:rsidTr="00590FF7">
        <w:tc>
          <w:tcPr>
            <w:tcW w:w="84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26</w:t>
            </w:r>
          </w:p>
        </w:tc>
        <w:tc>
          <w:tcPr>
            <w:tcW w:w="4937" w:type="dxa"/>
            <w:vAlign w:val="center"/>
          </w:tcPr>
          <w:p w:rsidR="00590FF7" w:rsidRPr="002C521B" w:rsidRDefault="00590FF7" w:rsidP="00590FF7">
            <w:pPr>
              <w:wordWrap w:val="0"/>
              <w:jc w:val="center"/>
              <w:rPr>
                <w:rFonts w:ascii="Times New Roman" w:hAnsi="Times New Roman" w:cs="Times New Roman"/>
                <w:b/>
                <w:sz w:val="20"/>
                <w:szCs w:val="20"/>
                <w:u w:val="single"/>
              </w:rPr>
            </w:pPr>
            <w:r w:rsidRPr="002C521B">
              <w:rPr>
                <w:rFonts w:ascii="Times New Roman" w:hAnsi="Times New Roman" w:cs="Times New Roman"/>
                <w:b/>
                <w:sz w:val="20"/>
                <w:szCs w:val="20"/>
                <w:u w:val="single"/>
              </w:rPr>
              <w:t>KIŞLA - TUZLA – MERKEZ</w:t>
            </w:r>
          </w:p>
          <w:p w:rsidR="00590FF7" w:rsidRPr="002C521B" w:rsidRDefault="00590FF7" w:rsidP="00590FF7">
            <w:pPr>
              <w:wordWrap w:val="0"/>
              <w:jc w:val="center"/>
              <w:rPr>
                <w:rFonts w:ascii="Times New Roman" w:hAnsi="Times New Roman" w:cs="Times New Roman"/>
                <w:sz w:val="20"/>
                <w:szCs w:val="20"/>
              </w:rPr>
            </w:pPr>
            <w:r w:rsidRPr="002C521B">
              <w:rPr>
                <w:rFonts w:ascii="Times New Roman" w:hAnsi="Times New Roman" w:cs="Times New Roman"/>
                <w:sz w:val="20"/>
                <w:szCs w:val="20"/>
              </w:rPr>
              <w:t xml:space="preserve"> AYHAN SK. - İSTASYON CD. - VATAN CD. - MANASTIR YOLU - İSTASYON CD. - SAHİL YOLU SK. - POSTANE</w:t>
            </w:r>
          </w:p>
        </w:tc>
        <w:tc>
          <w:tcPr>
            <w:tcW w:w="991"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Sefer</w:t>
            </w:r>
          </w:p>
        </w:tc>
        <w:tc>
          <w:tcPr>
            <w:tcW w:w="88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275</w:t>
            </w:r>
          </w:p>
        </w:tc>
        <w:tc>
          <w:tcPr>
            <w:tcW w:w="1273" w:type="dxa"/>
          </w:tcPr>
          <w:p w:rsidR="00590FF7" w:rsidRPr="002C521B" w:rsidRDefault="00590FF7" w:rsidP="00590FF7">
            <w:pPr>
              <w:rPr>
                <w:rFonts w:ascii="Times New Roman" w:hAnsi="Times New Roman" w:cs="Times New Roman"/>
                <w:sz w:val="20"/>
                <w:szCs w:val="20"/>
              </w:rPr>
            </w:pPr>
          </w:p>
        </w:tc>
        <w:tc>
          <w:tcPr>
            <w:tcW w:w="1001" w:type="dxa"/>
          </w:tcPr>
          <w:p w:rsidR="00590FF7" w:rsidRPr="002C521B" w:rsidRDefault="00590FF7" w:rsidP="00590FF7">
            <w:pPr>
              <w:rPr>
                <w:rFonts w:ascii="Times New Roman" w:hAnsi="Times New Roman" w:cs="Times New Roman"/>
                <w:sz w:val="20"/>
                <w:szCs w:val="20"/>
              </w:rPr>
            </w:pPr>
          </w:p>
        </w:tc>
      </w:tr>
      <w:tr w:rsidR="00590FF7" w:rsidRPr="002C521B" w:rsidTr="00590FF7">
        <w:tc>
          <w:tcPr>
            <w:tcW w:w="84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27</w:t>
            </w:r>
          </w:p>
        </w:tc>
        <w:tc>
          <w:tcPr>
            <w:tcW w:w="4937" w:type="dxa"/>
            <w:vAlign w:val="center"/>
          </w:tcPr>
          <w:p w:rsidR="00590FF7" w:rsidRPr="002C521B" w:rsidRDefault="00590FF7" w:rsidP="00590FF7">
            <w:pPr>
              <w:wordWrap w:val="0"/>
              <w:jc w:val="center"/>
              <w:rPr>
                <w:rFonts w:ascii="Times New Roman" w:hAnsi="Times New Roman" w:cs="Times New Roman"/>
                <w:sz w:val="20"/>
                <w:szCs w:val="20"/>
              </w:rPr>
            </w:pPr>
            <w:r w:rsidRPr="002C521B">
              <w:rPr>
                <w:rFonts w:ascii="Times New Roman" w:hAnsi="Times New Roman" w:cs="Times New Roman"/>
                <w:b/>
                <w:sz w:val="20"/>
                <w:szCs w:val="20"/>
                <w:u w:val="single"/>
              </w:rPr>
              <w:t>KIŞLA - TUZLA - YAYLA</w:t>
            </w:r>
            <w:r w:rsidRPr="002C521B">
              <w:rPr>
                <w:rFonts w:ascii="Times New Roman" w:hAnsi="Times New Roman" w:cs="Times New Roman"/>
                <w:sz w:val="20"/>
                <w:szCs w:val="20"/>
              </w:rPr>
              <w:t xml:space="preserve"> </w:t>
            </w:r>
          </w:p>
          <w:p w:rsidR="00590FF7" w:rsidRPr="002C521B" w:rsidRDefault="00590FF7" w:rsidP="00590FF7">
            <w:pPr>
              <w:wordWrap w:val="0"/>
              <w:jc w:val="center"/>
              <w:rPr>
                <w:rFonts w:ascii="Times New Roman" w:hAnsi="Times New Roman" w:cs="Times New Roman"/>
                <w:sz w:val="20"/>
                <w:szCs w:val="20"/>
              </w:rPr>
            </w:pPr>
            <w:r w:rsidRPr="002C521B">
              <w:rPr>
                <w:rFonts w:ascii="Times New Roman" w:hAnsi="Times New Roman" w:cs="Times New Roman"/>
                <w:sz w:val="20"/>
                <w:szCs w:val="20"/>
              </w:rPr>
              <w:t>P.</w:t>
            </w:r>
            <w:proofErr w:type="gramStart"/>
            <w:r w:rsidRPr="002C521B">
              <w:rPr>
                <w:rFonts w:ascii="Times New Roman" w:hAnsi="Times New Roman" w:cs="Times New Roman"/>
                <w:sz w:val="20"/>
                <w:szCs w:val="20"/>
              </w:rPr>
              <w:t>OKL.LOJMANLARI</w:t>
            </w:r>
            <w:proofErr w:type="gramEnd"/>
            <w:r w:rsidRPr="002C521B">
              <w:rPr>
                <w:rFonts w:ascii="Times New Roman" w:hAnsi="Times New Roman" w:cs="Times New Roman"/>
                <w:sz w:val="20"/>
                <w:szCs w:val="20"/>
              </w:rPr>
              <w:t xml:space="preserve"> - CAMİ - VATAN CAD. - YAYLA PAZARYERİ - ORUÇ MARKET - ATILGAN MARKET - MESLEK LİSESİ - MOPAŞ CAMİ – CARDELLA SİTESİ – EVLİYA ÇELEBİ MAH.</w:t>
            </w:r>
          </w:p>
        </w:tc>
        <w:tc>
          <w:tcPr>
            <w:tcW w:w="991"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Sefer</w:t>
            </w:r>
          </w:p>
        </w:tc>
        <w:tc>
          <w:tcPr>
            <w:tcW w:w="88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275</w:t>
            </w:r>
          </w:p>
        </w:tc>
        <w:tc>
          <w:tcPr>
            <w:tcW w:w="1273" w:type="dxa"/>
          </w:tcPr>
          <w:p w:rsidR="00590FF7" w:rsidRPr="002C521B" w:rsidRDefault="00590FF7" w:rsidP="00590FF7">
            <w:pPr>
              <w:rPr>
                <w:rFonts w:ascii="Times New Roman" w:hAnsi="Times New Roman" w:cs="Times New Roman"/>
                <w:sz w:val="20"/>
                <w:szCs w:val="20"/>
              </w:rPr>
            </w:pPr>
          </w:p>
        </w:tc>
        <w:tc>
          <w:tcPr>
            <w:tcW w:w="1001" w:type="dxa"/>
          </w:tcPr>
          <w:p w:rsidR="00590FF7" w:rsidRPr="002C521B" w:rsidRDefault="00590FF7" w:rsidP="00590FF7">
            <w:pPr>
              <w:rPr>
                <w:rFonts w:ascii="Times New Roman" w:hAnsi="Times New Roman" w:cs="Times New Roman"/>
                <w:sz w:val="20"/>
                <w:szCs w:val="20"/>
              </w:rPr>
            </w:pPr>
          </w:p>
        </w:tc>
      </w:tr>
      <w:tr w:rsidR="00590FF7" w:rsidRPr="002C521B" w:rsidTr="00590FF7">
        <w:tc>
          <w:tcPr>
            <w:tcW w:w="84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28</w:t>
            </w:r>
          </w:p>
        </w:tc>
        <w:tc>
          <w:tcPr>
            <w:tcW w:w="4937" w:type="dxa"/>
            <w:vAlign w:val="center"/>
          </w:tcPr>
          <w:p w:rsidR="00590FF7" w:rsidRPr="002C521B" w:rsidRDefault="00590FF7" w:rsidP="00590FF7">
            <w:pPr>
              <w:wordWrap w:val="0"/>
              <w:jc w:val="center"/>
              <w:rPr>
                <w:rFonts w:ascii="Times New Roman" w:hAnsi="Times New Roman" w:cs="Times New Roman"/>
                <w:b/>
                <w:sz w:val="20"/>
                <w:szCs w:val="20"/>
                <w:u w:val="single"/>
              </w:rPr>
            </w:pPr>
            <w:r w:rsidRPr="002C521B">
              <w:rPr>
                <w:rFonts w:ascii="Times New Roman" w:hAnsi="Times New Roman" w:cs="Times New Roman"/>
                <w:b/>
                <w:sz w:val="20"/>
                <w:szCs w:val="20"/>
                <w:u w:val="single"/>
              </w:rPr>
              <w:t>KIŞLA – SAKARYA</w:t>
            </w:r>
          </w:p>
          <w:p w:rsidR="00590FF7" w:rsidRPr="002C521B" w:rsidRDefault="00590FF7" w:rsidP="00590FF7">
            <w:pPr>
              <w:wordWrap w:val="0"/>
              <w:jc w:val="center"/>
              <w:rPr>
                <w:rFonts w:ascii="Times New Roman" w:hAnsi="Times New Roman" w:cs="Times New Roman"/>
                <w:sz w:val="20"/>
                <w:szCs w:val="20"/>
              </w:rPr>
            </w:pPr>
            <w:r w:rsidRPr="002C521B">
              <w:rPr>
                <w:rFonts w:ascii="Times New Roman" w:hAnsi="Times New Roman" w:cs="Times New Roman"/>
                <w:sz w:val="20"/>
                <w:szCs w:val="20"/>
              </w:rPr>
              <w:t>KIŞLA – SHELL TEM 76 – KARTEPE – ARİFİYE SHELL UZUNKUM – TERMİNAL GİRİŞİ – SGK KAVŞAĞI – GÜLLÜK CAMİİ – RESUL DAYI FIRINI – ŞEKER MAHALLE MUHTARLIĞI – KİPA – SERDİVAN HELİKOPTER PİSTİ</w:t>
            </w:r>
          </w:p>
        </w:tc>
        <w:tc>
          <w:tcPr>
            <w:tcW w:w="991"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Sefer</w:t>
            </w:r>
          </w:p>
        </w:tc>
        <w:tc>
          <w:tcPr>
            <w:tcW w:w="88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275</w:t>
            </w:r>
          </w:p>
        </w:tc>
        <w:tc>
          <w:tcPr>
            <w:tcW w:w="1273" w:type="dxa"/>
          </w:tcPr>
          <w:p w:rsidR="00590FF7" w:rsidRPr="002C521B" w:rsidRDefault="00590FF7" w:rsidP="00590FF7">
            <w:pPr>
              <w:rPr>
                <w:rFonts w:ascii="Times New Roman" w:hAnsi="Times New Roman" w:cs="Times New Roman"/>
                <w:sz w:val="20"/>
                <w:szCs w:val="20"/>
              </w:rPr>
            </w:pPr>
          </w:p>
        </w:tc>
        <w:tc>
          <w:tcPr>
            <w:tcW w:w="1001" w:type="dxa"/>
          </w:tcPr>
          <w:p w:rsidR="00590FF7" w:rsidRPr="002C521B" w:rsidRDefault="00590FF7" w:rsidP="00590FF7">
            <w:pPr>
              <w:rPr>
                <w:rFonts w:ascii="Times New Roman" w:hAnsi="Times New Roman" w:cs="Times New Roman"/>
                <w:sz w:val="20"/>
                <w:szCs w:val="20"/>
              </w:rPr>
            </w:pPr>
          </w:p>
        </w:tc>
      </w:tr>
      <w:tr w:rsidR="00590FF7" w:rsidRPr="002C521B" w:rsidTr="00590FF7">
        <w:tc>
          <w:tcPr>
            <w:tcW w:w="84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29</w:t>
            </w:r>
          </w:p>
        </w:tc>
        <w:tc>
          <w:tcPr>
            <w:tcW w:w="4937" w:type="dxa"/>
            <w:vAlign w:val="center"/>
          </w:tcPr>
          <w:p w:rsidR="00590FF7" w:rsidRPr="002C521B" w:rsidRDefault="00590FF7" w:rsidP="00590FF7">
            <w:pPr>
              <w:wordWrap w:val="0"/>
              <w:jc w:val="center"/>
              <w:rPr>
                <w:rFonts w:ascii="Times New Roman" w:hAnsi="Times New Roman" w:cs="Times New Roman"/>
                <w:b/>
                <w:sz w:val="20"/>
                <w:szCs w:val="20"/>
                <w:u w:val="single"/>
              </w:rPr>
            </w:pPr>
            <w:r w:rsidRPr="002C521B">
              <w:rPr>
                <w:rFonts w:ascii="Times New Roman" w:hAnsi="Times New Roman" w:cs="Times New Roman"/>
                <w:b/>
                <w:sz w:val="20"/>
                <w:szCs w:val="20"/>
                <w:u w:val="single"/>
              </w:rPr>
              <w:t>KIŞLA – GÖLCÜK</w:t>
            </w:r>
          </w:p>
          <w:p w:rsidR="00590FF7" w:rsidRPr="002C521B" w:rsidRDefault="00590FF7" w:rsidP="00590FF7">
            <w:pPr>
              <w:wordWrap w:val="0"/>
              <w:jc w:val="center"/>
              <w:rPr>
                <w:rFonts w:ascii="Times New Roman" w:hAnsi="Times New Roman" w:cs="Times New Roman"/>
                <w:sz w:val="20"/>
                <w:szCs w:val="20"/>
              </w:rPr>
            </w:pPr>
            <w:r w:rsidRPr="002C521B">
              <w:rPr>
                <w:rFonts w:ascii="Times New Roman" w:hAnsi="Times New Roman" w:cs="Times New Roman"/>
                <w:sz w:val="20"/>
                <w:szCs w:val="20"/>
              </w:rPr>
              <w:t>KIŞLA – TEM YOLU – İZMİT MERKEZ – KURUÇEŞME – TÜVTÜRK ÜÇEVLER – MEDAR – DÖRTYOL – BELEDİYE BİNASI – ŞİRİNKÖY – NECATİ ÇELİK DEVLET HASTANESİ - DEĞİRMENDERE</w:t>
            </w:r>
          </w:p>
        </w:tc>
        <w:tc>
          <w:tcPr>
            <w:tcW w:w="991"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Sefer</w:t>
            </w:r>
          </w:p>
        </w:tc>
        <w:tc>
          <w:tcPr>
            <w:tcW w:w="88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275</w:t>
            </w:r>
          </w:p>
        </w:tc>
        <w:tc>
          <w:tcPr>
            <w:tcW w:w="1273" w:type="dxa"/>
          </w:tcPr>
          <w:p w:rsidR="00590FF7" w:rsidRPr="002C521B" w:rsidRDefault="00590FF7" w:rsidP="00590FF7">
            <w:pPr>
              <w:rPr>
                <w:rFonts w:ascii="Times New Roman" w:hAnsi="Times New Roman" w:cs="Times New Roman"/>
                <w:sz w:val="20"/>
                <w:szCs w:val="20"/>
              </w:rPr>
            </w:pPr>
            <w:bookmarkStart w:id="0" w:name="_GoBack"/>
            <w:bookmarkEnd w:id="0"/>
          </w:p>
        </w:tc>
        <w:tc>
          <w:tcPr>
            <w:tcW w:w="1001" w:type="dxa"/>
          </w:tcPr>
          <w:p w:rsidR="00590FF7" w:rsidRPr="002C521B" w:rsidRDefault="00590FF7" w:rsidP="00590FF7">
            <w:pPr>
              <w:rPr>
                <w:rFonts w:ascii="Times New Roman" w:hAnsi="Times New Roman" w:cs="Times New Roman"/>
                <w:sz w:val="20"/>
                <w:szCs w:val="20"/>
              </w:rPr>
            </w:pPr>
          </w:p>
        </w:tc>
      </w:tr>
      <w:tr w:rsidR="00590FF7" w:rsidRPr="002C521B" w:rsidTr="00590FF7">
        <w:tc>
          <w:tcPr>
            <w:tcW w:w="84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30</w:t>
            </w:r>
          </w:p>
        </w:tc>
        <w:tc>
          <w:tcPr>
            <w:tcW w:w="4937" w:type="dxa"/>
            <w:vAlign w:val="center"/>
          </w:tcPr>
          <w:p w:rsidR="00590FF7" w:rsidRPr="002C521B" w:rsidRDefault="00590FF7" w:rsidP="00590FF7">
            <w:pPr>
              <w:wordWrap w:val="0"/>
              <w:jc w:val="center"/>
              <w:rPr>
                <w:rFonts w:ascii="Times New Roman" w:hAnsi="Times New Roman" w:cs="Times New Roman"/>
                <w:b/>
                <w:sz w:val="20"/>
                <w:szCs w:val="20"/>
                <w:u w:val="single"/>
              </w:rPr>
            </w:pPr>
            <w:r w:rsidRPr="002C521B">
              <w:rPr>
                <w:rFonts w:ascii="Times New Roman" w:hAnsi="Times New Roman" w:cs="Times New Roman"/>
                <w:b/>
                <w:sz w:val="20"/>
                <w:szCs w:val="20"/>
                <w:u w:val="single"/>
              </w:rPr>
              <w:t>KIŞLA – ÜSKÜDAR</w:t>
            </w:r>
          </w:p>
          <w:p w:rsidR="00590FF7" w:rsidRPr="002C521B" w:rsidRDefault="00590FF7" w:rsidP="00590FF7">
            <w:pPr>
              <w:wordWrap w:val="0"/>
              <w:jc w:val="center"/>
              <w:rPr>
                <w:rFonts w:ascii="Times New Roman" w:hAnsi="Times New Roman" w:cs="Times New Roman"/>
                <w:sz w:val="20"/>
                <w:szCs w:val="20"/>
              </w:rPr>
            </w:pPr>
            <w:r w:rsidRPr="002C521B">
              <w:rPr>
                <w:rFonts w:ascii="Times New Roman" w:hAnsi="Times New Roman" w:cs="Times New Roman"/>
                <w:sz w:val="20"/>
                <w:szCs w:val="20"/>
              </w:rPr>
              <w:t>KIŞLA – BOSTANCI – GÖZTEPE EMAAR – PAŞAKAPISI – SELİMİYE – ÜSKÜDAR MEYDAN</w:t>
            </w:r>
          </w:p>
        </w:tc>
        <w:tc>
          <w:tcPr>
            <w:tcW w:w="991"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Sefer</w:t>
            </w:r>
          </w:p>
        </w:tc>
        <w:tc>
          <w:tcPr>
            <w:tcW w:w="883" w:type="dxa"/>
          </w:tcPr>
          <w:p w:rsidR="00590FF7" w:rsidRPr="002C521B" w:rsidRDefault="00590FF7" w:rsidP="00590FF7">
            <w:pPr>
              <w:rPr>
                <w:rFonts w:ascii="Times New Roman" w:hAnsi="Times New Roman" w:cs="Times New Roman"/>
                <w:sz w:val="20"/>
                <w:szCs w:val="20"/>
              </w:rPr>
            </w:pPr>
            <w:r w:rsidRPr="002C521B">
              <w:rPr>
                <w:rFonts w:ascii="Times New Roman" w:hAnsi="Times New Roman" w:cs="Times New Roman"/>
                <w:sz w:val="20"/>
                <w:szCs w:val="20"/>
              </w:rPr>
              <w:t>275</w:t>
            </w:r>
          </w:p>
        </w:tc>
        <w:tc>
          <w:tcPr>
            <w:tcW w:w="1273" w:type="dxa"/>
          </w:tcPr>
          <w:p w:rsidR="00590FF7" w:rsidRPr="002C521B" w:rsidRDefault="00590FF7" w:rsidP="00590FF7">
            <w:pPr>
              <w:rPr>
                <w:rFonts w:ascii="Times New Roman" w:hAnsi="Times New Roman" w:cs="Times New Roman"/>
                <w:sz w:val="20"/>
                <w:szCs w:val="20"/>
              </w:rPr>
            </w:pPr>
          </w:p>
        </w:tc>
        <w:tc>
          <w:tcPr>
            <w:tcW w:w="1001" w:type="dxa"/>
          </w:tcPr>
          <w:p w:rsidR="00590FF7" w:rsidRPr="002C521B" w:rsidRDefault="00590FF7" w:rsidP="00590FF7">
            <w:pPr>
              <w:rPr>
                <w:rFonts w:ascii="Times New Roman" w:hAnsi="Times New Roman" w:cs="Times New Roman"/>
                <w:sz w:val="20"/>
                <w:szCs w:val="20"/>
              </w:rPr>
            </w:pPr>
          </w:p>
        </w:tc>
      </w:tr>
      <w:tr w:rsidR="002C521B" w:rsidRPr="002C521B" w:rsidTr="00590FF7">
        <w:tc>
          <w:tcPr>
            <w:tcW w:w="5780" w:type="dxa"/>
            <w:gridSpan w:val="2"/>
          </w:tcPr>
          <w:p w:rsidR="002C521B" w:rsidRPr="002C521B" w:rsidRDefault="002C521B" w:rsidP="002C521B">
            <w:pPr>
              <w:rPr>
                <w:rFonts w:ascii="Times New Roman" w:hAnsi="Times New Roman" w:cs="Times New Roman"/>
                <w:sz w:val="20"/>
                <w:szCs w:val="20"/>
              </w:rPr>
            </w:pPr>
            <w:r w:rsidRPr="002C521B">
              <w:rPr>
                <w:rFonts w:ascii="Times New Roman" w:hAnsi="Times New Roman" w:cs="Times New Roman"/>
                <w:sz w:val="20"/>
                <w:szCs w:val="20"/>
              </w:rPr>
              <w:t>GENEL TOPLAM (KDV HARİÇ)</w:t>
            </w:r>
          </w:p>
        </w:tc>
        <w:tc>
          <w:tcPr>
            <w:tcW w:w="4148" w:type="dxa"/>
            <w:gridSpan w:val="4"/>
          </w:tcPr>
          <w:p w:rsidR="002C521B" w:rsidRPr="002C521B" w:rsidRDefault="002C521B" w:rsidP="002C521B">
            <w:pPr>
              <w:rPr>
                <w:rFonts w:ascii="Times New Roman" w:hAnsi="Times New Roman" w:cs="Times New Roman"/>
                <w:sz w:val="20"/>
                <w:szCs w:val="20"/>
              </w:rPr>
            </w:pPr>
          </w:p>
        </w:tc>
      </w:tr>
    </w:tbl>
    <w:p w:rsidR="002C521B" w:rsidRPr="002C521B" w:rsidRDefault="002C521B">
      <w:pPr>
        <w:rPr>
          <w:rFonts w:ascii="Times New Roman" w:hAnsi="Times New Roman" w:cs="Times New Roman"/>
          <w:sz w:val="20"/>
          <w:szCs w:val="20"/>
        </w:rPr>
      </w:pPr>
    </w:p>
    <w:p w:rsidR="002C521B" w:rsidRPr="002C521B" w:rsidRDefault="002C521B" w:rsidP="002C521B">
      <w:pPr>
        <w:jc w:val="both"/>
        <w:rPr>
          <w:rFonts w:ascii="Times New Roman" w:hAnsi="Times New Roman" w:cs="Times New Roman"/>
          <w:sz w:val="16"/>
          <w:szCs w:val="16"/>
        </w:rPr>
      </w:pPr>
      <w:r w:rsidRPr="002C521B">
        <w:rPr>
          <w:rFonts w:ascii="Times New Roman" w:hAnsi="Times New Roman" w:cs="Times New Roman"/>
          <w:sz w:val="16"/>
          <w:szCs w:val="16"/>
        </w:rPr>
        <w:t xml:space="preserve">*Tabloya gerektiği kadar satır eklenecektir. </w:t>
      </w:r>
    </w:p>
    <w:p w:rsidR="002C521B" w:rsidRPr="002C521B" w:rsidRDefault="002C521B" w:rsidP="002C521B">
      <w:pPr>
        <w:jc w:val="both"/>
        <w:rPr>
          <w:rFonts w:ascii="Times New Roman" w:hAnsi="Times New Roman" w:cs="Times New Roman"/>
          <w:sz w:val="16"/>
          <w:szCs w:val="16"/>
        </w:rPr>
      </w:pPr>
      <w:r w:rsidRPr="002C521B">
        <w:rPr>
          <w:rFonts w:ascii="Times New Roman" w:hAnsi="Times New Roman" w:cs="Times New Roman"/>
          <w:sz w:val="16"/>
          <w:szCs w:val="16"/>
        </w:rPr>
        <w:t>* Konsorsiyumların ihaleye teklif verebileceklerinin öngörülmesi halinde, bu cetvel işin uzmanlık gerektiren kısımları esas alınarak idarece ayrı ayrı düzenlenecektir.</w:t>
      </w:r>
    </w:p>
    <w:p w:rsidR="002C521B" w:rsidRPr="002C521B" w:rsidRDefault="002C521B" w:rsidP="002C521B">
      <w:pPr>
        <w:jc w:val="both"/>
        <w:rPr>
          <w:rFonts w:ascii="Times New Roman" w:hAnsi="Times New Roman" w:cs="Times New Roman"/>
          <w:sz w:val="20"/>
          <w:szCs w:val="20"/>
        </w:rPr>
      </w:pPr>
      <w:r w:rsidRPr="002C521B">
        <w:rPr>
          <w:rFonts w:ascii="Times New Roman" w:hAnsi="Times New Roman" w:cs="Times New Roman"/>
          <w:sz w:val="16"/>
          <w:szCs w:val="16"/>
        </w:rPr>
        <w:t>*Kısmi teklif verilmesine izin verilen ihalede, kısımlar ihale dokümanındaki hükümlere ve Kamu İhale Genel Tebliğindeki açıklamalara uygun olarak düzenlenecektir</w:t>
      </w:r>
      <w:r w:rsidRPr="002C521B">
        <w:rPr>
          <w:rFonts w:ascii="Times New Roman" w:hAnsi="Times New Roman" w:cs="Times New Roman"/>
          <w:sz w:val="20"/>
          <w:szCs w:val="20"/>
        </w:rPr>
        <w:t xml:space="preserve">. </w:t>
      </w:r>
    </w:p>
    <w:sectPr w:rsidR="002C521B" w:rsidRPr="002C52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EE2" w:rsidRDefault="00E16EE2" w:rsidP="002C521B">
      <w:pPr>
        <w:spacing w:after="0" w:line="240" w:lineRule="auto"/>
      </w:pPr>
      <w:r>
        <w:separator/>
      </w:r>
    </w:p>
  </w:endnote>
  <w:endnote w:type="continuationSeparator" w:id="0">
    <w:p w:rsidR="00E16EE2" w:rsidRDefault="00E16EE2" w:rsidP="002C521B">
      <w:pPr>
        <w:spacing w:after="0" w:line="240" w:lineRule="auto"/>
      </w:pPr>
      <w:r>
        <w:continuationSeparator/>
      </w:r>
    </w:p>
  </w:endnote>
  <w:endnote w:id="1">
    <w:p w:rsidR="002C521B" w:rsidRDefault="002C521B" w:rsidP="002C521B">
      <w:pPr>
        <w:pStyle w:val="SonnotMetni"/>
        <w:spacing w:line="0" w:lineRule="atLeast"/>
        <w:ind w:left="357" w:hanging="357"/>
        <w:rPr>
          <w:sz w:val="16"/>
          <w:szCs w:val="16"/>
        </w:rPr>
      </w:pPr>
    </w:p>
    <w:p w:rsidR="002C521B" w:rsidRPr="0009526B" w:rsidRDefault="002C521B" w:rsidP="002C521B">
      <w:pPr>
        <w:pStyle w:val="SonnotMetni"/>
        <w:spacing w:line="0" w:lineRule="atLeast"/>
        <w:ind w:left="357" w:hanging="357"/>
        <w:jc w:val="both"/>
        <w:rPr>
          <w:sz w:val="16"/>
          <w:szCs w:val="16"/>
        </w:rPr>
      </w:pPr>
      <w:r w:rsidRPr="0009526B">
        <w:rPr>
          <w:rStyle w:val="SonnotBavurusu"/>
          <w:sz w:val="16"/>
          <w:szCs w:val="16"/>
        </w:rPr>
        <w:t>1</w:t>
      </w:r>
      <w:r w:rsidRPr="0009526B">
        <w:rPr>
          <w:sz w:val="16"/>
          <w:szCs w:val="16"/>
        </w:rPr>
        <w:t xml:space="preserve"> Bu sütun idarece hazırlanacaktır.</w:t>
      </w:r>
      <w:r w:rsidRPr="0009526B">
        <w:rPr>
          <w:rStyle w:val="SonnotBavurusu"/>
          <w:sz w:val="16"/>
          <w:szCs w:val="16"/>
        </w:rPr>
        <w:t xml:space="preserve"> </w:t>
      </w:r>
    </w:p>
    <w:p w:rsidR="002C521B" w:rsidRPr="0009526B" w:rsidRDefault="002C521B" w:rsidP="002C521B">
      <w:pPr>
        <w:pStyle w:val="SonnotMetni"/>
        <w:spacing w:line="0" w:lineRule="atLeast"/>
        <w:jc w:val="both"/>
        <w:rPr>
          <w:sz w:val="16"/>
          <w:szCs w:val="16"/>
        </w:rPr>
      </w:pPr>
      <w:r w:rsidRPr="0009526B">
        <w:rPr>
          <w:rStyle w:val="SonnotBavurusu"/>
          <w:sz w:val="16"/>
          <w:szCs w:val="16"/>
        </w:rPr>
        <w:t>2</w:t>
      </w:r>
      <w:r w:rsidRPr="0009526B">
        <w:rPr>
          <w:sz w:val="16"/>
          <w:szCs w:val="16"/>
        </w:rPr>
        <w:t xml:space="preserve"> </w:t>
      </w:r>
      <w:r w:rsidRPr="0009526B">
        <w:rPr>
          <w:sz w:val="16"/>
          <w:szCs w:val="16"/>
          <w:vertAlign w:val="superscript"/>
        </w:rPr>
        <w:t xml:space="preserve"> </w:t>
      </w:r>
      <w:r w:rsidRPr="0009526B">
        <w:rPr>
          <w:sz w:val="16"/>
          <w:szCs w:val="16"/>
        </w:rPr>
        <w:t xml:space="preserve">Bu sütun isteklilerce doldurulacaktır. </w:t>
      </w:r>
    </w:p>
    <w:p w:rsidR="002C521B" w:rsidRPr="0009526B" w:rsidRDefault="002C521B" w:rsidP="002C521B">
      <w:pPr>
        <w:pStyle w:val="SonnotMetni"/>
        <w:spacing w:line="0" w:lineRule="atLeast"/>
        <w:jc w:val="both"/>
        <w:rPr>
          <w:sz w:val="16"/>
          <w:szCs w:val="16"/>
        </w:rPr>
      </w:pPr>
      <w:r w:rsidRPr="0009526B">
        <w:rPr>
          <w:sz w:val="16"/>
          <w:szCs w:val="16"/>
          <w:vertAlign w:val="superscript"/>
        </w:rPr>
        <w:t>3</w:t>
      </w:r>
      <w:r w:rsidRPr="0009526B">
        <w:rPr>
          <w:sz w:val="16"/>
          <w:szCs w:val="16"/>
        </w:rPr>
        <w:t xml:space="preserve"> İşçi sayısı üzerinden teklif alınacak iş kalemleri için birim fiyat teklif cetvelinin bu kısmı kullanılacaktır.</w:t>
      </w:r>
      <w:r w:rsidRPr="0009526B">
        <w:rPr>
          <w:color w:val="00B050"/>
          <w:sz w:val="16"/>
          <w:szCs w:val="16"/>
        </w:rPr>
        <w:t xml:space="preserve"> </w:t>
      </w:r>
      <w:r w:rsidRPr="0009526B">
        <w:rPr>
          <w:sz w:val="16"/>
          <w:szCs w:val="16"/>
        </w:rPr>
        <w:t>Engelli işçiler için ayrı satır açılacaktır.</w:t>
      </w:r>
    </w:p>
    <w:p w:rsidR="002C521B" w:rsidRPr="0009526B" w:rsidRDefault="002C521B" w:rsidP="002C521B">
      <w:pPr>
        <w:pStyle w:val="SonnotMetni"/>
        <w:spacing w:line="0" w:lineRule="atLeast"/>
        <w:jc w:val="both"/>
        <w:rPr>
          <w:sz w:val="16"/>
          <w:szCs w:val="16"/>
        </w:rPr>
      </w:pPr>
      <w:r w:rsidRPr="0009526B">
        <w:rPr>
          <w:sz w:val="16"/>
          <w:szCs w:val="16"/>
        </w:rPr>
        <w:t xml:space="preserve">   Farklı ücret gruplarının her biri için ayrı satır açılacaktır.</w:t>
      </w:r>
    </w:p>
    <w:p w:rsidR="002C521B" w:rsidRPr="0009526B" w:rsidRDefault="002C521B" w:rsidP="002C521B">
      <w:pPr>
        <w:pStyle w:val="SonnotMetni"/>
        <w:spacing w:line="0" w:lineRule="atLeast"/>
        <w:jc w:val="both"/>
        <w:rPr>
          <w:sz w:val="16"/>
          <w:szCs w:val="16"/>
        </w:rPr>
      </w:pPr>
      <w:r w:rsidRPr="0009526B">
        <w:rPr>
          <w:sz w:val="16"/>
          <w:szCs w:val="16"/>
        </w:rPr>
        <w:t xml:space="preserve">   </w:t>
      </w:r>
      <w:proofErr w:type="spellStart"/>
      <w:r w:rsidRPr="0009526B">
        <w:rPr>
          <w:sz w:val="16"/>
          <w:szCs w:val="16"/>
        </w:rPr>
        <w:t>Kıst</w:t>
      </w:r>
      <w:proofErr w:type="spellEnd"/>
      <w:r w:rsidRPr="0009526B">
        <w:rPr>
          <w:sz w:val="16"/>
          <w:szCs w:val="16"/>
        </w:rPr>
        <w:t xml:space="preserve"> ay (artık gün) hesabı yapılacak işlerde </w:t>
      </w:r>
      <w:proofErr w:type="spellStart"/>
      <w:r w:rsidRPr="0009526B">
        <w:rPr>
          <w:sz w:val="16"/>
          <w:szCs w:val="16"/>
        </w:rPr>
        <w:t>kıst</w:t>
      </w:r>
      <w:proofErr w:type="spellEnd"/>
      <w:r w:rsidRPr="0009526B">
        <w:rPr>
          <w:sz w:val="16"/>
          <w:szCs w:val="16"/>
        </w:rPr>
        <w:t xml:space="preserve"> ay için ayrı satır </w:t>
      </w:r>
      <w:proofErr w:type="spellStart"/>
      <w:proofErr w:type="gramStart"/>
      <w:r w:rsidRPr="0009526B">
        <w:rPr>
          <w:sz w:val="16"/>
          <w:szCs w:val="16"/>
        </w:rPr>
        <w:t>açılacaktır.Farklı</w:t>
      </w:r>
      <w:proofErr w:type="spellEnd"/>
      <w:proofErr w:type="gramEnd"/>
      <w:r w:rsidRPr="0009526B">
        <w:rPr>
          <w:sz w:val="16"/>
          <w:szCs w:val="16"/>
        </w:rPr>
        <w:t xml:space="preserve"> ücret grupları için </w:t>
      </w:r>
      <w:proofErr w:type="spellStart"/>
      <w:r w:rsidRPr="0009526B">
        <w:rPr>
          <w:sz w:val="16"/>
          <w:szCs w:val="16"/>
        </w:rPr>
        <w:t>kıst</w:t>
      </w:r>
      <w:proofErr w:type="spellEnd"/>
      <w:r w:rsidRPr="0009526B">
        <w:rPr>
          <w:sz w:val="16"/>
          <w:szCs w:val="16"/>
        </w:rPr>
        <w:t xml:space="preserve"> çalışma öngörülüyorsa her biri için ayrı satır açılacaktır.</w:t>
      </w:r>
    </w:p>
    <w:p w:rsidR="002C521B" w:rsidRPr="0009526B" w:rsidRDefault="002C521B" w:rsidP="002C521B">
      <w:pPr>
        <w:pStyle w:val="SonnotMetni"/>
        <w:spacing w:line="0" w:lineRule="atLeast"/>
        <w:jc w:val="both"/>
        <w:rPr>
          <w:sz w:val="16"/>
          <w:szCs w:val="16"/>
        </w:rPr>
      </w:pPr>
      <w:r w:rsidRPr="0009526B">
        <w:rPr>
          <w:sz w:val="16"/>
          <w:szCs w:val="16"/>
          <w:vertAlign w:val="superscript"/>
        </w:rPr>
        <w:t>4</w:t>
      </w:r>
      <w:r w:rsidRPr="0009526B">
        <w:rPr>
          <w:sz w:val="16"/>
          <w:szCs w:val="16"/>
        </w:rPr>
        <w:t xml:space="preserve"> Hesaplama yapılırken her bir iş kaleminin miktar sütunundaki/sütunlarındaki rakam/rakamlar ile teklif edilen birim fiyat çarpılarak o iş kalemine ait teklif tutarı bulunacaktır.</w:t>
      </w:r>
    </w:p>
    <w:p w:rsidR="002C521B" w:rsidRPr="0009526B" w:rsidRDefault="002C521B" w:rsidP="002C521B">
      <w:pPr>
        <w:pStyle w:val="SonnotMetni"/>
        <w:spacing w:line="0" w:lineRule="atLeast"/>
        <w:jc w:val="both"/>
        <w:rPr>
          <w:sz w:val="16"/>
          <w:szCs w:val="16"/>
        </w:rPr>
      </w:pPr>
      <w:r w:rsidRPr="0009526B">
        <w:rPr>
          <w:sz w:val="16"/>
          <w:szCs w:val="16"/>
          <w:vertAlign w:val="superscript"/>
        </w:rPr>
        <w:t xml:space="preserve">5 </w:t>
      </w:r>
      <w:r w:rsidRPr="0009526B">
        <w:rPr>
          <w:sz w:val="16"/>
          <w:szCs w:val="16"/>
        </w:rPr>
        <w:t>Hizmetin tamamının işçi sayısı üzerinden teklif alınacak iş kalemlerinden oluşması halinde buraya “</w:t>
      </w:r>
      <w:proofErr w:type="spellStart"/>
      <w:r w:rsidRPr="0009526B">
        <w:rPr>
          <w:sz w:val="16"/>
          <w:szCs w:val="16"/>
        </w:rPr>
        <w:t>I.Ara</w:t>
      </w:r>
      <w:proofErr w:type="spellEnd"/>
      <w:r w:rsidRPr="0009526B">
        <w:rPr>
          <w:sz w:val="16"/>
          <w:szCs w:val="16"/>
        </w:rPr>
        <w:t xml:space="preserve"> Toplam (KDV Hariç) ibaresi yerine “Toplam Tutar (KDV Hariç)”  ibaresi yazılacaktır.</w:t>
      </w:r>
    </w:p>
    <w:p w:rsidR="002C521B" w:rsidRPr="0009526B" w:rsidRDefault="002C521B" w:rsidP="002C521B">
      <w:pPr>
        <w:pStyle w:val="SonnotMetni"/>
        <w:spacing w:line="0" w:lineRule="atLeast"/>
        <w:jc w:val="both"/>
        <w:rPr>
          <w:sz w:val="16"/>
          <w:szCs w:val="16"/>
        </w:rPr>
      </w:pPr>
      <w:r w:rsidRPr="0009526B">
        <w:rPr>
          <w:sz w:val="16"/>
          <w:szCs w:val="16"/>
          <w:vertAlign w:val="superscript"/>
        </w:rPr>
        <w:t xml:space="preserve">6 </w:t>
      </w:r>
      <w:r w:rsidRPr="0009526B">
        <w:rPr>
          <w:sz w:val="16"/>
          <w:szCs w:val="16"/>
        </w:rPr>
        <w:t xml:space="preserve">İşçi sayısı üzerinden teklif alınmayacak iş kalemleri (Ulusal bayram, genel tatil günleri ve fazla çalışma iş kalemleri </w:t>
      </w:r>
      <w:proofErr w:type="gramStart"/>
      <w:r w:rsidRPr="0009526B">
        <w:rPr>
          <w:sz w:val="16"/>
          <w:szCs w:val="16"/>
        </w:rPr>
        <w:t>dahil</w:t>
      </w:r>
      <w:proofErr w:type="gramEnd"/>
      <w:r w:rsidRPr="0009526B">
        <w:rPr>
          <w:sz w:val="16"/>
          <w:szCs w:val="16"/>
        </w:rPr>
        <w:t>) için birim fiyat teklif cetvelinin bu kısmı kullanılacaktır.</w:t>
      </w:r>
    </w:p>
    <w:p w:rsidR="002C521B" w:rsidRPr="0009526B" w:rsidRDefault="002C521B" w:rsidP="002C521B">
      <w:pPr>
        <w:pStyle w:val="SonnotMetni"/>
        <w:spacing w:line="0" w:lineRule="atLeast"/>
        <w:jc w:val="both"/>
        <w:rPr>
          <w:sz w:val="16"/>
          <w:szCs w:val="16"/>
        </w:rPr>
      </w:pPr>
      <w:r w:rsidRPr="0009526B">
        <w:rPr>
          <w:sz w:val="16"/>
          <w:szCs w:val="16"/>
        </w:rPr>
        <w:t xml:space="preserve">Ulusal bayram ve genel tatil günleri (ulusal bayram, resmi ve dini bayram günleri ile yılbaşı ve 1 Mayıs Emek </w:t>
      </w:r>
      <w:proofErr w:type="gramStart"/>
      <w:r w:rsidRPr="0009526B">
        <w:rPr>
          <w:sz w:val="16"/>
          <w:szCs w:val="16"/>
        </w:rPr>
        <w:t>ve  Dayanışma</w:t>
      </w:r>
      <w:proofErr w:type="gramEnd"/>
      <w:r w:rsidRPr="0009526B">
        <w:rPr>
          <w:sz w:val="16"/>
          <w:szCs w:val="16"/>
        </w:rPr>
        <w:t xml:space="preserve">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2C521B" w:rsidRPr="0009526B" w:rsidRDefault="002C521B" w:rsidP="002C521B">
      <w:pPr>
        <w:pStyle w:val="SonnotMetni"/>
        <w:spacing w:line="0" w:lineRule="atLeast"/>
        <w:jc w:val="both"/>
        <w:rPr>
          <w:sz w:val="16"/>
          <w:szCs w:val="16"/>
        </w:rPr>
      </w:pPr>
      <w:r w:rsidRPr="0009526B">
        <w:rPr>
          <w:sz w:val="16"/>
          <w:szCs w:val="16"/>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2C521B" w:rsidRPr="0009526B" w:rsidRDefault="002C521B" w:rsidP="002C521B">
      <w:pPr>
        <w:pStyle w:val="SonnotMetni"/>
        <w:spacing w:line="0" w:lineRule="atLeast"/>
        <w:jc w:val="both"/>
        <w:rPr>
          <w:sz w:val="16"/>
          <w:szCs w:val="16"/>
        </w:rPr>
      </w:pPr>
      <w:r w:rsidRPr="0009526B">
        <w:rPr>
          <w:sz w:val="16"/>
          <w:szCs w:val="16"/>
        </w:rPr>
        <w:t xml:space="preserve">Teklif fiyatına </w:t>
      </w:r>
      <w:proofErr w:type="gramStart"/>
      <w:r w:rsidRPr="0009526B">
        <w:rPr>
          <w:sz w:val="16"/>
          <w:szCs w:val="16"/>
        </w:rPr>
        <w:t>dahil</w:t>
      </w:r>
      <w:proofErr w:type="gramEnd"/>
      <w:r w:rsidRPr="0009526B">
        <w:rPr>
          <w:sz w:val="16"/>
          <w:szCs w:val="16"/>
        </w:rPr>
        <w:t xml:space="preserve"> edilmesi öngörülen malzemelerin tamamı tek bir iş kalemi olarak kabul edilmek suretiyle malzeme için tek satır açılabileceği gibi, adet, kg, </w:t>
      </w:r>
      <w:proofErr w:type="spellStart"/>
      <w:r w:rsidRPr="0009526B">
        <w:rPr>
          <w:sz w:val="16"/>
          <w:szCs w:val="16"/>
        </w:rPr>
        <w:t>lt</w:t>
      </w:r>
      <w:proofErr w:type="spellEnd"/>
      <w:r w:rsidRPr="0009526B">
        <w:rPr>
          <w:sz w:val="16"/>
          <w:szCs w:val="16"/>
        </w:rPr>
        <w:t xml:space="preserve">. </w:t>
      </w:r>
      <w:proofErr w:type="gramStart"/>
      <w:r w:rsidRPr="0009526B">
        <w:rPr>
          <w:sz w:val="16"/>
          <w:szCs w:val="16"/>
        </w:rPr>
        <w:t>vb.</w:t>
      </w:r>
      <w:proofErr w:type="gramEnd"/>
      <w:r w:rsidRPr="0009526B">
        <w:rPr>
          <w:sz w:val="16"/>
          <w:szCs w:val="16"/>
        </w:rPr>
        <w:t xml:space="preserve"> ölçüler üzerinden her bir malzeme için ayrı satır da açılabilecektir. Ayrı satır açılması halinde “birim” sütununa adet, kg, </w:t>
      </w:r>
      <w:proofErr w:type="spellStart"/>
      <w:r w:rsidRPr="0009526B">
        <w:rPr>
          <w:sz w:val="16"/>
          <w:szCs w:val="16"/>
        </w:rPr>
        <w:t>lt</w:t>
      </w:r>
      <w:proofErr w:type="spellEnd"/>
      <w:r w:rsidRPr="0009526B">
        <w:rPr>
          <w:sz w:val="16"/>
          <w:szCs w:val="16"/>
        </w:rPr>
        <w:t xml:space="preserve">. </w:t>
      </w:r>
      <w:proofErr w:type="gramStart"/>
      <w:r w:rsidRPr="0009526B">
        <w:rPr>
          <w:sz w:val="16"/>
          <w:szCs w:val="16"/>
        </w:rPr>
        <w:t>vb.</w:t>
      </w:r>
      <w:proofErr w:type="gramEnd"/>
      <w:r w:rsidRPr="0009526B">
        <w:rPr>
          <w:sz w:val="16"/>
          <w:szCs w:val="16"/>
        </w:rPr>
        <w:t xml:space="preserve"> yazılacak ve miktar kısmına işin toplam süresi boyunca kullanılacak toplam adet, kg, </w:t>
      </w:r>
      <w:proofErr w:type="spellStart"/>
      <w:r w:rsidRPr="0009526B">
        <w:rPr>
          <w:sz w:val="16"/>
          <w:szCs w:val="16"/>
        </w:rPr>
        <w:t>lt</w:t>
      </w:r>
      <w:proofErr w:type="spellEnd"/>
      <w:r w:rsidRPr="0009526B">
        <w:rPr>
          <w:sz w:val="16"/>
          <w:szCs w:val="16"/>
        </w:rPr>
        <w:t xml:space="preserve">. </w:t>
      </w:r>
      <w:proofErr w:type="gramStart"/>
      <w:r w:rsidRPr="0009526B">
        <w:rPr>
          <w:sz w:val="16"/>
          <w:szCs w:val="16"/>
        </w:rPr>
        <w:t>vb.</w:t>
      </w:r>
      <w:proofErr w:type="gramEnd"/>
      <w:r w:rsidRPr="0009526B">
        <w:rPr>
          <w:sz w:val="16"/>
          <w:szCs w:val="16"/>
        </w:rPr>
        <w:t xml:space="preserve"> her bir ölçü birimi için rakam yazılacaktır.</w:t>
      </w:r>
    </w:p>
    <w:p w:rsidR="002C521B" w:rsidRPr="0009526B" w:rsidRDefault="002C521B" w:rsidP="002C521B">
      <w:pPr>
        <w:pStyle w:val="SonnotMetni"/>
        <w:spacing w:line="0" w:lineRule="atLeast"/>
        <w:jc w:val="both"/>
        <w:rPr>
          <w:sz w:val="16"/>
          <w:szCs w:val="16"/>
        </w:rPr>
      </w:pPr>
      <w:r w:rsidRPr="0009526B">
        <w:rPr>
          <w:sz w:val="16"/>
          <w:szCs w:val="16"/>
          <w:vertAlign w:val="superscript"/>
        </w:rPr>
        <w:t xml:space="preserve">7 </w:t>
      </w:r>
      <w:r w:rsidRPr="0009526B">
        <w:rPr>
          <w:sz w:val="16"/>
          <w:szCs w:val="16"/>
        </w:rPr>
        <w:t xml:space="preserve">Hizmetin tamamının işçi sayısı üzerinden teklif alınmayacak iş kalemlerinden oluşması halinde bu satır kaldırılacaktır. </w:t>
      </w:r>
    </w:p>
    <w:p w:rsidR="002C521B" w:rsidRPr="002C521B" w:rsidRDefault="002C521B" w:rsidP="002C521B">
      <w:pPr>
        <w:pStyle w:val="SonnotMetni"/>
        <w:spacing w:line="0" w:lineRule="atLeast"/>
        <w:jc w:val="both"/>
        <w:rPr>
          <w:sz w:val="16"/>
          <w:szCs w:val="16"/>
        </w:rPr>
      </w:pPr>
      <w:r w:rsidRPr="0009526B">
        <w:rPr>
          <w:sz w:val="16"/>
          <w:szCs w:val="16"/>
        </w:rPr>
        <w:t xml:space="preserve">8Teklif vermeye yetkili kişi tarafından her sayfası ad ve soyadı/ticaret unvanı yazılarak imzalanacaktır. Teklifin ortak girişim  (iş ortaklığı veya </w:t>
      </w:r>
      <w:proofErr w:type="gramStart"/>
      <w:r w:rsidRPr="0009526B">
        <w:rPr>
          <w:sz w:val="16"/>
          <w:szCs w:val="16"/>
        </w:rPr>
        <w:t>konsorsiyum</w:t>
      </w:r>
      <w:proofErr w:type="gramEnd"/>
      <w:r w:rsidRPr="0009526B">
        <w:rPr>
          <w:sz w:val="16"/>
          <w:szCs w:val="16"/>
        </w:rPr>
        <w:t>) olarak verilmesi halinde, teklif mektubu bütün ortaklar veya yetki verdikleri kişiler tarafından imzalanacaktır.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EE2" w:rsidRDefault="00E16EE2" w:rsidP="002C521B">
      <w:pPr>
        <w:spacing w:after="0" w:line="240" w:lineRule="auto"/>
      </w:pPr>
      <w:r>
        <w:separator/>
      </w:r>
    </w:p>
  </w:footnote>
  <w:footnote w:type="continuationSeparator" w:id="0">
    <w:p w:rsidR="00E16EE2" w:rsidRDefault="00E16EE2" w:rsidP="002C52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68B"/>
    <w:rsid w:val="0018368B"/>
    <w:rsid w:val="002C521B"/>
    <w:rsid w:val="00590FF7"/>
    <w:rsid w:val="00A70293"/>
    <w:rsid w:val="00C906C8"/>
    <w:rsid w:val="00E16E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D2267"/>
  <w15:chartTrackingRefBased/>
  <w15:docId w15:val="{43FEA0C7-807F-4A91-B66B-CD1B5B5A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Parahead">
    <w:name w:val="Para head"/>
    <w:rsid w:val="002C521B"/>
    <w:rPr>
      <w:sz w:val="20"/>
    </w:rPr>
  </w:style>
  <w:style w:type="paragraph" w:styleId="SonnotMetni">
    <w:name w:val="endnote text"/>
    <w:basedOn w:val="Normal"/>
    <w:link w:val="SonnotMetniChar"/>
    <w:semiHidden/>
    <w:unhideWhenUsed/>
    <w:rsid w:val="002C52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tr-TR"/>
    </w:rPr>
  </w:style>
  <w:style w:type="character" w:customStyle="1" w:styleId="SonnotMetniChar">
    <w:name w:val="Sonnot Metni Char"/>
    <w:basedOn w:val="VarsaylanParagrafYazTipi"/>
    <w:link w:val="SonnotMetni"/>
    <w:semiHidden/>
    <w:rsid w:val="002C521B"/>
    <w:rPr>
      <w:rFonts w:ascii="Times New Roman" w:eastAsia="Times New Roman" w:hAnsi="Times New Roman" w:cs="Times New Roman"/>
      <w:sz w:val="20"/>
      <w:szCs w:val="20"/>
      <w:lang w:eastAsia="tr-TR"/>
    </w:rPr>
  </w:style>
  <w:style w:type="character" w:styleId="SonnotBavurusu">
    <w:name w:val="endnote reference"/>
    <w:basedOn w:val="VarsaylanParagrafYazTipi"/>
    <w:semiHidden/>
    <w:unhideWhenUsed/>
    <w:rsid w:val="002C521B"/>
    <w:rPr>
      <w:vertAlign w:val="superscript"/>
    </w:rPr>
  </w:style>
  <w:style w:type="table" w:styleId="TabloKlavuzu">
    <w:name w:val="Table Grid"/>
    <w:basedOn w:val="NormalTablo"/>
    <w:uiPriority w:val="39"/>
    <w:rsid w:val="002C5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878</Words>
  <Characters>5005</Characters>
  <Application>Microsoft Office Word</Application>
  <DocSecurity>0</DocSecurity>
  <Lines>41</Lines>
  <Paragraphs>11</Paragraphs>
  <ScaleCrop>false</ScaleCrop>
  <Company>KKK</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ORUÇ</dc:creator>
  <cp:keywords/>
  <dc:description/>
  <cp:lastModifiedBy>ÖMER ORUÇ</cp:lastModifiedBy>
  <cp:revision>3</cp:revision>
  <dcterms:created xsi:type="dcterms:W3CDTF">2024-05-27T12:58:00Z</dcterms:created>
  <dcterms:modified xsi:type="dcterms:W3CDTF">2024-05-27T13:07:00Z</dcterms:modified>
</cp:coreProperties>
</file>