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2B2984">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B11C7F">
        <w:rPr>
          <w:color w:val="FF0000"/>
          <w:sz w:val="24"/>
          <w:szCs w:val="24"/>
        </w:rPr>
        <w:t>MAN</w:t>
      </w:r>
      <w:r w:rsidR="004A74C3" w:rsidRPr="004A74C3">
        <w:rPr>
          <w:color w:val="FF0000"/>
          <w:sz w:val="24"/>
          <w:szCs w:val="24"/>
        </w:rPr>
        <w:t xml:space="preserve"> ARAÇLARINA AİT</w:t>
      </w:r>
      <w:r w:rsidR="00B11C7F">
        <w:rPr>
          <w:color w:val="FF0000"/>
          <w:sz w:val="24"/>
          <w:szCs w:val="24"/>
        </w:rPr>
        <w:t xml:space="preserve"> 7 </w:t>
      </w:r>
      <w:r w:rsidR="004A74C3" w:rsidRPr="004A74C3">
        <w:rPr>
          <w:color w:val="FF0000"/>
          <w:sz w:val="24"/>
          <w:szCs w:val="24"/>
        </w:rPr>
        <w:t xml:space="preserve">KALEM YEDEK PARÇA 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B11C7F">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MAN</w:t>
      </w:r>
      <w:r w:rsidR="004A74C3" w:rsidRPr="004A74C3">
        <w:rPr>
          <w:rFonts w:ascii="Times New Roman" w:hAnsi="Times New Roman" w:cs="Times New Roman"/>
          <w:color w:val="FF0000"/>
          <w:sz w:val="22"/>
          <w:szCs w:val="22"/>
        </w:rPr>
        <w:t xml:space="preserve"> ARAÇLARINA AİT </w:t>
      </w:r>
      <w:r>
        <w:rPr>
          <w:rFonts w:ascii="Times New Roman" w:hAnsi="Times New Roman" w:cs="Times New Roman"/>
          <w:color w:val="FF0000"/>
          <w:sz w:val="22"/>
          <w:szCs w:val="22"/>
        </w:rPr>
        <w:t>7</w:t>
      </w:r>
      <w:r w:rsidR="004A74C3" w:rsidRPr="004A74C3">
        <w:rPr>
          <w:rFonts w:ascii="Times New Roman" w:hAnsi="Times New Roman" w:cs="Times New Roman"/>
          <w:color w:val="FF0000"/>
          <w:sz w:val="22"/>
          <w:szCs w:val="22"/>
        </w:rPr>
        <w:t xml:space="preserve"> KALEM YEDEK PARÇA MAL ALIMI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862DE4" w:rsidRDefault="007731F1" w:rsidP="00481BD1">
      <w:pPr>
        <w:jc w:val="both"/>
        <w:divId w:val="1580821803"/>
        <w:rPr>
          <w:b/>
          <w:color w:val="auto"/>
          <w:sz w:val="22"/>
          <w:szCs w:val="22"/>
        </w:rPr>
      </w:pPr>
      <w:r w:rsidRPr="00862DE4">
        <w:rPr>
          <w:color w:val="auto"/>
          <w:sz w:val="22"/>
          <w:szCs w:val="22"/>
        </w:rPr>
        <w:t xml:space="preserve">d) Elektronik posta adresi(varsa): </w:t>
      </w:r>
      <w:hyperlink r:id="rId7" w:history="1">
        <w:r w:rsidR="00481BD1" w:rsidRPr="00862DE4">
          <w:rPr>
            <w:rStyle w:val="Kpr"/>
            <w:b/>
            <w:sz w:val="22"/>
            <w:szCs w:val="22"/>
            <w:u w:val="none"/>
          </w:rPr>
          <w:t>erkal.turker@msb.gov.tr</w:t>
        </w:r>
      </w:hyperlink>
    </w:p>
    <w:p w:rsidR="00364B54" w:rsidRPr="00862DE4" w:rsidRDefault="00364B54" w:rsidP="00364B54">
      <w:pPr>
        <w:spacing w:after="120"/>
        <w:jc w:val="both"/>
        <w:divId w:val="1580821803"/>
        <w:rPr>
          <w:sz w:val="22"/>
          <w:szCs w:val="22"/>
          <w:vertAlign w:val="superscript"/>
        </w:rPr>
      </w:pPr>
      <w:r w:rsidRPr="00862DE4">
        <w:rPr>
          <w:sz w:val="22"/>
          <w:szCs w:val="22"/>
        </w:rPr>
        <w:t xml:space="preserve">e) </w:t>
      </w:r>
      <w:r w:rsidRPr="00862DE4">
        <w:rPr>
          <w:b/>
          <w:sz w:val="22"/>
          <w:szCs w:val="22"/>
        </w:rPr>
        <w:t xml:space="preserve">(Ek bent:13.06.2019-30800 R.G./33. md.; yürürlük:23.06.2019) </w:t>
      </w:r>
      <w:r w:rsidRPr="00862DE4">
        <w:rPr>
          <w:sz w:val="22"/>
          <w:szCs w:val="22"/>
        </w:rPr>
        <w:t>Elektronik tebligat adresi</w:t>
      </w:r>
      <w:r w:rsidRPr="00862DE4">
        <w:rPr>
          <w:sz w:val="22"/>
          <w:szCs w:val="22"/>
          <w:vertAlign w:val="superscript"/>
        </w:rPr>
        <w:t>3.1</w:t>
      </w:r>
    </w:p>
    <w:p w:rsidR="00364B54" w:rsidRPr="00862DE4" w:rsidRDefault="00364B54">
      <w:pPr>
        <w:jc w:val="both"/>
        <w:divId w:val="1580821803"/>
        <w:rPr>
          <w:b/>
          <w:color w:val="auto"/>
          <w:sz w:val="22"/>
          <w:szCs w:val="22"/>
        </w:rPr>
      </w:pPr>
    </w:p>
    <w:p w:rsidR="007731F1" w:rsidRPr="00862DE4" w:rsidRDefault="007731F1">
      <w:pPr>
        <w:jc w:val="both"/>
        <w:rPr>
          <w:color w:val="auto"/>
          <w:sz w:val="22"/>
          <w:szCs w:val="22"/>
        </w:rPr>
      </w:pPr>
      <w:r w:rsidRPr="00862DE4">
        <w:rPr>
          <w:b/>
          <w:bCs/>
          <w:color w:val="auto"/>
          <w:sz w:val="22"/>
          <w:szCs w:val="22"/>
        </w:rPr>
        <w:t>2.2.</w:t>
      </w:r>
      <w:r w:rsidRPr="00862DE4">
        <w:rPr>
          <w:color w:val="auto"/>
          <w:sz w:val="22"/>
          <w:szCs w:val="22"/>
        </w:rPr>
        <w:t xml:space="preserve"> Yüklenicinin </w:t>
      </w:r>
    </w:p>
    <w:p w:rsidR="007731F1" w:rsidRPr="00862DE4" w:rsidRDefault="007731F1">
      <w:pPr>
        <w:jc w:val="both"/>
        <w:divId w:val="806046775"/>
        <w:rPr>
          <w:color w:val="auto"/>
          <w:sz w:val="22"/>
          <w:szCs w:val="22"/>
        </w:rPr>
      </w:pPr>
      <w:r w:rsidRPr="00862DE4">
        <w:rPr>
          <w:color w:val="auto"/>
          <w:sz w:val="22"/>
          <w:szCs w:val="22"/>
        </w:rPr>
        <w:t xml:space="preserve">a) Adı ve soyadı/Ticaret unvanı: .................................................... </w:t>
      </w:r>
    </w:p>
    <w:p w:rsidR="007731F1" w:rsidRPr="00862DE4" w:rsidRDefault="007731F1">
      <w:pPr>
        <w:jc w:val="both"/>
        <w:divId w:val="806046775"/>
        <w:rPr>
          <w:color w:val="auto"/>
          <w:sz w:val="22"/>
          <w:szCs w:val="22"/>
        </w:rPr>
      </w:pPr>
      <w:r w:rsidRPr="00862DE4">
        <w:rPr>
          <w:color w:val="auto"/>
          <w:sz w:val="22"/>
          <w:szCs w:val="22"/>
        </w:rPr>
        <w:t xml:space="preserve">b) T.C. Kimlik No: .................................................................. </w:t>
      </w:r>
    </w:p>
    <w:p w:rsidR="007731F1" w:rsidRPr="00862DE4" w:rsidRDefault="007731F1">
      <w:pPr>
        <w:jc w:val="both"/>
        <w:divId w:val="806046775"/>
        <w:rPr>
          <w:color w:val="auto"/>
          <w:sz w:val="22"/>
          <w:szCs w:val="22"/>
        </w:rPr>
      </w:pPr>
      <w:r w:rsidRPr="00862DE4">
        <w:rPr>
          <w:color w:val="auto"/>
          <w:sz w:val="22"/>
          <w:szCs w:val="22"/>
        </w:rPr>
        <w:t xml:space="preserve">c) Vergi Kimlik No: ................................................................. </w:t>
      </w:r>
    </w:p>
    <w:p w:rsidR="007731F1" w:rsidRPr="00862DE4" w:rsidRDefault="007731F1">
      <w:pPr>
        <w:jc w:val="both"/>
        <w:divId w:val="806046775"/>
        <w:rPr>
          <w:color w:val="auto"/>
          <w:sz w:val="22"/>
          <w:szCs w:val="22"/>
        </w:rPr>
      </w:pPr>
      <w:r w:rsidRPr="00862DE4">
        <w:rPr>
          <w:color w:val="auto"/>
          <w:sz w:val="22"/>
          <w:szCs w:val="22"/>
        </w:rPr>
        <w:t xml:space="preserve">ç) Yüklenicinin tebligata esas adresi: .............................................. </w:t>
      </w:r>
    </w:p>
    <w:p w:rsidR="007731F1" w:rsidRPr="00862DE4" w:rsidRDefault="007731F1">
      <w:pPr>
        <w:jc w:val="both"/>
        <w:divId w:val="806046775"/>
        <w:rPr>
          <w:color w:val="auto"/>
          <w:sz w:val="22"/>
          <w:szCs w:val="22"/>
        </w:rPr>
      </w:pPr>
      <w:r w:rsidRPr="00862DE4">
        <w:rPr>
          <w:color w:val="auto"/>
          <w:sz w:val="22"/>
          <w:szCs w:val="22"/>
        </w:rPr>
        <w:t xml:space="preserve">d) Telefon numarası: ................................................................ </w:t>
      </w:r>
    </w:p>
    <w:p w:rsidR="007731F1" w:rsidRPr="00862DE4" w:rsidRDefault="007731F1">
      <w:pPr>
        <w:jc w:val="both"/>
        <w:divId w:val="806046775"/>
        <w:rPr>
          <w:color w:val="auto"/>
          <w:sz w:val="22"/>
          <w:szCs w:val="22"/>
        </w:rPr>
      </w:pPr>
      <w:r w:rsidRPr="00862DE4">
        <w:rPr>
          <w:color w:val="auto"/>
          <w:sz w:val="22"/>
          <w:szCs w:val="22"/>
        </w:rPr>
        <w:t xml:space="preserve">e) Bildirime esas faks numarası: .................................................... </w:t>
      </w:r>
    </w:p>
    <w:p w:rsidR="007731F1" w:rsidRPr="00862DE4" w:rsidRDefault="007731F1">
      <w:pPr>
        <w:jc w:val="both"/>
        <w:divId w:val="806046775"/>
        <w:rPr>
          <w:color w:val="auto"/>
          <w:sz w:val="22"/>
          <w:szCs w:val="22"/>
        </w:rPr>
      </w:pPr>
      <w:r w:rsidRPr="00862DE4">
        <w:rPr>
          <w:color w:val="auto"/>
          <w:sz w:val="22"/>
          <w:szCs w:val="22"/>
        </w:rPr>
        <w:t xml:space="preserve">f) Bildirime esas elektronik posta adresi (varsa): .................................. </w:t>
      </w:r>
    </w:p>
    <w:p w:rsidR="00364B54" w:rsidRPr="00862DE4" w:rsidRDefault="00364B54" w:rsidP="00364B54">
      <w:pPr>
        <w:spacing w:after="120"/>
        <w:jc w:val="both"/>
        <w:divId w:val="806046775"/>
        <w:rPr>
          <w:sz w:val="22"/>
          <w:szCs w:val="22"/>
          <w:vertAlign w:val="superscript"/>
        </w:rPr>
      </w:pPr>
      <w:r w:rsidRPr="00862DE4">
        <w:rPr>
          <w:b/>
          <w:sz w:val="22"/>
          <w:szCs w:val="22"/>
        </w:rPr>
        <w:t xml:space="preserve">g) (Ek bent:13.06.2019-30800 R.G./33. md.; yürürlük:23.06.2019) </w:t>
      </w:r>
      <w:r w:rsidRPr="00862DE4">
        <w:rPr>
          <w:sz w:val="22"/>
          <w:szCs w:val="22"/>
        </w:rPr>
        <w:t>Elektronik tebligat adresi</w:t>
      </w:r>
      <w:r w:rsidRPr="00862DE4">
        <w:rPr>
          <w:sz w:val="22"/>
          <w:szCs w:val="22"/>
          <w:vertAlign w:val="superscript"/>
        </w:rPr>
        <w:t>7.1</w:t>
      </w:r>
    </w:p>
    <w:p w:rsidR="00364B54" w:rsidRPr="00862DE4" w:rsidRDefault="00364B54">
      <w:pPr>
        <w:jc w:val="both"/>
        <w:divId w:val="806046775"/>
        <w:rPr>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B11C7F">
        <w:rPr>
          <w:b/>
          <w:color w:val="FF0000"/>
          <w:sz w:val="22"/>
          <w:szCs w:val="22"/>
        </w:rPr>
        <w:t>MAN</w:t>
      </w:r>
      <w:r w:rsidR="004A74C3" w:rsidRPr="004A74C3">
        <w:rPr>
          <w:b/>
          <w:color w:val="FF0000"/>
          <w:sz w:val="22"/>
          <w:szCs w:val="22"/>
        </w:rPr>
        <w:t xml:space="preserve"> ARAÇLARINA AİT </w:t>
      </w:r>
      <w:r w:rsidR="00B11C7F">
        <w:rPr>
          <w:b/>
          <w:color w:val="FF0000"/>
          <w:sz w:val="22"/>
          <w:szCs w:val="22"/>
        </w:rPr>
        <w:t>7</w:t>
      </w:r>
      <w:r w:rsidR="004A74C3" w:rsidRPr="004A74C3">
        <w:rPr>
          <w:b/>
          <w:color w:val="FF0000"/>
          <w:sz w:val="22"/>
          <w:szCs w:val="22"/>
        </w:rPr>
        <w:t xml:space="preserve"> KALEM YEDEK PARÇA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E77998" w:rsidRDefault="00E77998">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E77998"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B11C7F" w:rsidRDefault="00B11C7F">
      <w:pPr>
        <w:jc w:val="both"/>
        <w:rPr>
          <w:b/>
          <w:bCs/>
          <w:color w:val="auto"/>
          <w:sz w:val="22"/>
          <w:szCs w:val="22"/>
        </w:rPr>
      </w:pPr>
    </w:p>
    <w:tbl>
      <w:tblPr>
        <w:tblW w:w="9923" w:type="dxa"/>
        <w:tblInd w:w="-72" w:type="dxa"/>
        <w:tblLayout w:type="fixed"/>
        <w:tblCellMar>
          <w:left w:w="70" w:type="dxa"/>
          <w:right w:w="70" w:type="dxa"/>
        </w:tblCellMar>
        <w:tblLook w:val="04A0" w:firstRow="1" w:lastRow="0" w:firstColumn="1" w:lastColumn="0" w:noHBand="0" w:noVBand="1"/>
      </w:tblPr>
      <w:tblGrid>
        <w:gridCol w:w="850"/>
        <w:gridCol w:w="1701"/>
        <w:gridCol w:w="1701"/>
        <w:gridCol w:w="3687"/>
        <w:gridCol w:w="1134"/>
        <w:gridCol w:w="850"/>
      </w:tblGrid>
      <w:tr w:rsidR="00B11C7F" w:rsidRPr="0028383F" w:rsidTr="00B11C7F">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1C7F" w:rsidRDefault="00B11C7F" w:rsidP="00B11C7F">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 xml:space="preserve">REFERANS (PARÇA) </w:t>
            </w:r>
            <w:r>
              <w:rPr>
                <w:sz w:val="20"/>
                <w:szCs w:val="20"/>
              </w:rPr>
              <w:br/>
              <w:t>NUMARASI</w:t>
            </w:r>
          </w:p>
        </w:tc>
        <w:tc>
          <w:tcPr>
            <w:tcW w:w="3687" w:type="dxa"/>
            <w:tcBorders>
              <w:top w:val="single" w:sz="4" w:space="0" w:color="auto"/>
              <w:left w:val="nil"/>
              <w:bottom w:val="single" w:sz="4" w:space="0" w:color="auto"/>
              <w:right w:val="single" w:sz="4" w:space="0" w:color="auto"/>
            </w:tcBorders>
            <w:shd w:val="clear" w:color="000000" w:fill="FFFFFF"/>
            <w:vAlign w:val="center"/>
          </w:tcPr>
          <w:p w:rsidR="00B11C7F" w:rsidRDefault="00B11C7F" w:rsidP="00B11C7F">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MİKTARI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BİRİMİ</w:t>
            </w:r>
          </w:p>
        </w:tc>
      </w:tr>
      <w:tr w:rsidR="00B11C7F" w:rsidRPr="0028383F" w:rsidTr="00B11C7F">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lastRenderedPageBreak/>
              <w:t>1</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2540013285304</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rPr>
                <w:sz w:val="20"/>
                <w:szCs w:val="20"/>
              </w:rPr>
            </w:pPr>
            <w:r>
              <w:rPr>
                <w:sz w:val="20"/>
                <w:szCs w:val="20"/>
              </w:rPr>
              <w:t xml:space="preserve">8521RH </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CAM KRİKOSU ; SAĞ ,ÖN KAPI</w:t>
            </w:r>
          </w:p>
        </w:tc>
        <w:tc>
          <w:tcPr>
            <w:tcW w:w="1134" w:type="dxa"/>
            <w:tcBorders>
              <w:top w:val="nil"/>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ADET</w:t>
            </w:r>
          </w:p>
        </w:tc>
      </w:tr>
      <w:tr w:rsidR="00B11C7F" w:rsidRPr="0028383F" w:rsidTr="00B11C7F">
        <w:trPr>
          <w:cantSplit/>
          <w:trHeight w:val="37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B11C7F" w:rsidRDefault="00B11C7F" w:rsidP="00B11C7F">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6680151068456</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rPr>
                <w:sz w:val="20"/>
                <w:szCs w:val="20"/>
              </w:rPr>
            </w:pPr>
            <w:r>
              <w:rPr>
                <w:sz w:val="20"/>
                <w:szCs w:val="20"/>
              </w:rPr>
              <w:t>42024812</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KM.HALAT ADAPTÖR DİŞLİ</w:t>
            </w:r>
          </w:p>
        </w:tc>
        <w:tc>
          <w:tcPr>
            <w:tcW w:w="1134" w:type="dxa"/>
            <w:tcBorders>
              <w:top w:val="nil"/>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ADET</w:t>
            </w:r>
          </w:p>
        </w:tc>
      </w:tr>
      <w:tr w:rsidR="00B11C7F" w:rsidRPr="0028383F" w:rsidTr="00B11C7F">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B11C7F" w:rsidRDefault="00B11C7F" w:rsidP="00B11C7F">
            <w:pPr>
              <w:jc w:val="center"/>
              <w:rPr>
                <w:color w:val="auto"/>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3040999759765</w:t>
            </w:r>
          </w:p>
        </w:tc>
        <w:tc>
          <w:tcPr>
            <w:tcW w:w="1701" w:type="dxa"/>
            <w:tcBorders>
              <w:top w:val="nil"/>
              <w:left w:val="nil"/>
              <w:bottom w:val="single" w:sz="4" w:space="0" w:color="auto"/>
              <w:right w:val="single" w:sz="4" w:space="0" w:color="auto"/>
            </w:tcBorders>
            <w:shd w:val="clear" w:color="auto" w:fill="auto"/>
            <w:vAlign w:val="center"/>
            <w:hideMark/>
          </w:tcPr>
          <w:p w:rsidR="00B11C7F" w:rsidRDefault="00B11C7F" w:rsidP="00B11C7F">
            <w:pPr>
              <w:rPr>
                <w:sz w:val="20"/>
                <w:szCs w:val="20"/>
              </w:rPr>
            </w:pPr>
            <w:r>
              <w:rPr>
                <w:sz w:val="20"/>
                <w:szCs w:val="20"/>
              </w:rPr>
              <w:t>4722116</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KM SAAT ADAPTÖRÜ</w:t>
            </w:r>
          </w:p>
        </w:tc>
        <w:tc>
          <w:tcPr>
            <w:tcW w:w="1134" w:type="dxa"/>
            <w:tcBorders>
              <w:top w:val="nil"/>
              <w:left w:val="nil"/>
              <w:bottom w:val="single" w:sz="4" w:space="0" w:color="auto"/>
              <w:right w:val="single" w:sz="4" w:space="0" w:color="auto"/>
            </w:tcBorders>
            <w:shd w:val="clear" w:color="000000" w:fill="FFFFFF"/>
            <w:vAlign w:val="center"/>
            <w:hideMark/>
          </w:tcPr>
          <w:p w:rsidR="00B11C7F" w:rsidRDefault="00B11C7F" w:rsidP="00B11C7F">
            <w:pPr>
              <w:jc w:val="center"/>
              <w:rPr>
                <w:sz w:val="20"/>
                <w:szCs w:val="20"/>
              </w:rPr>
            </w:pPr>
            <w:r>
              <w:rPr>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rsidR="00B11C7F" w:rsidRDefault="00B11C7F" w:rsidP="00B11C7F">
            <w:pPr>
              <w:jc w:val="center"/>
              <w:rPr>
                <w:sz w:val="20"/>
                <w:szCs w:val="20"/>
              </w:rPr>
            </w:pPr>
            <w:r>
              <w:rPr>
                <w:sz w:val="20"/>
                <w:szCs w:val="20"/>
              </w:rPr>
              <w:t>ADET</w:t>
            </w:r>
          </w:p>
        </w:tc>
      </w:tr>
      <w:tr w:rsidR="00B11C7F" w:rsidRPr="0028383F" w:rsidTr="00B11C7F">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B11C7F" w:rsidRDefault="00B11C7F" w:rsidP="00B11C7F">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4820012333467</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75193-35</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KAPAK ; AĞIR YÜK VİNCİ , ( KUMANDA VALFİ )</w:t>
            </w:r>
          </w:p>
        </w:tc>
        <w:tc>
          <w:tcPr>
            <w:tcW w:w="1134" w:type="dxa"/>
            <w:tcBorders>
              <w:top w:val="nil"/>
              <w:left w:val="nil"/>
              <w:bottom w:val="single" w:sz="4" w:space="0" w:color="auto"/>
              <w:right w:val="single" w:sz="4" w:space="0" w:color="auto"/>
            </w:tcBorders>
            <w:shd w:val="clear" w:color="000000" w:fill="FFFFFF"/>
            <w:vAlign w:val="center"/>
          </w:tcPr>
          <w:p w:rsidR="00B11C7F" w:rsidRDefault="00B11C7F" w:rsidP="00B11C7F">
            <w:pPr>
              <w:jc w:val="center"/>
              <w:rPr>
                <w:sz w:val="20"/>
                <w:szCs w:val="20"/>
              </w:rPr>
            </w:pPr>
            <w:r>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ADET</w:t>
            </w:r>
          </w:p>
        </w:tc>
      </w:tr>
      <w:tr w:rsidR="00B11C7F" w:rsidRPr="0028383F" w:rsidTr="00B11C7F">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B11C7F" w:rsidRDefault="00B11C7F" w:rsidP="00B11C7F">
            <w:pPr>
              <w:jc w:val="center"/>
              <w:rPr>
                <w:color w:val="auto"/>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2540012545624</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8522LH</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CAM KRİKOSU ; SOL ,ÖN KAPI</w:t>
            </w:r>
          </w:p>
        </w:tc>
        <w:tc>
          <w:tcPr>
            <w:tcW w:w="1134" w:type="dxa"/>
            <w:tcBorders>
              <w:top w:val="nil"/>
              <w:left w:val="nil"/>
              <w:bottom w:val="single" w:sz="4" w:space="0" w:color="auto"/>
              <w:right w:val="single" w:sz="4" w:space="0" w:color="auto"/>
            </w:tcBorders>
            <w:shd w:val="clear" w:color="000000" w:fill="FFFFFF"/>
            <w:vAlign w:val="center"/>
          </w:tcPr>
          <w:p w:rsidR="00B11C7F" w:rsidRDefault="00B11C7F" w:rsidP="00B11C7F">
            <w:pPr>
              <w:jc w:val="center"/>
              <w:rPr>
                <w:sz w:val="20"/>
                <w:szCs w:val="20"/>
              </w:rPr>
            </w:pPr>
            <w:r>
              <w:rPr>
                <w:sz w:val="20"/>
                <w:szCs w:val="20"/>
              </w:rPr>
              <w:t>15</w:t>
            </w:r>
          </w:p>
        </w:tc>
        <w:tc>
          <w:tcPr>
            <w:tcW w:w="850"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ADET</w:t>
            </w:r>
          </w:p>
        </w:tc>
      </w:tr>
      <w:tr w:rsidR="00B11C7F" w:rsidRPr="0028383F" w:rsidTr="00B11C7F">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B11C7F" w:rsidRDefault="00B11C7F" w:rsidP="00B11C7F">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2930270133419</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 xml:space="preserve">83.32560.6501 </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YAĞ SOĞUTUCUSU,RADYATÖRÜ</w:t>
            </w:r>
          </w:p>
        </w:tc>
        <w:tc>
          <w:tcPr>
            <w:tcW w:w="1134" w:type="dxa"/>
            <w:tcBorders>
              <w:top w:val="nil"/>
              <w:left w:val="nil"/>
              <w:bottom w:val="single" w:sz="4" w:space="0" w:color="auto"/>
              <w:right w:val="single" w:sz="4" w:space="0" w:color="auto"/>
            </w:tcBorders>
            <w:shd w:val="clear" w:color="000000" w:fill="FFFFFF"/>
            <w:vAlign w:val="center"/>
          </w:tcPr>
          <w:p w:rsidR="00B11C7F" w:rsidRDefault="00B11C7F" w:rsidP="00B11C7F">
            <w:pPr>
              <w:jc w:val="center"/>
              <w:rPr>
                <w:sz w:val="20"/>
                <w:szCs w:val="20"/>
              </w:rPr>
            </w:pPr>
            <w:r>
              <w:rPr>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ADET</w:t>
            </w:r>
          </w:p>
        </w:tc>
      </w:tr>
      <w:tr w:rsidR="00B11C7F" w:rsidRPr="0028383F" w:rsidTr="00B11C7F">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B11C7F" w:rsidRDefault="00B11C7F" w:rsidP="00B11C7F">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4010002746831</w:t>
            </w:r>
          </w:p>
        </w:tc>
        <w:tc>
          <w:tcPr>
            <w:tcW w:w="1701"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7409775</w:t>
            </w:r>
          </w:p>
        </w:tc>
        <w:tc>
          <w:tcPr>
            <w:tcW w:w="3687" w:type="dxa"/>
            <w:tcBorders>
              <w:top w:val="nil"/>
              <w:left w:val="nil"/>
              <w:bottom w:val="single" w:sz="4" w:space="0" w:color="auto"/>
              <w:right w:val="single" w:sz="4" w:space="0" w:color="auto"/>
            </w:tcBorders>
            <w:shd w:val="clear" w:color="auto" w:fill="auto"/>
            <w:vAlign w:val="center"/>
          </w:tcPr>
          <w:p w:rsidR="00B11C7F" w:rsidRDefault="00B11C7F" w:rsidP="00B11C7F">
            <w:pPr>
              <w:rPr>
                <w:sz w:val="20"/>
                <w:szCs w:val="20"/>
              </w:rPr>
            </w:pPr>
            <w:r>
              <w:rPr>
                <w:sz w:val="20"/>
                <w:szCs w:val="20"/>
              </w:rPr>
              <w:t>ROPE,WIRE</w:t>
            </w:r>
          </w:p>
        </w:tc>
        <w:tc>
          <w:tcPr>
            <w:tcW w:w="1134" w:type="dxa"/>
            <w:tcBorders>
              <w:top w:val="nil"/>
              <w:left w:val="nil"/>
              <w:bottom w:val="single" w:sz="4" w:space="0" w:color="auto"/>
              <w:right w:val="single" w:sz="4" w:space="0" w:color="auto"/>
            </w:tcBorders>
            <w:shd w:val="clear" w:color="000000" w:fill="FFFFFF"/>
            <w:vAlign w:val="center"/>
          </w:tcPr>
          <w:p w:rsidR="00B11C7F" w:rsidRDefault="00B11C7F" w:rsidP="00B11C7F">
            <w:pPr>
              <w:jc w:val="center"/>
              <w:rPr>
                <w:sz w:val="20"/>
                <w:szCs w:val="20"/>
              </w:rPr>
            </w:pPr>
            <w:r>
              <w:rPr>
                <w:sz w:val="20"/>
                <w:szCs w:val="20"/>
              </w:rPr>
              <w:t>3000</w:t>
            </w:r>
          </w:p>
        </w:tc>
        <w:tc>
          <w:tcPr>
            <w:tcW w:w="850" w:type="dxa"/>
            <w:tcBorders>
              <w:top w:val="nil"/>
              <w:left w:val="nil"/>
              <w:bottom w:val="single" w:sz="4" w:space="0" w:color="auto"/>
              <w:right w:val="single" w:sz="4" w:space="0" w:color="auto"/>
            </w:tcBorders>
            <w:shd w:val="clear" w:color="auto" w:fill="auto"/>
            <w:vAlign w:val="center"/>
          </w:tcPr>
          <w:p w:rsidR="00B11C7F" w:rsidRDefault="00B11C7F" w:rsidP="00B11C7F">
            <w:pPr>
              <w:jc w:val="center"/>
              <w:rPr>
                <w:sz w:val="20"/>
                <w:szCs w:val="20"/>
              </w:rPr>
            </w:pPr>
            <w:r>
              <w:rPr>
                <w:sz w:val="20"/>
                <w:szCs w:val="20"/>
              </w:rPr>
              <w:t>FT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 xml:space="preserve">Söz konusu alıma ait malzemeler, </w:t>
      </w:r>
      <w:r w:rsidR="00D13ED9" w:rsidRPr="00D13ED9">
        <w:rPr>
          <w:b/>
          <w:color w:val="FF0000"/>
          <w:sz w:val="22"/>
          <w:szCs w:val="22"/>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A74E6">
        <w:rPr>
          <w:rFonts w:eastAsia="Times New Roman"/>
          <w:b/>
          <w:color w:val="0070C0"/>
        </w:rPr>
        <w:t xml:space="preserve">Tüm </w:t>
      </w:r>
      <w:r w:rsidR="00FB6531">
        <w:rPr>
          <w:rFonts w:eastAsia="Times New Roman"/>
          <w:b/>
          <w:color w:val="0070C0"/>
        </w:rPr>
        <w:t>kalemler</w:t>
      </w:r>
      <w:r w:rsidR="001A74E6">
        <w:rPr>
          <w:rFonts w:eastAsia="Times New Roman"/>
          <w:b/>
          <w:color w:val="0070C0"/>
        </w:rPr>
        <w:t xml:space="preserve"> için </w:t>
      </w:r>
      <w:r w:rsidR="00B11C7F">
        <w:rPr>
          <w:rFonts w:eastAsia="Times New Roman"/>
          <w:b/>
          <w:color w:val="0070C0"/>
        </w:rPr>
        <w:t>120</w:t>
      </w:r>
      <w:r w:rsidR="001A74E6">
        <w:rPr>
          <w:rFonts w:eastAsia="Times New Roman"/>
          <w:b/>
          <w:color w:val="0070C0"/>
        </w:rPr>
        <w:t xml:space="preserve"> </w:t>
      </w:r>
      <w:r w:rsidR="00CF0E9D" w:rsidRPr="004A0350">
        <w:rPr>
          <w:rFonts w:eastAsia="Times New Roman"/>
          <w:b/>
          <w:color w:val="0070C0"/>
        </w:rPr>
        <w:t>(</w:t>
      </w:r>
      <w:r w:rsidR="00B11C7F">
        <w:rPr>
          <w:rFonts w:eastAsia="Times New Roman"/>
          <w:b/>
          <w:color w:val="0070C0"/>
        </w:rPr>
        <w:t>Yüzyirmi</w:t>
      </w:r>
      <w:r w:rsidR="00CF0E9D" w:rsidRPr="004A0350">
        <w:rPr>
          <w:rFonts w:eastAsia="Times New Roman"/>
          <w:b/>
          <w:color w:val="0070C0"/>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481BD1" w:rsidRPr="00800163" w:rsidRDefault="00481BD1" w:rsidP="00481BD1">
      <w:pPr>
        <w:overflowPunct/>
        <w:adjustRightInd w:val="0"/>
        <w:rPr>
          <w:b/>
          <w:bCs/>
          <w:color w:val="0070C0"/>
          <w:sz w:val="22"/>
          <w:szCs w:val="22"/>
        </w:rPr>
      </w:pPr>
      <w:r w:rsidRPr="00800163">
        <w:rPr>
          <w:rFonts w:eastAsia="Times New Roman"/>
          <w:color w:val="auto"/>
          <w:sz w:val="22"/>
          <w:szCs w:val="22"/>
        </w:rPr>
        <w:t xml:space="preserve">Teslim Yeri : </w:t>
      </w:r>
      <w:r w:rsidRPr="004A0350">
        <w:rPr>
          <w:b/>
          <w:bCs/>
          <w:color w:val="0070C0"/>
          <w:sz w:val="22"/>
          <w:szCs w:val="22"/>
        </w:rPr>
        <w:t>11’inci Ana İkmal Merkezi Komutanlığı Taşınır (Dayanıklı) - 515'inci Mal Saymanlığı depoları (Yenikent / Sincan / ANKARA)</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4A0350">
        <w:rPr>
          <w:rFonts w:ascii="Times New Roman" w:hAnsi="Times New Roman" w:cs="Times New Roman"/>
          <w:color w:val="auto"/>
          <w:sz w:val="22"/>
          <w:szCs w:val="22"/>
        </w:rPr>
        <w:t>(Ek ibare: 30.09.2020-31260 R.G/21. md., yürürlük: 20.10.2020)</w:t>
      </w:r>
      <w:bookmarkEnd w:id="1"/>
      <w:r w:rsidR="00364B54" w:rsidRPr="004A0350">
        <w:rPr>
          <w:rFonts w:ascii="Times New Roman" w:hAnsi="Times New Roman" w:cs="Times New Roman"/>
          <w:color w:val="auto"/>
          <w:sz w:val="22"/>
          <w:szCs w:val="22"/>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1B16A8">
      <w:pPr>
        <w:jc w:val="both"/>
        <w:rPr>
          <w:b/>
          <w:bCs/>
          <w:color w:val="auto"/>
          <w:sz w:val="22"/>
          <w:szCs w:val="22"/>
        </w:rPr>
      </w:pPr>
    </w:p>
    <w:p w:rsidR="00862DE4" w:rsidRDefault="00862DE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B273D8" w:rsidRDefault="00B273D8">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Default="002B4D56"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621907" w:rsidRDefault="002B4D56" w:rsidP="00304602">
      <w:pPr>
        <w:overflowPunct/>
        <w:autoSpaceDE/>
        <w:jc w:val="both"/>
        <w:rPr>
          <w:rFonts w:eastAsia="Times New Roman"/>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2B4D56"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2B4D56" w:rsidRDefault="00304602" w:rsidP="00191FCB">
      <w:pPr>
        <w:overflowPunct/>
        <w:autoSpaceDE/>
        <w:rPr>
          <w:rFonts w:eastAsia="Times New Roman"/>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9C377F">
        <w:rPr>
          <w:rFonts w:eastAsia="Times New Roman"/>
          <w:bCs/>
          <w:color w:val="auto"/>
          <w:sz w:val="22"/>
          <w:szCs w:val="22"/>
        </w:rPr>
        <w:t xml:space="preserve">yürürlükteki </w:t>
      </w:r>
      <w:r w:rsidRPr="00621907">
        <w:rPr>
          <w:rFonts w:eastAsia="Times New Roman"/>
          <w:bCs/>
          <w:color w:val="auto"/>
          <w:sz w:val="22"/>
          <w:szCs w:val="22"/>
        </w:rPr>
        <w:t xml:space="preserve">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yazılı olarak itiraz edebilir. Fonksiyon Testi sonucunda mal niteliklerine uygun bulunmadığı ve yüklenici tarafından itiraz muayenesi istendiğinde; </w:t>
      </w:r>
      <w:r w:rsidRPr="00621907">
        <w:rPr>
          <w:rFonts w:eastAsia="Times New Roman"/>
          <w:bCs/>
          <w:color w:val="auto"/>
          <w:sz w:val="22"/>
          <w:szCs w:val="22"/>
        </w:rPr>
        <w:br/>
        <w:t xml:space="preserve">(1) Fonksiyon Testi, bizzat kabul komisyonu tarafından yapılmış ise, itiraz muayenesi başka bir komisyon tarafından </w:t>
      </w:r>
      <w:r w:rsidR="009C377F">
        <w:rPr>
          <w:rFonts w:eastAsia="Times New Roman"/>
          <w:bCs/>
          <w:color w:val="auto"/>
          <w:sz w:val="22"/>
          <w:szCs w:val="22"/>
        </w:rPr>
        <w:t xml:space="preserve">yürürlükteki </w:t>
      </w:r>
      <w:r w:rsidRPr="00621907">
        <w:rPr>
          <w:rFonts w:eastAsia="Times New Roman"/>
          <w:bCs/>
          <w:color w:val="auto"/>
          <w:sz w:val="22"/>
          <w:szCs w:val="22"/>
        </w:rPr>
        <w:t>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1A4239" w:rsidRPr="00B11C7F" w:rsidRDefault="001A4239" w:rsidP="001A4239">
      <w:pPr>
        <w:overflowPunct/>
        <w:adjustRightInd w:val="0"/>
        <w:rPr>
          <w:rFonts w:eastAsia="Times New Roman"/>
          <w:b/>
          <w:bCs/>
          <w:color w:val="auto"/>
          <w:sz w:val="22"/>
          <w:szCs w:val="22"/>
          <w:highlight w:val="yellow"/>
        </w:rPr>
      </w:pPr>
      <w:r w:rsidRPr="00B11C7F">
        <w:rPr>
          <w:rFonts w:eastAsia="Times New Roman"/>
          <w:b/>
          <w:bCs/>
          <w:color w:val="auto"/>
          <w:sz w:val="22"/>
          <w:szCs w:val="22"/>
          <w:highlight w:val="yellow"/>
        </w:rPr>
        <w:t xml:space="preserve">27.2. Kısmi Kabul Şekil ve Şartları:  </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 xml:space="preserve">a. </w:t>
      </w:r>
      <w:r w:rsidR="00FB6531">
        <w:rPr>
          <w:rFonts w:eastAsia="Times New Roman"/>
          <w:b/>
          <w:bCs/>
          <w:color w:val="003399"/>
          <w:sz w:val="22"/>
          <w:szCs w:val="22"/>
          <w:highlight w:val="yellow"/>
        </w:rPr>
        <w:t xml:space="preserve">Sözleşme </w:t>
      </w:r>
      <w:r w:rsidRPr="00B11C7F">
        <w:rPr>
          <w:rFonts w:eastAsia="Times New Roman"/>
          <w:b/>
          <w:bCs/>
          <w:color w:val="003399"/>
          <w:sz w:val="22"/>
          <w:szCs w:val="22"/>
          <w:highlight w:val="yellow"/>
        </w:rPr>
        <w:t>içerisindeki her bir kalem, kısmi kabule konu olacak müstakil kullanıma elverişli bir bölümü oluşturur.</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A4239" w:rsidRPr="00B11C7F" w:rsidRDefault="001A4239" w:rsidP="001A4239">
      <w:pPr>
        <w:overflowPunct/>
        <w:adjustRightInd w:val="0"/>
        <w:rPr>
          <w:rFonts w:eastAsia="Times New Roman"/>
          <w:b/>
          <w:bCs/>
          <w:color w:val="003399"/>
          <w:sz w:val="22"/>
          <w:szCs w:val="22"/>
          <w:highlight w:val="yellow"/>
        </w:rPr>
      </w:pPr>
      <w:r w:rsidRPr="00B11C7F">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A4239" w:rsidRPr="0028383F" w:rsidRDefault="001A4239" w:rsidP="001A4239">
      <w:pPr>
        <w:overflowPunct/>
        <w:adjustRightInd w:val="0"/>
        <w:rPr>
          <w:rFonts w:eastAsia="Times New Roman"/>
          <w:b/>
          <w:bCs/>
          <w:color w:val="003399"/>
          <w:sz w:val="22"/>
          <w:szCs w:val="22"/>
        </w:rPr>
      </w:pPr>
      <w:r w:rsidRPr="00B11C7F">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9C377F" w:rsidRDefault="009C377F">
      <w:pPr>
        <w:overflowPunct/>
        <w:adjustRightInd w:val="0"/>
        <w:jc w:val="both"/>
        <w:rPr>
          <w:rFonts w:eastAsia="Times New Roman"/>
          <w:b/>
          <w:bCs/>
          <w:color w:val="auto"/>
          <w:sz w:val="22"/>
          <w:szCs w:val="22"/>
        </w:rPr>
      </w:pP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4A0350">
        <w:rPr>
          <w:b/>
          <w:sz w:val="22"/>
          <w:szCs w:val="22"/>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D4" w:rsidRDefault="001D7BD4">
      <w:r>
        <w:separator/>
      </w:r>
    </w:p>
  </w:endnote>
  <w:endnote w:type="continuationSeparator" w:id="0">
    <w:p w:rsidR="001D7BD4" w:rsidRDefault="001D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673444">
          <w:rPr>
            <w:noProof/>
          </w:rPr>
          <w:t>1</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D4" w:rsidRDefault="001D7BD4">
      <w:r>
        <w:separator/>
      </w:r>
    </w:p>
  </w:footnote>
  <w:footnote w:type="continuationSeparator" w:id="0">
    <w:p w:rsidR="001D7BD4" w:rsidRDefault="001D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A4239"/>
    <w:rsid w:val="001A74E6"/>
    <w:rsid w:val="001B16A8"/>
    <w:rsid w:val="001C3936"/>
    <w:rsid w:val="001D1E17"/>
    <w:rsid w:val="001D7BD4"/>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18B3"/>
    <w:rsid w:val="00496EB2"/>
    <w:rsid w:val="004A0350"/>
    <w:rsid w:val="004A3E38"/>
    <w:rsid w:val="004A74C3"/>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276E"/>
    <w:rsid w:val="00673444"/>
    <w:rsid w:val="00691940"/>
    <w:rsid w:val="00692A57"/>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62DE4"/>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77F"/>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1C7F"/>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3ED9"/>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B6531"/>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160F-7052-4AA4-8D73-CCF88CD5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14372</Words>
  <Characters>81922</Characters>
  <Application>Microsoft Office Word</Application>
  <DocSecurity>0</DocSecurity>
  <Lines>682</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2021-07-30T07:55:00Z</cp:lastPrinted>
  <dcterms:created xsi:type="dcterms:W3CDTF">2021-11-29T12:44:00Z</dcterms:created>
  <dcterms:modified xsi:type="dcterms:W3CDTF">2021-11-29T12:44:00Z</dcterms:modified>
</cp:coreProperties>
</file>