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2B" w:rsidRPr="00A166C3" w:rsidRDefault="0060402B" w:rsidP="00CE6F73">
      <w:pPr>
        <w:pStyle w:val="Balk1"/>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r w:rsidRPr="00A166C3">
        <w:rPr>
          <w:rFonts w:ascii="Times New Roman" w:hAnsi="Times New Roman" w:cs="Times New Roman"/>
        </w:rPr>
        <w:t>KIBRIS TÜRK BARIŞ KUVVETLERİ KOMUTANLIĞI</w:t>
      </w:r>
    </w:p>
    <w:p w:rsidR="0060402B" w:rsidRPr="00A166C3" w:rsidRDefault="0060402B" w:rsidP="0060402B">
      <w:pPr>
        <w:spacing w:after="160" w:line="259" w:lineRule="auto"/>
        <w:jc w:val="center"/>
        <w:rPr>
          <w:rFonts w:ascii="Times New Roman" w:hAnsi="Times New Roman" w:cs="Times New Roman"/>
        </w:rPr>
      </w:pPr>
      <w:r w:rsidRPr="00A166C3">
        <w:rPr>
          <w:rFonts w:ascii="Times New Roman" w:hAnsi="Times New Roman" w:cs="Times New Roman"/>
        </w:rPr>
        <w:t>GİRNE / K.K.T.C.</w:t>
      </w: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60402B" w:rsidRPr="00A166C3" w:rsidRDefault="0060402B" w:rsidP="0060402B">
      <w:pPr>
        <w:spacing w:after="160" w:line="259" w:lineRule="auto"/>
        <w:jc w:val="center"/>
        <w:rPr>
          <w:rFonts w:ascii="Times New Roman" w:hAnsi="Times New Roman" w:cs="Times New Roman"/>
        </w:rPr>
      </w:pPr>
    </w:p>
    <w:p w:rsidR="00315C87" w:rsidRPr="00A166C3" w:rsidRDefault="009C570B" w:rsidP="0060402B">
      <w:pPr>
        <w:spacing w:after="160" w:line="259" w:lineRule="auto"/>
        <w:jc w:val="center"/>
        <w:rPr>
          <w:rFonts w:ascii="Times New Roman" w:hAnsi="Times New Roman" w:cs="Times New Roman"/>
        </w:rPr>
      </w:pPr>
      <w:r w:rsidRPr="00A166C3">
        <w:rPr>
          <w:rFonts w:ascii="Times New Roman" w:hAnsi="Times New Roman" w:cs="Times New Roman"/>
        </w:rPr>
        <w:t xml:space="preserve">KTBK LOJİSTİK DESTEK GRUP KOMUTANLIĞI </w:t>
      </w:r>
    </w:p>
    <w:p w:rsidR="00315C87" w:rsidRPr="00A166C3" w:rsidRDefault="00315C87" w:rsidP="0060402B">
      <w:pPr>
        <w:spacing w:after="160" w:line="259" w:lineRule="auto"/>
        <w:jc w:val="center"/>
        <w:rPr>
          <w:rFonts w:ascii="Times New Roman" w:hAnsi="Times New Roman" w:cs="Times New Roman"/>
        </w:rPr>
      </w:pPr>
      <w:r w:rsidRPr="00A166C3">
        <w:rPr>
          <w:rFonts w:ascii="Times New Roman" w:hAnsi="Times New Roman" w:cs="Times New Roman"/>
        </w:rPr>
        <w:t xml:space="preserve">LOJİSTİK YÖNETİM MERKEZİ AMİRLİĞİ </w:t>
      </w:r>
    </w:p>
    <w:p w:rsidR="0060402B" w:rsidRPr="00A166C3" w:rsidRDefault="00703A6D" w:rsidP="0060402B">
      <w:pPr>
        <w:spacing w:after="160" w:line="259" w:lineRule="auto"/>
        <w:jc w:val="center"/>
        <w:rPr>
          <w:rFonts w:ascii="Times New Roman" w:hAnsi="Times New Roman" w:cs="Times New Roman"/>
        </w:rPr>
      </w:pPr>
      <w:r w:rsidRPr="00A166C3">
        <w:rPr>
          <w:rFonts w:ascii="Times New Roman" w:hAnsi="Times New Roman" w:cs="Times New Roman"/>
        </w:rPr>
        <w:t>YİYECEK DEPOLARI FUMİGASYON (GAZLA İLAÇLAMA)</w:t>
      </w:r>
    </w:p>
    <w:p w:rsidR="0060402B" w:rsidRPr="00A166C3" w:rsidRDefault="0060402B" w:rsidP="0060402B">
      <w:pPr>
        <w:spacing w:after="160" w:line="259" w:lineRule="auto"/>
        <w:jc w:val="center"/>
        <w:rPr>
          <w:rFonts w:ascii="Times New Roman" w:hAnsi="Times New Roman" w:cs="Times New Roman"/>
        </w:rPr>
      </w:pPr>
      <w:r w:rsidRPr="00A166C3">
        <w:rPr>
          <w:rFonts w:ascii="Times New Roman" w:hAnsi="Times New Roman" w:cs="Times New Roman"/>
        </w:rPr>
        <w:t>HİZMET ALIMI ŞARTNAMESİ</w:t>
      </w:r>
    </w:p>
    <w:p w:rsidR="00E73F68" w:rsidRPr="00A166C3" w:rsidRDefault="0060402B" w:rsidP="0060402B">
      <w:pPr>
        <w:spacing w:after="160" w:line="259" w:lineRule="auto"/>
        <w:jc w:val="center"/>
        <w:rPr>
          <w:rFonts w:ascii="Times New Roman" w:hAnsi="Times New Roman" w:cs="Times New Roman"/>
        </w:rPr>
      </w:pPr>
      <w:r w:rsidRPr="00A166C3">
        <w:rPr>
          <w:rFonts w:ascii="Times New Roman" w:hAnsi="Times New Roman" w:cs="Times New Roman"/>
        </w:rPr>
        <w:t>(</w:t>
      </w:r>
      <w:r w:rsidR="00DB2B66" w:rsidRPr="00A166C3">
        <w:rPr>
          <w:rFonts w:ascii="Times New Roman" w:hAnsi="Times New Roman" w:cs="Times New Roman"/>
        </w:rPr>
        <w:t>İLAÇLAMA ESASLARI</w:t>
      </w:r>
      <w:r w:rsidRPr="00A166C3">
        <w:rPr>
          <w:rFonts w:ascii="Times New Roman" w:hAnsi="Times New Roman" w:cs="Times New Roman"/>
        </w:rPr>
        <w:t>)</w:t>
      </w: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rPr>
      </w:pPr>
    </w:p>
    <w:p w:rsidR="00E73F68" w:rsidRPr="00A166C3" w:rsidRDefault="00E73F68" w:rsidP="0060402B">
      <w:pPr>
        <w:spacing w:after="160" w:line="259" w:lineRule="auto"/>
        <w:jc w:val="center"/>
        <w:rPr>
          <w:rFonts w:ascii="Times New Roman" w:hAnsi="Times New Roman" w:cs="Times New Roman"/>
          <w:u w:val="single"/>
        </w:rPr>
      </w:pPr>
      <w:r w:rsidRPr="00A166C3">
        <w:rPr>
          <w:rFonts w:ascii="Times New Roman" w:hAnsi="Times New Roman" w:cs="Times New Roman"/>
        </w:rPr>
        <w:t xml:space="preserve">                                                                                              </w:t>
      </w:r>
      <w:proofErr w:type="gramStart"/>
      <w:r w:rsidRPr="00A166C3">
        <w:rPr>
          <w:rFonts w:ascii="Times New Roman" w:hAnsi="Times New Roman" w:cs="Times New Roman"/>
          <w:u w:val="single"/>
        </w:rPr>
        <w:t>TARİH                      :</w:t>
      </w:r>
      <w:proofErr w:type="gramEnd"/>
    </w:p>
    <w:p w:rsidR="0060402B" w:rsidRPr="00A166C3" w:rsidRDefault="00E73F68" w:rsidP="0060402B">
      <w:pPr>
        <w:spacing w:after="160" w:line="259" w:lineRule="auto"/>
        <w:jc w:val="center"/>
        <w:rPr>
          <w:rFonts w:ascii="Times New Roman" w:eastAsiaTheme="majorEastAsia" w:hAnsi="Times New Roman" w:cs="Times New Roman"/>
          <w:b/>
          <w:bCs/>
          <w:color w:val="2E74B5" w:themeColor="accent1" w:themeShade="BF"/>
          <w:sz w:val="28"/>
          <w:szCs w:val="28"/>
        </w:rPr>
      </w:pPr>
      <w:r w:rsidRPr="00A166C3">
        <w:rPr>
          <w:rFonts w:ascii="Times New Roman" w:hAnsi="Times New Roman" w:cs="Times New Roman"/>
        </w:rPr>
        <w:t xml:space="preserve">                                                                                                              </w:t>
      </w:r>
      <w:r w:rsidR="00B71E9B">
        <w:rPr>
          <w:rFonts w:ascii="Times New Roman" w:hAnsi="Times New Roman" w:cs="Times New Roman"/>
        </w:rPr>
        <w:t>HAZİRAN</w:t>
      </w:r>
      <w:r w:rsidR="001E70B7" w:rsidRPr="00A166C3">
        <w:rPr>
          <w:rFonts w:ascii="Times New Roman" w:hAnsi="Times New Roman" w:cs="Times New Roman"/>
        </w:rPr>
        <w:t xml:space="preserve"> 20</w:t>
      </w:r>
      <w:r w:rsidR="00A166C3">
        <w:rPr>
          <w:rFonts w:ascii="Times New Roman" w:hAnsi="Times New Roman" w:cs="Times New Roman"/>
        </w:rPr>
        <w:t>20</w:t>
      </w:r>
      <w:r w:rsidRPr="00A166C3">
        <w:rPr>
          <w:rFonts w:ascii="Times New Roman" w:hAnsi="Times New Roman" w:cs="Times New Roman"/>
        </w:rPr>
        <w:t xml:space="preserve">    </w:t>
      </w:r>
      <w:r w:rsidR="0060402B" w:rsidRPr="00A166C3">
        <w:rPr>
          <w:rFonts w:ascii="Times New Roman" w:hAnsi="Times New Roman" w:cs="Times New Roman"/>
        </w:rPr>
        <w:br w:type="page"/>
      </w:r>
    </w:p>
    <w:p w:rsidR="001D751F" w:rsidRPr="00A166C3" w:rsidRDefault="001D751F" w:rsidP="00CE6F73">
      <w:pPr>
        <w:pStyle w:val="Balk1"/>
        <w:rPr>
          <w:rFonts w:ascii="Times New Roman" w:hAnsi="Times New Roman" w:cs="Times New Roman"/>
        </w:rPr>
      </w:pPr>
    </w:p>
    <w:p w:rsidR="000575A7" w:rsidRPr="00A166C3" w:rsidRDefault="000575A7" w:rsidP="00597404">
      <w:pPr>
        <w:spacing w:line="720" w:lineRule="auto"/>
        <w:jc w:val="both"/>
        <w:rPr>
          <w:rFonts w:ascii="Times New Roman" w:hAnsi="Times New Roman" w:cs="Times New Roman"/>
          <w:b/>
        </w:rPr>
      </w:pPr>
    </w:p>
    <w:p w:rsidR="000575A7" w:rsidRPr="00A166C3" w:rsidRDefault="000575A7" w:rsidP="00597404">
      <w:pPr>
        <w:spacing w:line="720" w:lineRule="auto"/>
        <w:jc w:val="both"/>
        <w:rPr>
          <w:rFonts w:ascii="Times New Roman" w:hAnsi="Times New Roman" w:cs="Times New Roman"/>
          <w:b/>
        </w:rPr>
      </w:pPr>
    </w:p>
    <w:p w:rsidR="000575A7" w:rsidRPr="00A166C3" w:rsidRDefault="000575A7" w:rsidP="00597404">
      <w:pPr>
        <w:spacing w:line="720" w:lineRule="auto"/>
        <w:jc w:val="both"/>
        <w:rPr>
          <w:rFonts w:ascii="Times New Roman" w:hAnsi="Times New Roman" w:cs="Times New Roman"/>
          <w:b/>
          <w:u w:val="single"/>
        </w:rPr>
      </w:pPr>
    </w:p>
    <w:p w:rsidR="001D751F" w:rsidRPr="00A166C3" w:rsidRDefault="001D751F" w:rsidP="00A166C3">
      <w:pPr>
        <w:tabs>
          <w:tab w:val="left" w:pos="5743"/>
        </w:tabs>
        <w:spacing w:line="720" w:lineRule="auto"/>
        <w:ind w:firstLine="360"/>
        <w:jc w:val="both"/>
        <w:rPr>
          <w:rFonts w:ascii="Times New Roman" w:hAnsi="Times New Roman" w:cs="Times New Roman"/>
          <w:b/>
          <w:u w:val="single"/>
        </w:rPr>
      </w:pPr>
      <w:r w:rsidRPr="00A166C3">
        <w:rPr>
          <w:rFonts w:ascii="Times New Roman" w:hAnsi="Times New Roman" w:cs="Times New Roman"/>
          <w:b/>
          <w:u w:val="single"/>
        </w:rPr>
        <w:t>İÇİNDEKİLER</w:t>
      </w:r>
    </w:p>
    <w:p w:rsidR="006571E9" w:rsidRPr="00A166C3" w:rsidRDefault="001D751F" w:rsidP="00B32234">
      <w:pPr>
        <w:pStyle w:val="ListeParagraf"/>
        <w:numPr>
          <w:ilvl w:val="0"/>
          <w:numId w:val="1"/>
        </w:numPr>
        <w:spacing w:line="720" w:lineRule="auto"/>
        <w:jc w:val="both"/>
        <w:rPr>
          <w:rFonts w:ascii="Times New Roman" w:hAnsi="Times New Roman"/>
          <w:b/>
        </w:rPr>
      </w:pPr>
      <w:r w:rsidRPr="00A166C3">
        <w:rPr>
          <w:rFonts w:ascii="Times New Roman" w:hAnsi="Times New Roman"/>
          <w:b/>
        </w:rPr>
        <w:t>KONU</w:t>
      </w:r>
    </w:p>
    <w:p w:rsidR="006571E9" w:rsidRPr="00A166C3" w:rsidRDefault="006571E9" w:rsidP="00B32234">
      <w:pPr>
        <w:pStyle w:val="ListeParagraf"/>
        <w:numPr>
          <w:ilvl w:val="0"/>
          <w:numId w:val="1"/>
        </w:numPr>
        <w:spacing w:line="720" w:lineRule="auto"/>
        <w:jc w:val="both"/>
        <w:rPr>
          <w:rFonts w:ascii="Times New Roman" w:hAnsi="Times New Roman"/>
          <w:b/>
        </w:rPr>
      </w:pPr>
      <w:r w:rsidRPr="00A166C3">
        <w:rPr>
          <w:rFonts w:ascii="Times New Roman" w:hAnsi="Times New Roman"/>
          <w:b/>
        </w:rPr>
        <w:t xml:space="preserve">ŞARTNAME KAPSAMINDA BULUNAN HAŞERELER </w:t>
      </w:r>
    </w:p>
    <w:p w:rsidR="006571E9" w:rsidRPr="00A166C3" w:rsidRDefault="006571E9" w:rsidP="00B32234">
      <w:pPr>
        <w:pStyle w:val="ListeParagraf"/>
        <w:numPr>
          <w:ilvl w:val="0"/>
          <w:numId w:val="1"/>
        </w:numPr>
        <w:spacing w:line="720" w:lineRule="auto"/>
        <w:jc w:val="both"/>
        <w:rPr>
          <w:rFonts w:ascii="Times New Roman" w:hAnsi="Times New Roman"/>
          <w:b/>
        </w:rPr>
      </w:pPr>
      <w:r w:rsidRPr="00A166C3">
        <w:rPr>
          <w:rFonts w:ascii="Times New Roman" w:hAnsi="Times New Roman"/>
          <w:b/>
        </w:rPr>
        <w:t>ŞARTNAME KAPSAMI DIŞINDA KALAN HAŞERELER</w:t>
      </w:r>
    </w:p>
    <w:p w:rsidR="006571E9" w:rsidRPr="00A166C3" w:rsidRDefault="006571E9" w:rsidP="00B32234">
      <w:pPr>
        <w:pStyle w:val="ListeParagraf"/>
        <w:numPr>
          <w:ilvl w:val="0"/>
          <w:numId w:val="1"/>
        </w:numPr>
        <w:spacing w:line="720" w:lineRule="auto"/>
        <w:jc w:val="both"/>
        <w:rPr>
          <w:rFonts w:ascii="Times New Roman" w:hAnsi="Times New Roman"/>
          <w:b/>
        </w:rPr>
      </w:pPr>
      <w:r w:rsidRPr="00A166C3">
        <w:rPr>
          <w:rFonts w:ascii="Times New Roman" w:hAnsi="Times New Roman"/>
          <w:b/>
        </w:rPr>
        <w:t>TANIM VE KISALTMALAR</w:t>
      </w:r>
    </w:p>
    <w:p w:rsidR="000575A7" w:rsidRPr="00A166C3" w:rsidRDefault="0014786B" w:rsidP="00B32234">
      <w:pPr>
        <w:pStyle w:val="ListeParagraf"/>
        <w:numPr>
          <w:ilvl w:val="0"/>
          <w:numId w:val="1"/>
        </w:numPr>
        <w:spacing w:line="720" w:lineRule="auto"/>
        <w:jc w:val="both"/>
        <w:rPr>
          <w:rFonts w:ascii="Times New Roman" w:hAnsi="Times New Roman"/>
          <w:b/>
        </w:rPr>
      </w:pPr>
      <w:r w:rsidRPr="00A166C3">
        <w:rPr>
          <w:rFonts w:ascii="Times New Roman" w:hAnsi="Times New Roman"/>
          <w:b/>
        </w:rPr>
        <w:t>LYM YİYECEK DEPOLARINDA</w:t>
      </w:r>
      <w:r w:rsidR="000575A7" w:rsidRPr="00A166C3">
        <w:rPr>
          <w:rFonts w:ascii="Times New Roman" w:hAnsi="Times New Roman"/>
          <w:b/>
        </w:rPr>
        <w:t xml:space="preserve"> HAŞERE İLAÇLAMASININ KAPSAMI</w:t>
      </w:r>
    </w:p>
    <w:p w:rsidR="000575A7" w:rsidRPr="00A166C3" w:rsidRDefault="00DE0206" w:rsidP="00B32234">
      <w:pPr>
        <w:pStyle w:val="ListeParagraf"/>
        <w:numPr>
          <w:ilvl w:val="0"/>
          <w:numId w:val="1"/>
        </w:numPr>
        <w:spacing w:after="160" w:line="259" w:lineRule="auto"/>
        <w:rPr>
          <w:rFonts w:ascii="Times New Roman" w:hAnsi="Times New Roman"/>
          <w:b/>
        </w:rPr>
      </w:pPr>
      <w:r w:rsidRPr="00A166C3">
        <w:rPr>
          <w:rFonts w:ascii="Times New Roman" w:hAnsi="Times New Roman"/>
          <w:b/>
        </w:rPr>
        <w:t xml:space="preserve">HAŞERE İLAÇLAMALARINDA KULLANILACAK ÜRÜNLERE AİT ÖZELLİKLER </w:t>
      </w:r>
    </w:p>
    <w:p w:rsidR="00515BC2" w:rsidRPr="00A166C3" w:rsidRDefault="00515BC2" w:rsidP="00515BC2">
      <w:pPr>
        <w:pStyle w:val="ListeParagraf"/>
        <w:spacing w:after="160" w:line="259" w:lineRule="auto"/>
        <w:rPr>
          <w:rFonts w:ascii="Times New Roman" w:hAnsi="Times New Roman"/>
          <w:b/>
        </w:rPr>
      </w:pPr>
    </w:p>
    <w:p w:rsidR="00515BC2" w:rsidRPr="00A166C3" w:rsidRDefault="00515BC2" w:rsidP="00B32234">
      <w:pPr>
        <w:pStyle w:val="ListeParagraf"/>
        <w:numPr>
          <w:ilvl w:val="0"/>
          <w:numId w:val="1"/>
        </w:numPr>
        <w:spacing w:after="160" w:line="259" w:lineRule="auto"/>
        <w:rPr>
          <w:rFonts w:ascii="Times New Roman" w:hAnsi="Times New Roman"/>
          <w:b/>
        </w:rPr>
      </w:pPr>
      <w:r w:rsidRPr="00A166C3">
        <w:rPr>
          <w:rFonts w:ascii="Times New Roman" w:hAnsi="Times New Roman"/>
          <w:b/>
        </w:rPr>
        <w:t>İLAÇLAMA FAALİYETİNE İLİŞKİN ÖNEMLİ HUSUSLAR</w:t>
      </w:r>
    </w:p>
    <w:p w:rsidR="000575A7" w:rsidRPr="00A166C3" w:rsidRDefault="000575A7" w:rsidP="000575A7">
      <w:pPr>
        <w:pStyle w:val="ListeParagraf"/>
        <w:spacing w:after="160" w:line="259" w:lineRule="auto"/>
        <w:rPr>
          <w:rFonts w:ascii="Times New Roman" w:hAnsi="Times New Roman"/>
          <w:b/>
        </w:rPr>
      </w:pPr>
    </w:p>
    <w:p w:rsidR="000575A7" w:rsidRPr="00A166C3" w:rsidRDefault="000575A7" w:rsidP="00B32234">
      <w:pPr>
        <w:pStyle w:val="ListeParagraf"/>
        <w:numPr>
          <w:ilvl w:val="0"/>
          <w:numId w:val="1"/>
        </w:numPr>
        <w:spacing w:after="160" w:line="259" w:lineRule="auto"/>
        <w:rPr>
          <w:rFonts w:ascii="Times New Roman" w:hAnsi="Times New Roman"/>
          <w:b/>
        </w:rPr>
      </w:pPr>
      <w:r w:rsidRPr="00A166C3">
        <w:rPr>
          <w:rFonts w:ascii="Times New Roman" w:hAnsi="Times New Roman"/>
          <w:b/>
        </w:rPr>
        <w:t>İLAÇLAMA İŞİNİ YAPACAK YÜKLENİCİYE AİT ÖZELLİKLER</w:t>
      </w:r>
    </w:p>
    <w:p w:rsidR="000575A7" w:rsidRPr="00A166C3" w:rsidRDefault="000575A7" w:rsidP="000575A7">
      <w:pPr>
        <w:pStyle w:val="ListeParagraf"/>
        <w:rPr>
          <w:rFonts w:ascii="Times New Roman" w:hAnsi="Times New Roman"/>
          <w:b/>
        </w:rPr>
      </w:pPr>
    </w:p>
    <w:p w:rsidR="000575A7" w:rsidRPr="00A166C3" w:rsidRDefault="000575A7" w:rsidP="00B32234">
      <w:pPr>
        <w:pStyle w:val="ListeParagraf"/>
        <w:numPr>
          <w:ilvl w:val="0"/>
          <w:numId w:val="1"/>
        </w:numPr>
        <w:spacing w:after="160" w:line="259" w:lineRule="auto"/>
        <w:rPr>
          <w:rFonts w:ascii="Times New Roman" w:hAnsi="Times New Roman"/>
          <w:b/>
        </w:rPr>
      </w:pPr>
      <w:r w:rsidRPr="00A166C3">
        <w:rPr>
          <w:rFonts w:ascii="Times New Roman" w:hAnsi="Times New Roman"/>
          <w:b/>
        </w:rPr>
        <w:t>İLAÇLAMADA KULLANILACAK ALET VE EKİPMANLARIN ÖZELLİKLERİ</w:t>
      </w:r>
    </w:p>
    <w:p w:rsidR="000575A7" w:rsidRPr="00A166C3" w:rsidRDefault="000575A7" w:rsidP="000575A7">
      <w:pPr>
        <w:pStyle w:val="ListeParagraf"/>
        <w:rPr>
          <w:rFonts w:ascii="Times New Roman" w:hAnsi="Times New Roman"/>
          <w:b/>
        </w:rPr>
      </w:pPr>
    </w:p>
    <w:p w:rsidR="000575A7" w:rsidRPr="00A166C3" w:rsidRDefault="000575A7" w:rsidP="00B32234">
      <w:pPr>
        <w:pStyle w:val="ListeParagraf"/>
        <w:numPr>
          <w:ilvl w:val="0"/>
          <w:numId w:val="1"/>
        </w:numPr>
        <w:spacing w:after="160" w:line="259" w:lineRule="auto"/>
        <w:rPr>
          <w:rFonts w:ascii="Times New Roman" w:hAnsi="Times New Roman"/>
          <w:b/>
        </w:rPr>
      </w:pPr>
      <w:r w:rsidRPr="00A166C3">
        <w:rPr>
          <w:rFonts w:ascii="Times New Roman" w:hAnsi="Times New Roman"/>
          <w:b/>
        </w:rPr>
        <w:t>İLAÇLAMA İŞİNİ YAPACAK PERSONELE AİT ÖZELLİKLER</w:t>
      </w:r>
    </w:p>
    <w:p w:rsidR="000575A7" w:rsidRPr="00A166C3" w:rsidRDefault="000575A7" w:rsidP="000575A7">
      <w:pPr>
        <w:pStyle w:val="ListeParagraf"/>
        <w:rPr>
          <w:rFonts w:ascii="Times New Roman" w:hAnsi="Times New Roman"/>
          <w:b/>
        </w:rPr>
      </w:pPr>
    </w:p>
    <w:p w:rsidR="001D751F" w:rsidRPr="00A166C3" w:rsidRDefault="001D751F" w:rsidP="00597404">
      <w:pPr>
        <w:jc w:val="both"/>
        <w:rPr>
          <w:rFonts w:ascii="Times New Roman" w:hAnsi="Times New Roman" w:cs="Times New Roman"/>
          <w:b/>
        </w:rPr>
      </w:pPr>
    </w:p>
    <w:p w:rsidR="001D751F" w:rsidRPr="00A166C3" w:rsidRDefault="001D751F" w:rsidP="00597404">
      <w:pPr>
        <w:jc w:val="both"/>
        <w:rPr>
          <w:rFonts w:ascii="Times New Roman" w:hAnsi="Times New Roman" w:cs="Times New Roman"/>
          <w:b/>
        </w:rPr>
      </w:pPr>
    </w:p>
    <w:p w:rsidR="001D751F" w:rsidRPr="00A166C3" w:rsidRDefault="001D751F" w:rsidP="00597404">
      <w:pPr>
        <w:jc w:val="both"/>
        <w:rPr>
          <w:rFonts w:ascii="Times New Roman" w:hAnsi="Times New Roman" w:cs="Times New Roman"/>
          <w:b/>
        </w:rPr>
      </w:pPr>
    </w:p>
    <w:p w:rsidR="000A0D7E" w:rsidRPr="00A166C3" w:rsidRDefault="000A0D7E" w:rsidP="00597404">
      <w:pPr>
        <w:jc w:val="both"/>
        <w:rPr>
          <w:rFonts w:ascii="Times New Roman" w:hAnsi="Times New Roman" w:cs="Times New Roman"/>
          <w:b/>
        </w:rPr>
      </w:pPr>
    </w:p>
    <w:p w:rsidR="000A0D7E" w:rsidRPr="00A166C3" w:rsidRDefault="000A0D7E" w:rsidP="00597404">
      <w:pPr>
        <w:jc w:val="both"/>
        <w:rPr>
          <w:rFonts w:ascii="Times New Roman" w:hAnsi="Times New Roman" w:cs="Times New Roman"/>
          <w:b/>
        </w:rPr>
      </w:pPr>
    </w:p>
    <w:p w:rsidR="001D751F" w:rsidRPr="00A166C3" w:rsidRDefault="001D751F" w:rsidP="00597404">
      <w:pPr>
        <w:jc w:val="both"/>
        <w:rPr>
          <w:rFonts w:ascii="Times New Roman" w:hAnsi="Times New Roman" w:cs="Times New Roman"/>
          <w:b/>
        </w:rPr>
      </w:pPr>
    </w:p>
    <w:p w:rsidR="001D751F" w:rsidRPr="00A166C3" w:rsidRDefault="008C3195" w:rsidP="008C3195">
      <w:pPr>
        <w:pStyle w:val="ListeParagraf"/>
        <w:ind w:left="0"/>
        <w:jc w:val="both"/>
        <w:rPr>
          <w:rFonts w:ascii="Times New Roman" w:hAnsi="Times New Roman"/>
          <w:b/>
        </w:rPr>
      </w:pPr>
      <w:r w:rsidRPr="00A166C3">
        <w:rPr>
          <w:rFonts w:ascii="Times New Roman" w:hAnsi="Times New Roman"/>
          <w:b/>
        </w:rPr>
        <w:lastRenderedPageBreak/>
        <w:t xml:space="preserve">1. </w:t>
      </w:r>
      <w:r w:rsidR="001D751F" w:rsidRPr="00A166C3">
        <w:rPr>
          <w:rFonts w:ascii="Times New Roman" w:hAnsi="Times New Roman"/>
          <w:b/>
        </w:rPr>
        <w:t>KONU</w:t>
      </w:r>
    </w:p>
    <w:p w:rsidR="00713912" w:rsidRPr="00A166C3" w:rsidRDefault="00713912" w:rsidP="00713912">
      <w:pPr>
        <w:pStyle w:val="ListeParagraf"/>
        <w:jc w:val="both"/>
        <w:rPr>
          <w:rFonts w:ascii="Times New Roman" w:hAnsi="Times New Roman"/>
          <w:b/>
        </w:rPr>
      </w:pPr>
    </w:p>
    <w:p w:rsidR="00713912" w:rsidRPr="00A166C3" w:rsidRDefault="00713912" w:rsidP="008C3195">
      <w:pPr>
        <w:pStyle w:val="ListeParagraf"/>
        <w:ind w:left="0"/>
        <w:jc w:val="both"/>
        <w:rPr>
          <w:rFonts w:ascii="Times New Roman" w:hAnsi="Times New Roman"/>
        </w:rPr>
      </w:pPr>
      <w:r w:rsidRPr="00A166C3">
        <w:rPr>
          <w:rFonts w:ascii="Times New Roman" w:hAnsi="Times New Roman"/>
        </w:rPr>
        <w:t>KTBK Komutanlığı</w:t>
      </w:r>
      <w:r w:rsidR="001E70B7" w:rsidRPr="00A166C3">
        <w:rPr>
          <w:rFonts w:ascii="Times New Roman" w:hAnsi="Times New Roman"/>
        </w:rPr>
        <w:t xml:space="preserve"> s</w:t>
      </w:r>
      <w:r w:rsidR="00390B5B" w:rsidRPr="00A166C3">
        <w:rPr>
          <w:rFonts w:ascii="Times New Roman" w:hAnsi="Times New Roman"/>
        </w:rPr>
        <w:t>orumluluğunda buluna</w:t>
      </w:r>
      <w:r w:rsidR="00D345C0" w:rsidRPr="00A166C3">
        <w:rPr>
          <w:rFonts w:ascii="Times New Roman" w:hAnsi="Times New Roman"/>
        </w:rPr>
        <w:t>n</w:t>
      </w:r>
      <w:r w:rsidR="00F6001A" w:rsidRPr="00A166C3">
        <w:rPr>
          <w:rFonts w:ascii="Times New Roman" w:hAnsi="Times New Roman"/>
        </w:rPr>
        <w:t xml:space="preserve"> KTBK </w:t>
      </w:r>
      <w:proofErr w:type="spellStart"/>
      <w:r w:rsidR="00F6001A" w:rsidRPr="00A166C3">
        <w:rPr>
          <w:rFonts w:ascii="Times New Roman" w:hAnsi="Times New Roman"/>
        </w:rPr>
        <w:t>Loj.Des.Gr.K.lığ</w:t>
      </w:r>
      <w:r w:rsidR="00442896" w:rsidRPr="00A166C3">
        <w:rPr>
          <w:rFonts w:ascii="Times New Roman" w:hAnsi="Times New Roman"/>
        </w:rPr>
        <w:t>ı</w:t>
      </w:r>
      <w:proofErr w:type="spellEnd"/>
      <w:r w:rsidR="00442896" w:rsidRPr="00A166C3">
        <w:rPr>
          <w:rFonts w:ascii="Times New Roman" w:hAnsi="Times New Roman"/>
        </w:rPr>
        <w:t xml:space="preserve"> LYM </w:t>
      </w:r>
      <w:proofErr w:type="spellStart"/>
      <w:r w:rsidR="00442896" w:rsidRPr="00A166C3">
        <w:rPr>
          <w:rFonts w:ascii="Times New Roman" w:hAnsi="Times New Roman"/>
        </w:rPr>
        <w:t>A.liğine</w:t>
      </w:r>
      <w:proofErr w:type="spellEnd"/>
      <w:r w:rsidR="00442896" w:rsidRPr="00A166C3">
        <w:rPr>
          <w:rFonts w:ascii="Times New Roman" w:hAnsi="Times New Roman"/>
        </w:rPr>
        <w:t xml:space="preserve"> </w:t>
      </w:r>
      <w:r w:rsidR="00527E14" w:rsidRPr="00A166C3">
        <w:rPr>
          <w:rFonts w:ascii="Times New Roman" w:hAnsi="Times New Roman"/>
        </w:rPr>
        <w:t xml:space="preserve">ait her biri aynı ölçülerdeki </w:t>
      </w:r>
      <w:r w:rsidR="00AA7491" w:rsidRPr="00A166C3">
        <w:rPr>
          <w:rFonts w:ascii="Times New Roman" w:hAnsi="Times New Roman"/>
        </w:rPr>
        <w:t xml:space="preserve">3 </w:t>
      </w:r>
      <w:r w:rsidR="00527E14" w:rsidRPr="00A166C3">
        <w:rPr>
          <w:rFonts w:ascii="Times New Roman" w:hAnsi="Times New Roman"/>
        </w:rPr>
        <w:t xml:space="preserve">(üç) </w:t>
      </w:r>
      <w:r w:rsidR="00AA7491" w:rsidRPr="00A166C3">
        <w:rPr>
          <w:rFonts w:ascii="Times New Roman" w:hAnsi="Times New Roman"/>
        </w:rPr>
        <w:t xml:space="preserve">adet (Bir deponun ölçüsü En:6,8 </w:t>
      </w:r>
      <w:proofErr w:type="spellStart"/>
      <w:r w:rsidR="00AA7491" w:rsidRPr="00A166C3">
        <w:rPr>
          <w:rFonts w:ascii="Times New Roman" w:hAnsi="Times New Roman"/>
        </w:rPr>
        <w:t>Mt</w:t>
      </w:r>
      <w:proofErr w:type="spellEnd"/>
      <w:proofErr w:type="gramStart"/>
      <w:r w:rsidR="00AA7491" w:rsidRPr="00A166C3">
        <w:rPr>
          <w:rFonts w:ascii="Times New Roman" w:hAnsi="Times New Roman"/>
        </w:rPr>
        <w:t>.,</w:t>
      </w:r>
      <w:proofErr w:type="gramEnd"/>
      <w:r w:rsidR="00AA7491" w:rsidRPr="00A166C3">
        <w:rPr>
          <w:rFonts w:ascii="Times New Roman" w:hAnsi="Times New Roman"/>
        </w:rPr>
        <w:t xml:space="preserve"> Boy:44,4 </w:t>
      </w:r>
      <w:proofErr w:type="spellStart"/>
      <w:r w:rsidR="00AA7491" w:rsidRPr="00A166C3">
        <w:rPr>
          <w:rFonts w:ascii="Times New Roman" w:hAnsi="Times New Roman"/>
        </w:rPr>
        <w:t>Mt</w:t>
      </w:r>
      <w:proofErr w:type="spellEnd"/>
      <w:r w:rsidR="00AA7491" w:rsidRPr="00A166C3">
        <w:rPr>
          <w:rFonts w:ascii="Times New Roman" w:hAnsi="Times New Roman"/>
        </w:rPr>
        <w:t xml:space="preserve">. Yükseklik 3,28 </w:t>
      </w:r>
      <w:proofErr w:type="spellStart"/>
      <w:r w:rsidR="00AA7491" w:rsidRPr="00A166C3">
        <w:rPr>
          <w:rFonts w:ascii="Times New Roman" w:hAnsi="Times New Roman"/>
        </w:rPr>
        <w:t>Mt</w:t>
      </w:r>
      <w:proofErr w:type="spellEnd"/>
      <w:r w:rsidR="00AA7491" w:rsidRPr="00A166C3">
        <w:rPr>
          <w:rFonts w:ascii="Times New Roman" w:hAnsi="Times New Roman"/>
        </w:rPr>
        <w:t xml:space="preserve">. </w:t>
      </w:r>
      <w:proofErr w:type="spellStart"/>
      <w:r w:rsidR="00AA7491" w:rsidRPr="00A166C3">
        <w:rPr>
          <w:rFonts w:ascii="Times New Roman" w:hAnsi="Times New Roman"/>
        </w:rPr>
        <w:t>dir</w:t>
      </w:r>
      <w:proofErr w:type="spellEnd"/>
      <w:r w:rsidR="00AA7491" w:rsidRPr="00A166C3">
        <w:rPr>
          <w:rFonts w:ascii="Times New Roman" w:hAnsi="Times New Roman"/>
        </w:rPr>
        <w:t>.)</w:t>
      </w:r>
      <w:r w:rsidR="00527E14" w:rsidRPr="00A166C3">
        <w:rPr>
          <w:rFonts w:ascii="Times New Roman" w:hAnsi="Times New Roman"/>
        </w:rPr>
        <w:t xml:space="preserve"> </w:t>
      </w:r>
      <w:r w:rsidR="00442896" w:rsidRPr="00A166C3">
        <w:rPr>
          <w:rFonts w:ascii="Times New Roman" w:hAnsi="Times New Roman"/>
        </w:rPr>
        <w:t>yiyecek depolarına</w:t>
      </w:r>
      <w:r w:rsidR="00D345C0" w:rsidRPr="00A166C3">
        <w:rPr>
          <w:rFonts w:ascii="Times New Roman" w:hAnsi="Times New Roman"/>
        </w:rPr>
        <w:t xml:space="preserve">; </w:t>
      </w:r>
      <w:r w:rsidRPr="00A166C3">
        <w:rPr>
          <w:rFonts w:ascii="Times New Roman" w:hAnsi="Times New Roman"/>
        </w:rPr>
        <w:t>Madde 1.1.</w:t>
      </w:r>
      <w:r w:rsidR="008F1BD5" w:rsidRPr="00A166C3">
        <w:rPr>
          <w:rFonts w:ascii="Times New Roman" w:hAnsi="Times New Roman"/>
        </w:rPr>
        <w:t>’de</w:t>
      </w:r>
      <w:r w:rsidRPr="00A166C3">
        <w:rPr>
          <w:rFonts w:ascii="Times New Roman" w:hAnsi="Times New Roman"/>
        </w:rPr>
        <w:t xml:space="preserve"> açıklanan hizmetlerin verilmesidir</w:t>
      </w:r>
      <w:r w:rsidR="00390B5B" w:rsidRPr="00A166C3">
        <w:rPr>
          <w:rFonts w:ascii="Times New Roman" w:hAnsi="Times New Roman"/>
        </w:rPr>
        <w:t xml:space="preserve">: </w:t>
      </w:r>
    </w:p>
    <w:p w:rsidR="001D751F" w:rsidRPr="00A166C3" w:rsidRDefault="00600EAB" w:rsidP="007D3C98">
      <w:pPr>
        <w:ind w:left="709" w:hanging="425"/>
        <w:jc w:val="both"/>
        <w:rPr>
          <w:rFonts w:ascii="Times New Roman" w:hAnsi="Times New Roman" w:cs="Times New Roman"/>
          <w:b/>
        </w:rPr>
      </w:pPr>
      <w:r w:rsidRPr="00A166C3">
        <w:rPr>
          <w:rFonts w:ascii="Times New Roman" w:hAnsi="Times New Roman" w:cs="Times New Roman"/>
        </w:rPr>
        <w:t xml:space="preserve">1.1. </w:t>
      </w:r>
      <w:r w:rsidR="00390B5B" w:rsidRPr="00A166C3">
        <w:rPr>
          <w:rFonts w:ascii="Times New Roman" w:hAnsi="Times New Roman" w:cs="Times New Roman"/>
        </w:rPr>
        <w:t xml:space="preserve">Bu </w:t>
      </w:r>
      <w:r w:rsidR="00442896" w:rsidRPr="00A166C3">
        <w:rPr>
          <w:rFonts w:ascii="Times New Roman" w:hAnsi="Times New Roman" w:cs="Times New Roman"/>
        </w:rPr>
        <w:t xml:space="preserve">yiyecek depolarının </w:t>
      </w:r>
      <w:r w:rsidRPr="00A166C3">
        <w:rPr>
          <w:rFonts w:ascii="Times New Roman" w:hAnsi="Times New Roman" w:cs="Times New Roman"/>
        </w:rPr>
        <w:t>alanları için</w:t>
      </w:r>
      <w:r w:rsidR="00AD5D81" w:rsidRPr="00A166C3">
        <w:rPr>
          <w:rFonts w:ascii="Times New Roman" w:hAnsi="Times New Roman" w:cs="Times New Roman"/>
        </w:rPr>
        <w:t xml:space="preserve"> </w:t>
      </w:r>
      <w:r w:rsidR="004B72E8" w:rsidRPr="00A166C3">
        <w:rPr>
          <w:rFonts w:ascii="Times New Roman" w:hAnsi="Times New Roman" w:cs="Times New Roman"/>
          <w:b/>
        </w:rPr>
        <w:t>Haziran, Temmu</w:t>
      </w:r>
      <w:r w:rsidR="002B2CFF">
        <w:rPr>
          <w:rFonts w:ascii="Times New Roman" w:hAnsi="Times New Roman" w:cs="Times New Roman"/>
          <w:b/>
        </w:rPr>
        <w:t xml:space="preserve">z, Ağustos, Eylül, Ekim, Kasım ve </w:t>
      </w:r>
      <w:r w:rsidR="004B72E8" w:rsidRPr="00A166C3">
        <w:rPr>
          <w:rFonts w:ascii="Times New Roman" w:hAnsi="Times New Roman" w:cs="Times New Roman"/>
          <w:b/>
        </w:rPr>
        <w:t xml:space="preserve">Aralık, </w:t>
      </w:r>
      <w:r w:rsidRPr="00A166C3">
        <w:rPr>
          <w:rFonts w:ascii="Times New Roman" w:hAnsi="Times New Roman" w:cs="Times New Roman"/>
        </w:rPr>
        <w:t xml:space="preserve">aylarında, </w:t>
      </w:r>
      <w:r w:rsidR="00A82D3D" w:rsidRPr="00A166C3">
        <w:rPr>
          <w:rFonts w:ascii="Times New Roman" w:hAnsi="Times New Roman" w:cs="Times New Roman"/>
        </w:rPr>
        <w:t xml:space="preserve">ihalenin gerçekleştiği ay hemen, müteakip aylarda her ayın ilk cuma günü saat 15.00 ile 17.00 arasında </w:t>
      </w:r>
      <w:r w:rsidRPr="00A166C3">
        <w:rPr>
          <w:rFonts w:ascii="Times New Roman" w:hAnsi="Times New Roman" w:cs="Times New Roman"/>
        </w:rPr>
        <w:t>ayda bir de</w:t>
      </w:r>
      <w:r w:rsidR="008A713A" w:rsidRPr="00A166C3">
        <w:rPr>
          <w:rFonts w:ascii="Times New Roman" w:hAnsi="Times New Roman" w:cs="Times New Roman"/>
        </w:rPr>
        <w:t xml:space="preserve">fa olacak </w:t>
      </w:r>
      <w:r w:rsidR="008A713A" w:rsidRPr="00227A59">
        <w:rPr>
          <w:rFonts w:ascii="Times New Roman" w:hAnsi="Times New Roman" w:cs="Times New Roman"/>
        </w:rPr>
        <w:t>şekilde</w:t>
      </w:r>
      <w:r w:rsidR="001C1101" w:rsidRPr="00227A59">
        <w:rPr>
          <w:rFonts w:ascii="Times New Roman" w:hAnsi="Times New Roman" w:cs="Times New Roman"/>
        </w:rPr>
        <w:t xml:space="preserve"> her depo için 7 (yedi) </w:t>
      </w:r>
      <w:proofErr w:type="gramStart"/>
      <w:r w:rsidR="00976EDF">
        <w:rPr>
          <w:rFonts w:ascii="Times New Roman" w:hAnsi="Times New Roman" w:cs="Times New Roman"/>
        </w:rPr>
        <w:t>defa</w:t>
      </w:r>
      <w:r w:rsidR="00CC34D2" w:rsidRPr="00214F1B">
        <w:rPr>
          <w:rFonts w:ascii="Times New Roman" w:hAnsi="Times New Roman" w:cs="Times New Roman"/>
        </w:rPr>
        <w:t xml:space="preserve">  </w:t>
      </w:r>
      <w:r w:rsidR="007F0B90" w:rsidRPr="00227A59">
        <w:rPr>
          <w:rFonts w:ascii="Times New Roman" w:hAnsi="Times New Roman" w:cs="Times New Roman"/>
        </w:rPr>
        <w:t>tanımı</w:t>
      </w:r>
      <w:proofErr w:type="gramEnd"/>
      <w:r w:rsidR="007F0B90" w:rsidRPr="00A166C3">
        <w:rPr>
          <w:rFonts w:ascii="Times New Roman" w:hAnsi="Times New Roman" w:cs="Times New Roman"/>
        </w:rPr>
        <w:t xml:space="preserve"> </w:t>
      </w:r>
      <w:r w:rsidRPr="00A166C3">
        <w:rPr>
          <w:rFonts w:ascii="Times New Roman" w:hAnsi="Times New Roman" w:cs="Times New Roman"/>
        </w:rPr>
        <w:t xml:space="preserve">Madde 2.1’de </w:t>
      </w:r>
      <w:r w:rsidR="00CB3C8D">
        <w:rPr>
          <w:rFonts w:ascii="Times New Roman" w:hAnsi="Times New Roman" w:cs="Times New Roman"/>
        </w:rPr>
        <w:t xml:space="preserve">belirtilen haşerelere karşı </w:t>
      </w:r>
      <w:proofErr w:type="spellStart"/>
      <w:r w:rsidR="00703A6D" w:rsidRPr="00A166C3">
        <w:rPr>
          <w:rFonts w:ascii="Times New Roman" w:hAnsi="Times New Roman" w:cs="Times New Roman"/>
          <w:u w:val="single"/>
        </w:rPr>
        <w:t>fumigasyon</w:t>
      </w:r>
      <w:proofErr w:type="spellEnd"/>
      <w:r w:rsidR="00703A6D" w:rsidRPr="00A166C3">
        <w:rPr>
          <w:rFonts w:ascii="Times New Roman" w:hAnsi="Times New Roman" w:cs="Times New Roman"/>
          <w:u w:val="single"/>
        </w:rPr>
        <w:t xml:space="preserve"> (gazla)</w:t>
      </w:r>
      <w:r w:rsidR="004B72E8" w:rsidRPr="00A166C3">
        <w:rPr>
          <w:rFonts w:ascii="Times New Roman" w:hAnsi="Times New Roman" w:cs="Times New Roman"/>
          <w:u w:val="single"/>
        </w:rPr>
        <w:t xml:space="preserve"> ilaçla</w:t>
      </w:r>
      <w:r w:rsidRPr="00A166C3">
        <w:rPr>
          <w:rFonts w:ascii="Times New Roman" w:hAnsi="Times New Roman" w:cs="Times New Roman"/>
          <w:u w:val="single"/>
        </w:rPr>
        <w:t>masıdır</w:t>
      </w:r>
      <w:r w:rsidRPr="00A166C3">
        <w:rPr>
          <w:rFonts w:ascii="Times New Roman" w:hAnsi="Times New Roman" w:cs="Times New Roman"/>
        </w:rPr>
        <w:t>.</w:t>
      </w:r>
      <w:r w:rsidR="005051B3">
        <w:rPr>
          <w:rFonts w:ascii="Times New Roman" w:hAnsi="Times New Roman" w:cs="Times New Roman"/>
        </w:rPr>
        <w:t xml:space="preserve"> </w:t>
      </w:r>
      <w:r w:rsidR="00A87E40">
        <w:rPr>
          <w:rFonts w:ascii="Times New Roman" w:hAnsi="Times New Roman" w:cs="Times New Roman"/>
        </w:rPr>
        <w:t>(</w:t>
      </w:r>
      <w:r w:rsidR="00A87E40" w:rsidRPr="00A87E40">
        <w:rPr>
          <w:rFonts w:ascii="Times New Roman" w:hAnsi="Times New Roman" w:cs="Times New Roman"/>
        </w:rPr>
        <w:t xml:space="preserve">Her uygulamada 3(üç) adet deponun ilaçlaması yapılacaktır. Her bir uygulamada; 3 </w:t>
      </w:r>
      <w:proofErr w:type="spellStart"/>
      <w:r w:rsidR="00A87E40" w:rsidRPr="00A87E40">
        <w:rPr>
          <w:rFonts w:ascii="Times New Roman" w:hAnsi="Times New Roman" w:cs="Times New Roman"/>
        </w:rPr>
        <w:t>nolu</w:t>
      </w:r>
      <w:proofErr w:type="spellEnd"/>
      <w:r w:rsidR="00A87E40" w:rsidRPr="00A87E40">
        <w:rPr>
          <w:rFonts w:ascii="Times New Roman" w:hAnsi="Times New Roman" w:cs="Times New Roman"/>
        </w:rPr>
        <w:t xml:space="preserve"> depo için 2 kg.(2 kutu), 2 ve 4 </w:t>
      </w:r>
      <w:proofErr w:type="spellStart"/>
      <w:r w:rsidR="00A87E40" w:rsidRPr="00A87E40">
        <w:rPr>
          <w:rFonts w:ascii="Times New Roman" w:hAnsi="Times New Roman" w:cs="Times New Roman"/>
        </w:rPr>
        <w:t>nolu</w:t>
      </w:r>
      <w:proofErr w:type="spellEnd"/>
      <w:r w:rsidR="00A87E40" w:rsidRPr="00A87E40">
        <w:rPr>
          <w:rFonts w:ascii="Times New Roman" w:hAnsi="Times New Roman" w:cs="Times New Roman"/>
        </w:rPr>
        <w:t xml:space="preserve"> depolarda 1’er(birer) </w:t>
      </w:r>
      <w:proofErr w:type="spellStart"/>
      <w:r w:rsidR="00A87E40" w:rsidRPr="00A87E40">
        <w:rPr>
          <w:rFonts w:ascii="Times New Roman" w:hAnsi="Times New Roman" w:cs="Times New Roman"/>
        </w:rPr>
        <w:t>kg.lık</w:t>
      </w:r>
      <w:proofErr w:type="spellEnd"/>
      <w:r w:rsidR="00A87E40" w:rsidRPr="00A87E40">
        <w:rPr>
          <w:rFonts w:ascii="Times New Roman" w:hAnsi="Times New Roman" w:cs="Times New Roman"/>
        </w:rPr>
        <w:t xml:space="preserve"> olmak üzere toplam 4(dört) </w:t>
      </w:r>
      <w:proofErr w:type="spellStart"/>
      <w:r w:rsidR="00A87E40" w:rsidRPr="00A87E40">
        <w:rPr>
          <w:rFonts w:ascii="Times New Roman" w:hAnsi="Times New Roman" w:cs="Times New Roman"/>
        </w:rPr>
        <w:t>kglık</w:t>
      </w:r>
      <w:proofErr w:type="spellEnd"/>
      <w:r w:rsidR="00A87E40" w:rsidRPr="00A87E40">
        <w:rPr>
          <w:rFonts w:ascii="Times New Roman" w:hAnsi="Times New Roman" w:cs="Times New Roman"/>
        </w:rPr>
        <w:t xml:space="preserve"> ilaç kullanılacaktır.</w:t>
      </w:r>
      <w:r w:rsidR="00A87E40">
        <w:rPr>
          <w:rFonts w:ascii="Times New Roman" w:hAnsi="Times New Roman" w:cs="Times New Roman"/>
        </w:rPr>
        <w:t xml:space="preserve">) </w:t>
      </w:r>
      <w:r w:rsidR="005051B3" w:rsidRPr="00227A59">
        <w:rPr>
          <w:rFonts w:ascii="Times New Roman" w:hAnsi="Times New Roman" w:cs="Times New Roman"/>
        </w:rPr>
        <w:t>İdarenin ihtiyacı ve talebi halinde, idare, kontrol teşkilatı ve yüklenici arasında kurulacak koordinasyona göre ait olduğu ayın ilaçlama faaliyeti aynı ay içinde idarenin uygun göreceği bir tarihe planlanabilir.</w:t>
      </w:r>
    </w:p>
    <w:p w:rsidR="00B1515B" w:rsidRPr="00A166C3" w:rsidRDefault="00DE59D6" w:rsidP="008C3195">
      <w:pPr>
        <w:jc w:val="both"/>
        <w:rPr>
          <w:rFonts w:ascii="Times New Roman" w:hAnsi="Times New Roman" w:cs="Times New Roman"/>
          <w:b/>
        </w:rPr>
      </w:pPr>
      <w:r w:rsidRPr="00A166C3">
        <w:rPr>
          <w:rFonts w:ascii="Times New Roman" w:hAnsi="Times New Roman" w:cs="Times New Roman"/>
          <w:b/>
        </w:rPr>
        <w:t>2.</w:t>
      </w:r>
      <w:r w:rsidR="00F93FA8" w:rsidRPr="00A166C3">
        <w:rPr>
          <w:rFonts w:ascii="Times New Roman" w:hAnsi="Times New Roman" w:cs="Times New Roman"/>
          <w:b/>
        </w:rPr>
        <w:t>ŞARTNAME</w:t>
      </w:r>
      <w:r w:rsidR="00B1515B" w:rsidRPr="00A166C3">
        <w:rPr>
          <w:rFonts w:ascii="Times New Roman" w:hAnsi="Times New Roman" w:cs="Times New Roman"/>
          <w:b/>
        </w:rPr>
        <w:t xml:space="preserve"> KAPSAMINDA BULUNAN HAŞERELER</w:t>
      </w:r>
    </w:p>
    <w:p w:rsidR="00B1515B" w:rsidRPr="00A166C3" w:rsidRDefault="00311DE2" w:rsidP="00B32234">
      <w:pPr>
        <w:pStyle w:val="ListeParagraf"/>
        <w:numPr>
          <w:ilvl w:val="0"/>
          <w:numId w:val="2"/>
        </w:numPr>
        <w:ind w:left="709" w:hanging="425"/>
        <w:jc w:val="both"/>
        <w:rPr>
          <w:rFonts w:ascii="Times New Roman" w:hAnsi="Times New Roman"/>
          <w:b/>
        </w:rPr>
      </w:pPr>
      <w:proofErr w:type="spellStart"/>
      <w:proofErr w:type="gramStart"/>
      <w:r w:rsidRPr="00A166C3">
        <w:rPr>
          <w:rFonts w:ascii="Times New Roman" w:hAnsi="Times New Roman"/>
          <w:b/>
        </w:rPr>
        <w:t>Am</w:t>
      </w:r>
      <w:r w:rsidR="00AA5472" w:rsidRPr="00A166C3">
        <w:rPr>
          <w:rFonts w:ascii="Times New Roman" w:hAnsi="Times New Roman"/>
          <w:b/>
        </w:rPr>
        <w:t>barlanmış</w:t>
      </w:r>
      <w:proofErr w:type="spellEnd"/>
      <w:r w:rsidR="00AA5472" w:rsidRPr="00A166C3">
        <w:rPr>
          <w:rFonts w:ascii="Times New Roman" w:hAnsi="Times New Roman"/>
          <w:b/>
        </w:rPr>
        <w:t xml:space="preserve"> hububat ve </w:t>
      </w:r>
      <w:r w:rsidR="00F5246A" w:rsidRPr="00A166C3">
        <w:rPr>
          <w:rFonts w:ascii="Times New Roman" w:hAnsi="Times New Roman"/>
          <w:b/>
        </w:rPr>
        <w:t>mamulleri</w:t>
      </w:r>
      <w:r w:rsidR="00AA5472" w:rsidRPr="00A166C3">
        <w:rPr>
          <w:rFonts w:ascii="Times New Roman" w:hAnsi="Times New Roman"/>
          <w:b/>
        </w:rPr>
        <w:t>, kuru meyveler ve</w:t>
      </w:r>
      <w:r w:rsidR="00F5246A" w:rsidRPr="00A166C3">
        <w:rPr>
          <w:rFonts w:ascii="Times New Roman" w:hAnsi="Times New Roman"/>
          <w:b/>
        </w:rPr>
        <w:t xml:space="preserve"> tane baklagiller</w:t>
      </w:r>
      <w:r w:rsidR="00AA5472" w:rsidRPr="00A166C3">
        <w:rPr>
          <w:rFonts w:ascii="Times New Roman" w:hAnsi="Times New Roman"/>
          <w:b/>
        </w:rPr>
        <w:t xml:space="preserve">e </w:t>
      </w:r>
      <w:r w:rsidRPr="00A166C3">
        <w:rPr>
          <w:rFonts w:ascii="Times New Roman" w:hAnsi="Times New Roman"/>
          <w:b/>
        </w:rPr>
        <w:t>zarar yapan böcekler,</w:t>
      </w:r>
      <w:r w:rsidR="00AA5472" w:rsidRPr="00A166C3">
        <w:rPr>
          <w:rFonts w:ascii="Times New Roman" w:hAnsi="Times New Roman"/>
          <w:b/>
        </w:rPr>
        <w:t xml:space="preserve"> tütün güvesi, testereli böcek, iç fındık güvesi, ekşilik böcekler, kuru üzüm güvesi, kuru incir kurdu,</w:t>
      </w:r>
      <w:r w:rsidR="003B0011" w:rsidRPr="00A166C3">
        <w:rPr>
          <w:rFonts w:ascii="Times New Roman" w:hAnsi="Times New Roman"/>
          <w:b/>
        </w:rPr>
        <w:t xml:space="preserve"> kuru meyve akarı, </w:t>
      </w:r>
      <w:r w:rsidR="00AA5472" w:rsidRPr="00A166C3">
        <w:rPr>
          <w:rFonts w:ascii="Times New Roman" w:hAnsi="Times New Roman"/>
          <w:b/>
        </w:rPr>
        <w:t xml:space="preserve"> </w:t>
      </w:r>
      <w:r w:rsidR="003B0011" w:rsidRPr="00A166C3">
        <w:rPr>
          <w:rFonts w:ascii="Times New Roman" w:hAnsi="Times New Roman"/>
          <w:b/>
        </w:rPr>
        <w:t>tohum böcekleri, pirinç biti, arpa güvesi, tatlı kurt, tütün güvesi</w:t>
      </w:r>
      <w:r w:rsidR="00196C6D" w:rsidRPr="00A166C3">
        <w:rPr>
          <w:rFonts w:ascii="Times New Roman" w:hAnsi="Times New Roman"/>
          <w:b/>
        </w:rPr>
        <w:t xml:space="preserve"> vb. gibi böceklerin</w:t>
      </w:r>
      <w:r w:rsidR="009F302E" w:rsidRPr="00A166C3">
        <w:rPr>
          <w:rFonts w:ascii="Times New Roman" w:hAnsi="Times New Roman"/>
          <w:b/>
        </w:rPr>
        <w:t xml:space="preserve"> yumurta, larva,</w:t>
      </w:r>
      <w:r w:rsidR="0099076F" w:rsidRPr="00A166C3">
        <w:rPr>
          <w:rFonts w:ascii="Times New Roman" w:hAnsi="Times New Roman"/>
          <w:b/>
        </w:rPr>
        <w:t xml:space="preserve"> </w:t>
      </w:r>
      <w:r w:rsidR="009F302E" w:rsidRPr="00A166C3">
        <w:rPr>
          <w:rFonts w:ascii="Times New Roman" w:hAnsi="Times New Roman"/>
          <w:b/>
        </w:rPr>
        <w:t xml:space="preserve">krizalit, pupa </w:t>
      </w:r>
      <w:r w:rsidR="00196C6D" w:rsidRPr="00A166C3">
        <w:rPr>
          <w:rFonts w:ascii="Times New Roman" w:hAnsi="Times New Roman"/>
          <w:b/>
        </w:rPr>
        <w:t>ve ergin dönemleri</w:t>
      </w:r>
      <w:r w:rsidR="0099076F" w:rsidRPr="00A166C3">
        <w:rPr>
          <w:rFonts w:ascii="Times New Roman" w:hAnsi="Times New Roman"/>
          <w:b/>
        </w:rPr>
        <w:t>.</w:t>
      </w:r>
      <w:r w:rsidR="009F302E" w:rsidRPr="00A166C3">
        <w:rPr>
          <w:rFonts w:ascii="Times New Roman" w:hAnsi="Times New Roman"/>
          <w:b/>
        </w:rPr>
        <w:t xml:space="preserve"> </w:t>
      </w:r>
      <w:proofErr w:type="gramEnd"/>
    </w:p>
    <w:p w:rsidR="00B1515B" w:rsidRPr="00A166C3" w:rsidRDefault="00DE59D6" w:rsidP="008C3195">
      <w:pPr>
        <w:jc w:val="both"/>
        <w:rPr>
          <w:rFonts w:ascii="Times New Roman" w:hAnsi="Times New Roman" w:cs="Times New Roman"/>
          <w:b/>
        </w:rPr>
      </w:pPr>
      <w:r w:rsidRPr="00A166C3">
        <w:rPr>
          <w:rFonts w:ascii="Times New Roman" w:hAnsi="Times New Roman" w:cs="Times New Roman"/>
          <w:b/>
        </w:rPr>
        <w:t>3.</w:t>
      </w:r>
      <w:r w:rsidR="00F93FA8" w:rsidRPr="00A166C3">
        <w:rPr>
          <w:rFonts w:ascii="Times New Roman" w:hAnsi="Times New Roman" w:cs="Times New Roman"/>
          <w:b/>
        </w:rPr>
        <w:t xml:space="preserve">ŞARTNAME </w:t>
      </w:r>
      <w:r w:rsidR="00B1515B" w:rsidRPr="00A166C3">
        <w:rPr>
          <w:rFonts w:ascii="Times New Roman" w:hAnsi="Times New Roman" w:cs="Times New Roman"/>
          <w:b/>
        </w:rPr>
        <w:t>KAPSAMI DIŞINDA KALAN HAŞERELER</w:t>
      </w:r>
    </w:p>
    <w:p w:rsidR="001D751F" w:rsidRPr="00A166C3" w:rsidRDefault="00F93FA8" w:rsidP="007D3C98">
      <w:pPr>
        <w:pStyle w:val="ListeParagraf"/>
        <w:ind w:left="284"/>
        <w:jc w:val="both"/>
        <w:rPr>
          <w:rFonts w:ascii="Times New Roman" w:hAnsi="Times New Roman"/>
        </w:rPr>
      </w:pPr>
      <w:r w:rsidRPr="00A166C3">
        <w:rPr>
          <w:rFonts w:ascii="Times New Roman" w:hAnsi="Times New Roman"/>
        </w:rPr>
        <w:t xml:space="preserve">3.1. </w:t>
      </w:r>
      <w:r w:rsidR="00196C6D" w:rsidRPr="00A166C3">
        <w:rPr>
          <w:rFonts w:ascii="Times New Roman" w:hAnsi="Times New Roman"/>
        </w:rPr>
        <w:t>Y</w:t>
      </w:r>
      <w:r w:rsidR="007160AF" w:rsidRPr="00A166C3">
        <w:rPr>
          <w:rFonts w:ascii="Times New Roman" w:hAnsi="Times New Roman"/>
        </w:rPr>
        <w:t xml:space="preserve">ılan mücadelesi </w:t>
      </w:r>
      <w:r w:rsidRPr="00A166C3">
        <w:rPr>
          <w:rFonts w:ascii="Times New Roman" w:hAnsi="Times New Roman"/>
        </w:rPr>
        <w:t>şartname</w:t>
      </w:r>
      <w:r w:rsidR="00B1515B" w:rsidRPr="00A166C3">
        <w:rPr>
          <w:rFonts w:ascii="Times New Roman" w:hAnsi="Times New Roman"/>
        </w:rPr>
        <w:t xml:space="preserve"> kapsamı dışındadır.</w:t>
      </w:r>
      <w:r w:rsidR="007160AF" w:rsidRPr="00A166C3">
        <w:rPr>
          <w:rFonts w:ascii="Times New Roman" w:hAnsi="Times New Roman"/>
        </w:rPr>
        <w:t xml:space="preserve"> </w:t>
      </w:r>
    </w:p>
    <w:p w:rsidR="00F93FA8" w:rsidRPr="00A166C3" w:rsidRDefault="00F93FA8" w:rsidP="00F93FA8">
      <w:pPr>
        <w:pStyle w:val="ListeParagraf"/>
        <w:jc w:val="both"/>
        <w:rPr>
          <w:rFonts w:ascii="Times New Roman" w:hAnsi="Times New Roman"/>
        </w:rPr>
      </w:pPr>
    </w:p>
    <w:p w:rsidR="001D751F" w:rsidRPr="00A166C3" w:rsidRDefault="00DE59D6" w:rsidP="008C3195">
      <w:pPr>
        <w:pStyle w:val="ListeParagraf"/>
        <w:ind w:left="0"/>
        <w:jc w:val="both"/>
        <w:rPr>
          <w:rFonts w:ascii="Times New Roman" w:hAnsi="Times New Roman"/>
          <w:b/>
        </w:rPr>
      </w:pPr>
      <w:r w:rsidRPr="00A166C3">
        <w:rPr>
          <w:rFonts w:ascii="Times New Roman" w:hAnsi="Times New Roman"/>
          <w:b/>
        </w:rPr>
        <w:t>4.</w:t>
      </w:r>
      <w:r w:rsidR="00F93FA8" w:rsidRPr="00A166C3">
        <w:rPr>
          <w:rFonts w:ascii="Times New Roman" w:hAnsi="Times New Roman"/>
          <w:b/>
        </w:rPr>
        <w:t xml:space="preserve"> </w:t>
      </w:r>
      <w:r w:rsidR="001D751F" w:rsidRPr="00A166C3">
        <w:rPr>
          <w:rFonts w:ascii="Times New Roman" w:hAnsi="Times New Roman"/>
          <w:b/>
        </w:rPr>
        <w:t>TANIM VE KISALTMALAR</w:t>
      </w:r>
    </w:p>
    <w:p w:rsidR="00682F60" w:rsidRPr="00A166C3" w:rsidRDefault="00682F60" w:rsidP="00F93FA8">
      <w:pPr>
        <w:pStyle w:val="ListeParagraf"/>
        <w:jc w:val="both"/>
        <w:rPr>
          <w:rFonts w:ascii="Times New Roman" w:hAnsi="Times New Roman"/>
          <w:b/>
        </w:rPr>
      </w:pPr>
    </w:p>
    <w:p w:rsidR="00682F60" w:rsidRPr="00A166C3" w:rsidRDefault="001D751F" w:rsidP="00B32234">
      <w:pPr>
        <w:pStyle w:val="ListeParagraf"/>
        <w:numPr>
          <w:ilvl w:val="0"/>
          <w:numId w:val="3"/>
        </w:numPr>
        <w:ind w:left="709" w:hanging="425"/>
        <w:jc w:val="both"/>
        <w:rPr>
          <w:rFonts w:ascii="Times New Roman" w:hAnsi="Times New Roman"/>
        </w:rPr>
      </w:pPr>
      <w:proofErr w:type="gramStart"/>
      <w:r w:rsidRPr="00A166C3">
        <w:rPr>
          <w:rFonts w:ascii="Times New Roman" w:hAnsi="Times New Roman"/>
        </w:rPr>
        <w:t>Bu</w:t>
      </w:r>
      <w:r w:rsidR="00F82D63" w:rsidRPr="00A166C3">
        <w:rPr>
          <w:rFonts w:ascii="Times New Roman" w:hAnsi="Times New Roman"/>
        </w:rPr>
        <w:t xml:space="preserve"> </w:t>
      </w:r>
      <w:r w:rsidR="009E6698" w:rsidRPr="00A166C3">
        <w:rPr>
          <w:rFonts w:ascii="Times New Roman" w:hAnsi="Times New Roman"/>
        </w:rPr>
        <w:t xml:space="preserve">şartnamede </w:t>
      </w:r>
      <w:r w:rsidRPr="00A166C3">
        <w:rPr>
          <w:rFonts w:ascii="Times New Roman" w:hAnsi="Times New Roman"/>
        </w:rPr>
        <w:t>“</w:t>
      </w:r>
      <w:proofErr w:type="spellStart"/>
      <w:r w:rsidR="001172A5" w:rsidRPr="00A166C3">
        <w:rPr>
          <w:rFonts w:ascii="Times New Roman" w:hAnsi="Times New Roman"/>
        </w:rPr>
        <w:t>Ambarlanmış</w:t>
      </w:r>
      <w:proofErr w:type="spellEnd"/>
      <w:r w:rsidR="001172A5" w:rsidRPr="00A166C3">
        <w:rPr>
          <w:rFonts w:ascii="Times New Roman" w:hAnsi="Times New Roman"/>
        </w:rPr>
        <w:t xml:space="preserve"> hububat ve mamulleri, kuru meyveler ve tane baklagillere zarar yapan böcekler, tütün güvesi, testereli böcek, iç fındık güvesi, ekşilik böcekler, kuru üzüm güvesi, kuru incir kurdu, kuru meyve akarı,  tohum böcekleri, pirinç biti, arpa güvesi, tatlı kurt, tütün güvesi vb. gibi böceklerin yumurta, larva, krizalit, pupa ve ergin dönemleri</w:t>
      </w:r>
      <w:r w:rsidR="009C70E1" w:rsidRPr="00A166C3">
        <w:rPr>
          <w:rFonts w:ascii="Times New Roman" w:hAnsi="Times New Roman"/>
        </w:rPr>
        <w:t>”</w:t>
      </w:r>
      <w:r w:rsidR="001172A5" w:rsidRPr="00A166C3">
        <w:rPr>
          <w:rFonts w:ascii="Times New Roman" w:hAnsi="Times New Roman"/>
        </w:rPr>
        <w:t xml:space="preserve"> </w:t>
      </w:r>
      <w:r w:rsidR="00713912" w:rsidRPr="00A166C3">
        <w:rPr>
          <w:rFonts w:ascii="Times New Roman" w:hAnsi="Times New Roman"/>
        </w:rPr>
        <w:t>yerine “</w:t>
      </w:r>
      <w:r w:rsidR="00713912" w:rsidRPr="00A166C3">
        <w:rPr>
          <w:rFonts w:ascii="Times New Roman" w:hAnsi="Times New Roman"/>
          <w:b/>
        </w:rPr>
        <w:t>Haşere</w:t>
      </w:r>
      <w:r w:rsidR="00682F60" w:rsidRPr="00A166C3">
        <w:rPr>
          <w:rFonts w:ascii="Times New Roman" w:hAnsi="Times New Roman"/>
        </w:rPr>
        <w:t>” ifadesi</w:t>
      </w:r>
      <w:r w:rsidR="00713912" w:rsidRPr="00A166C3">
        <w:rPr>
          <w:rFonts w:ascii="Times New Roman" w:hAnsi="Times New Roman"/>
        </w:rPr>
        <w:t xml:space="preserve"> kullanılacaktır. </w:t>
      </w:r>
      <w:proofErr w:type="gramEnd"/>
    </w:p>
    <w:p w:rsidR="00682F60" w:rsidRPr="00A166C3" w:rsidRDefault="00682F60" w:rsidP="00682F60">
      <w:pPr>
        <w:pStyle w:val="ListeParagraf"/>
        <w:ind w:left="1418"/>
        <w:jc w:val="both"/>
        <w:rPr>
          <w:rFonts w:ascii="Times New Roman" w:hAnsi="Times New Roman"/>
        </w:rPr>
      </w:pPr>
    </w:p>
    <w:p w:rsidR="00310FC4" w:rsidRPr="00A166C3" w:rsidRDefault="001E70B7" w:rsidP="00B32234">
      <w:pPr>
        <w:pStyle w:val="ListeParagraf"/>
        <w:numPr>
          <w:ilvl w:val="0"/>
          <w:numId w:val="3"/>
        </w:numPr>
        <w:ind w:left="709" w:hanging="425"/>
        <w:jc w:val="both"/>
        <w:rPr>
          <w:rFonts w:ascii="Times New Roman" w:hAnsi="Times New Roman"/>
        </w:rPr>
      </w:pPr>
      <w:r w:rsidRPr="00A166C3">
        <w:rPr>
          <w:rFonts w:ascii="Times New Roman" w:hAnsi="Times New Roman"/>
        </w:rPr>
        <w:t>Bu şartnamede “KTBK K. l</w:t>
      </w:r>
      <w:r w:rsidR="00F93FA8" w:rsidRPr="00A166C3">
        <w:rPr>
          <w:rFonts w:ascii="Times New Roman" w:hAnsi="Times New Roman"/>
        </w:rPr>
        <w:t>ığı ifadesi yerine sadece “İdare” ifadesi kullanılacaktır.</w:t>
      </w:r>
    </w:p>
    <w:p w:rsidR="00682F60" w:rsidRPr="00A166C3" w:rsidRDefault="00682F60" w:rsidP="00DE59D6">
      <w:pPr>
        <w:pStyle w:val="ListeParagraf"/>
        <w:ind w:left="709" w:hanging="425"/>
        <w:jc w:val="both"/>
        <w:rPr>
          <w:rFonts w:ascii="Times New Roman" w:hAnsi="Times New Roman"/>
        </w:rPr>
      </w:pPr>
    </w:p>
    <w:p w:rsidR="00F93FA8" w:rsidRPr="00A166C3" w:rsidRDefault="00682F60" w:rsidP="00B32234">
      <w:pPr>
        <w:pStyle w:val="ListeParagraf"/>
        <w:numPr>
          <w:ilvl w:val="0"/>
          <w:numId w:val="3"/>
        </w:numPr>
        <w:ind w:left="709" w:hanging="425"/>
        <w:jc w:val="both"/>
        <w:rPr>
          <w:rFonts w:ascii="Times New Roman" w:hAnsi="Times New Roman"/>
        </w:rPr>
      </w:pPr>
      <w:r w:rsidRPr="00A166C3">
        <w:rPr>
          <w:rFonts w:ascii="Times New Roman" w:hAnsi="Times New Roman"/>
        </w:rPr>
        <w:t xml:space="preserve"> </w:t>
      </w:r>
      <w:r w:rsidR="00F93FA8" w:rsidRPr="00A166C3">
        <w:rPr>
          <w:rFonts w:ascii="Times New Roman" w:hAnsi="Times New Roman"/>
        </w:rPr>
        <w:t>Bu şartnamede “İhaleyi kazanan firma” yerine sadece “Yüklenici” ifadesi kullanılacaktır.</w:t>
      </w:r>
    </w:p>
    <w:p w:rsidR="00310FC4" w:rsidRPr="00A166C3" w:rsidRDefault="00310FC4" w:rsidP="00DE59D6">
      <w:pPr>
        <w:pStyle w:val="ListeParagraf"/>
        <w:ind w:left="709" w:hanging="425"/>
        <w:rPr>
          <w:rFonts w:ascii="Times New Roman" w:hAnsi="Times New Roman"/>
        </w:rPr>
      </w:pPr>
    </w:p>
    <w:p w:rsidR="002F4A04" w:rsidRPr="00A166C3" w:rsidRDefault="00F93FA8" w:rsidP="00B32234">
      <w:pPr>
        <w:pStyle w:val="ListeParagraf"/>
        <w:numPr>
          <w:ilvl w:val="0"/>
          <w:numId w:val="3"/>
        </w:numPr>
        <w:ind w:left="709" w:hanging="425"/>
        <w:jc w:val="both"/>
        <w:rPr>
          <w:rFonts w:ascii="Times New Roman" w:hAnsi="Times New Roman"/>
        </w:rPr>
      </w:pPr>
      <w:r w:rsidRPr="00A166C3">
        <w:rPr>
          <w:rFonts w:ascii="Times New Roman" w:hAnsi="Times New Roman"/>
        </w:rPr>
        <w:t>Bu şartnamede “</w:t>
      </w:r>
      <w:r w:rsidR="002F4A04" w:rsidRPr="00A166C3">
        <w:rPr>
          <w:rFonts w:ascii="Times New Roman" w:hAnsi="Times New Roman"/>
        </w:rPr>
        <w:t xml:space="preserve">Mesul Müdür” ifadesi </w:t>
      </w:r>
      <w:proofErr w:type="gramStart"/>
      <w:r w:rsidR="002F4A04" w:rsidRPr="00A166C3">
        <w:rPr>
          <w:rFonts w:ascii="Times New Roman" w:hAnsi="Times New Roman"/>
        </w:rPr>
        <w:t>ile;</w:t>
      </w:r>
      <w:proofErr w:type="gramEnd"/>
      <w:r w:rsidR="002F4A04" w:rsidRPr="00A166C3">
        <w:rPr>
          <w:rFonts w:ascii="Times New Roman" w:hAnsi="Times New Roman"/>
        </w:rPr>
        <w:t xml:space="preserve"> </w:t>
      </w:r>
      <w:r w:rsidRPr="00A166C3">
        <w:rPr>
          <w:rFonts w:ascii="Times New Roman" w:hAnsi="Times New Roman"/>
        </w:rPr>
        <w:t>Veteriner Hekim, Tabip, Eczacı, Ziraat Mühendisi</w:t>
      </w:r>
      <w:r w:rsidR="002F4A04" w:rsidRPr="00A166C3">
        <w:rPr>
          <w:rFonts w:ascii="Times New Roman" w:hAnsi="Times New Roman"/>
        </w:rPr>
        <w:t xml:space="preserve"> ve diğer belirtilen</w:t>
      </w:r>
      <w:r w:rsidR="00AD5D81" w:rsidRPr="00A166C3">
        <w:rPr>
          <w:rFonts w:ascii="Times New Roman" w:hAnsi="Times New Roman"/>
        </w:rPr>
        <w:t xml:space="preserve"> meslek diplomalarına sahip olan veya haşere biyolojisi ve haşere mücadelesi konularında eğitim almış yükleniciyi tam temsile yetkili kişi</w:t>
      </w:r>
      <w:r w:rsidR="002F4A04" w:rsidRPr="00A166C3">
        <w:rPr>
          <w:rFonts w:ascii="Times New Roman" w:hAnsi="Times New Roman"/>
        </w:rPr>
        <w:t xml:space="preserve"> </w:t>
      </w:r>
      <w:r w:rsidR="00AD5D81" w:rsidRPr="00A166C3">
        <w:rPr>
          <w:rFonts w:ascii="Times New Roman" w:hAnsi="Times New Roman"/>
        </w:rPr>
        <w:t>tarif edilmektedir.</w:t>
      </w:r>
    </w:p>
    <w:p w:rsidR="00505228" w:rsidRPr="00A166C3" w:rsidRDefault="00505228" w:rsidP="00DE59D6">
      <w:pPr>
        <w:pStyle w:val="ListeParagraf"/>
        <w:ind w:left="709" w:hanging="425"/>
        <w:jc w:val="both"/>
        <w:rPr>
          <w:rFonts w:ascii="Times New Roman" w:hAnsi="Times New Roman"/>
        </w:rPr>
      </w:pPr>
    </w:p>
    <w:p w:rsidR="006173AE" w:rsidRPr="00A166C3" w:rsidRDefault="00F93FA8" w:rsidP="00B32234">
      <w:pPr>
        <w:pStyle w:val="ListeParagraf"/>
        <w:numPr>
          <w:ilvl w:val="0"/>
          <w:numId w:val="3"/>
        </w:numPr>
        <w:ind w:left="709" w:hanging="425"/>
        <w:jc w:val="both"/>
        <w:rPr>
          <w:rFonts w:ascii="Times New Roman" w:hAnsi="Times New Roman"/>
        </w:rPr>
      </w:pPr>
      <w:r w:rsidRPr="00A166C3">
        <w:rPr>
          <w:rFonts w:ascii="Times New Roman" w:hAnsi="Times New Roman"/>
        </w:rPr>
        <w:t>Bu şartnamede “İlaçlama işini yapacak personeli sevk ve idare edecek personel” ifadesi yerine sadece “Ekip Sorumlusu” ifadesi kullanılacaktır.</w:t>
      </w:r>
    </w:p>
    <w:p w:rsidR="00505228" w:rsidRPr="00A166C3" w:rsidRDefault="00505228" w:rsidP="00DE59D6">
      <w:pPr>
        <w:pStyle w:val="ListeParagraf"/>
        <w:ind w:left="709" w:hanging="425"/>
        <w:rPr>
          <w:rFonts w:ascii="Times New Roman" w:hAnsi="Times New Roman"/>
        </w:rPr>
      </w:pPr>
    </w:p>
    <w:p w:rsidR="00F93FA8" w:rsidRPr="00A166C3" w:rsidRDefault="00F93FA8" w:rsidP="00B32234">
      <w:pPr>
        <w:pStyle w:val="ListeParagraf"/>
        <w:numPr>
          <w:ilvl w:val="0"/>
          <w:numId w:val="3"/>
        </w:numPr>
        <w:ind w:left="709" w:hanging="425"/>
        <w:jc w:val="both"/>
        <w:rPr>
          <w:rFonts w:ascii="Times New Roman" w:hAnsi="Times New Roman"/>
        </w:rPr>
      </w:pPr>
      <w:r w:rsidRPr="00A166C3">
        <w:rPr>
          <w:rFonts w:ascii="Times New Roman" w:hAnsi="Times New Roman"/>
        </w:rPr>
        <w:t xml:space="preserve">Bu </w:t>
      </w:r>
      <w:r w:rsidR="00AD5D81" w:rsidRPr="00A166C3">
        <w:rPr>
          <w:rFonts w:ascii="Times New Roman" w:hAnsi="Times New Roman"/>
        </w:rPr>
        <w:t xml:space="preserve">şartnamede </w:t>
      </w:r>
      <w:r w:rsidR="00AD5D81" w:rsidRPr="00A166C3">
        <w:rPr>
          <w:rFonts w:ascii="Times New Roman" w:hAnsi="Times New Roman"/>
          <w:b/>
        </w:rPr>
        <w:t>“</w:t>
      </w:r>
      <w:r w:rsidR="00CB07D3" w:rsidRPr="00A166C3">
        <w:rPr>
          <w:rStyle w:val="BodytextBoldSpacing0pt"/>
          <w:rFonts w:ascii="Times New Roman" w:hAnsi="Times New Roman" w:cs="Times New Roman"/>
          <w:b w:val="0"/>
          <w:sz w:val="22"/>
          <w:szCs w:val="22"/>
        </w:rPr>
        <w:t>Kontrol Teşkilatı;</w:t>
      </w:r>
      <w:r w:rsidR="00CB07D3" w:rsidRPr="00A166C3">
        <w:rPr>
          <w:rStyle w:val="BodytextBoldSpacing0pt"/>
          <w:rFonts w:ascii="Times New Roman" w:hAnsi="Times New Roman" w:cs="Times New Roman"/>
        </w:rPr>
        <w:t xml:space="preserve"> </w:t>
      </w:r>
      <w:r w:rsidR="002867E6" w:rsidRPr="00A166C3">
        <w:rPr>
          <w:rStyle w:val="BodytextBoldSpacing0pt"/>
          <w:rFonts w:ascii="Times New Roman" w:hAnsi="Times New Roman" w:cs="Times New Roman"/>
          <w:b w:val="0"/>
          <w:sz w:val="22"/>
          <w:szCs w:val="22"/>
        </w:rPr>
        <w:t xml:space="preserve">KTBK </w:t>
      </w:r>
      <w:proofErr w:type="spellStart"/>
      <w:proofErr w:type="gramStart"/>
      <w:r w:rsidR="002867E6" w:rsidRPr="00A166C3">
        <w:rPr>
          <w:rStyle w:val="BodytextBoldSpacing0pt"/>
          <w:rFonts w:ascii="Times New Roman" w:hAnsi="Times New Roman" w:cs="Times New Roman"/>
          <w:b w:val="0"/>
          <w:sz w:val="22"/>
          <w:szCs w:val="22"/>
        </w:rPr>
        <w:t>Loj.Des</w:t>
      </w:r>
      <w:proofErr w:type="gramEnd"/>
      <w:r w:rsidR="002867E6" w:rsidRPr="00A166C3">
        <w:rPr>
          <w:rStyle w:val="BodytextBoldSpacing0pt"/>
          <w:rFonts w:ascii="Times New Roman" w:hAnsi="Times New Roman" w:cs="Times New Roman"/>
          <w:b w:val="0"/>
          <w:sz w:val="22"/>
          <w:szCs w:val="22"/>
        </w:rPr>
        <w:t>.Gr.K.lığı</w:t>
      </w:r>
      <w:proofErr w:type="spellEnd"/>
      <w:r w:rsidR="002867E6" w:rsidRPr="00A166C3">
        <w:rPr>
          <w:rStyle w:val="BodytextBoldSpacing0pt"/>
          <w:rFonts w:ascii="Times New Roman" w:hAnsi="Times New Roman" w:cs="Times New Roman"/>
          <w:b w:val="0"/>
          <w:sz w:val="22"/>
          <w:szCs w:val="22"/>
        </w:rPr>
        <w:t xml:space="preserve"> LYM Amirliğidir.</w:t>
      </w:r>
      <w:r w:rsidR="002867E6" w:rsidRPr="00A166C3">
        <w:rPr>
          <w:rStyle w:val="BodytextBoldSpacing0pt"/>
          <w:rFonts w:ascii="Times New Roman" w:hAnsi="Times New Roman" w:cs="Times New Roman"/>
          <w:sz w:val="22"/>
          <w:szCs w:val="22"/>
        </w:rPr>
        <w:t xml:space="preserve"> </w:t>
      </w:r>
      <w:r w:rsidR="002867E6" w:rsidRPr="00A166C3">
        <w:rPr>
          <w:rFonts w:ascii="Times New Roman" w:hAnsi="Times New Roman"/>
        </w:rPr>
        <w:t xml:space="preserve">(Tercihen Yiyecek Saymanlığında atamalı ya da görevli personel) </w:t>
      </w:r>
      <w:r w:rsidRPr="00A166C3">
        <w:rPr>
          <w:rFonts w:ascii="Times New Roman" w:hAnsi="Times New Roman"/>
        </w:rPr>
        <w:t xml:space="preserve"> (Yapılan İlaçlama işini kontrol edecek personeller)” ifadesi yerine sadece “Kontrol Teşkilatı” ifadesi kullanılacaktır.</w:t>
      </w:r>
    </w:p>
    <w:p w:rsidR="00505228" w:rsidRPr="00A166C3" w:rsidRDefault="00505228" w:rsidP="00505228">
      <w:pPr>
        <w:pStyle w:val="ListeParagraf"/>
        <w:rPr>
          <w:rFonts w:ascii="Times New Roman" w:hAnsi="Times New Roman"/>
        </w:rPr>
      </w:pPr>
    </w:p>
    <w:p w:rsidR="006173AE" w:rsidRPr="00A166C3" w:rsidRDefault="00F93FA8" w:rsidP="00B32234">
      <w:pPr>
        <w:pStyle w:val="ListeParagraf"/>
        <w:numPr>
          <w:ilvl w:val="0"/>
          <w:numId w:val="3"/>
        </w:numPr>
        <w:ind w:left="709" w:hanging="425"/>
        <w:jc w:val="both"/>
        <w:rPr>
          <w:rFonts w:ascii="Times New Roman" w:hAnsi="Times New Roman"/>
        </w:rPr>
      </w:pPr>
      <w:r w:rsidRPr="00A166C3">
        <w:rPr>
          <w:rFonts w:ascii="Times New Roman" w:hAnsi="Times New Roman"/>
        </w:rPr>
        <w:t>Bu teknik şartnamede “</w:t>
      </w:r>
      <w:proofErr w:type="spellStart"/>
      <w:r w:rsidR="00CB07D3" w:rsidRPr="00A166C3">
        <w:rPr>
          <w:rFonts w:ascii="Times New Roman" w:hAnsi="Times New Roman"/>
        </w:rPr>
        <w:t>Fumigasyon</w:t>
      </w:r>
      <w:proofErr w:type="spellEnd"/>
      <w:r w:rsidR="00CB07D3" w:rsidRPr="00A166C3">
        <w:rPr>
          <w:rFonts w:ascii="Times New Roman" w:hAnsi="Times New Roman"/>
        </w:rPr>
        <w:t xml:space="preserve"> (Gazlı)</w:t>
      </w:r>
      <w:r w:rsidR="002F4A04" w:rsidRPr="00A166C3">
        <w:rPr>
          <w:rFonts w:ascii="Times New Roman" w:hAnsi="Times New Roman"/>
        </w:rPr>
        <w:t xml:space="preserve"> İlacı” ifadesi yerine</w:t>
      </w:r>
      <w:r w:rsidRPr="00A166C3">
        <w:rPr>
          <w:rFonts w:ascii="Times New Roman" w:hAnsi="Times New Roman"/>
        </w:rPr>
        <w:t xml:space="preserve"> “İlaç</w:t>
      </w:r>
      <w:r w:rsidR="002F4A04" w:rsidRPr="00A166C3">
        <w:rPr>
          <w:rFonts w:ascii="Times New Roman" w:hAnsi="Times New Roman"/>
        </w:rPr>
        <w:t xml:space="preserve"> veya Ürün</w:t>
      </w:r>
      <w:r w:rsidRPr="00A166C3">
        <w:rPr>
          <w:rFonts w:ascii="Times New Roman" w:hAnsi="Times New Roman"/>
        </w:rPr>
        <w:t>” ifadesi kullanılacaktır.</w:t>
      </w:r>
    </w:p>
    <w:p w:rsidR="00D362C1" w:rsidRPr="00A166C3" w:rsidRDefault="00DE59D6" w:rsidP="000A6AB3">
      <w:pPr>
        <w:jc w:val="both"/>
        <w:rPr>
          <w:rFonts w:ascii="Times New Roman" w:hAnsi="Times New Roman" w:cs="Times New Roman"/>
          <w:b/>
        </w:rPr>
      </w:pPr>
      <w:r w:rsidRPr="00A166C3">
        <w:rPr>
          <w:rFonts w:ascii="Times New Roman" w:hAnsi="Times New Roman" w:cs="Times New Roman"/>
          <w:b/>
        </w:rPr>
        <w:lastRenderedPageBreak/>
        <w:t xml:space="preserve">5. </w:t>
      </w:r>
      <w:r w:rsidR="00BA2C87" w:rsidRPr="00A166C3">
        <w:rPr>
          <w:rFonts w:ascii="Times New Roman" w:hAnsi="Times New Roman" w:cs="Times New Roman"/>
          <w:b/>
        </w:rPr>
        <w:t xml:space="preserve">LYM </w:t>
      </w:r>
      <w:r w:rsidR="00682BD2" w:rsidRPr="00A166C3">
        <w:rPr>
          <w:rFonts w:ascii="Times New Roman" w:hAnsi="Times New Roman" w:cs="Times New Roman"/>
          <w:b/>
        </w:rPr>
        <w:t>YİYECEK DEPOLARINDA</w:t>
      </w:r>
      <w:r w:rsidR="00D362C1" w:rsidRPr="00A166C3">
        <w:rPr>
          <w:rFonts w:ascii="Times New Roman" w:hAnsi="Times New Roman" w:cs="Times New Roman"/>
          <w:b/>
        </w:rPr>
        <w:t xml:space="preserve"> HAŞERE İLAÇLAMASININ KAPSAMI</w:t>
      </w:r>
    </w:p>
    <w:p w:rsidR="001A6A64" w:rsidRPr="00A166C3" w:rsidRDefault="00FB009F" w:rsidP="00B32234">
      <w:pPr>
        <w:pStyle w:val="ListeParagraf"/>
        <w:numPr>
          <w:ilvl w:val="1"/>
          <w:numId w:val="7"/>
        </w:numPr>
        <w:ind w:left="709" w:hanging="425"/>
        <w:jc w:val="both"/>
        <w:rPr>
          <w:rFonts w:ascii="Times New Roman" w:hAnsi="Times New Roman"/>
          <w:b/>
          <w:u w:val="single"/>
        </w:rPr>
      </w:pPr>
      <w:r w:rsidRPr="00A166C3">
        <w:rPr>
          <w:rFonts w:ascii="Times New Roman" w:hAnsi="Times New Roman"/>
        </w:rPr>
        <w:t xml:space="preserve">     </w:t>
      </w:r>
      <w:r w:rsidR="003318E2" w:rsidRPr="00A166C3">
        <w:rPr>
          <w:rFonts w:ascii="Times New Roman" w:hAnsi="Times New Roman"/>
        </w:rPr>
        <w:t>Yiyecek depoları için Madde 6.2’de yer alan özellikleri taşıyan ilaçlar kullanılacaktır.</w:t>
      </w:r>
    </w:p>
    <w:p w:rsidR="00991BAF" w:rsidRPr="00A166C3" w:rsidRDefault="006114C2" w:rsidP="00427E9B">
      <w:pPr>
        <w:spacing w:line="360" w:lineRule="auto"/>
        <w:jc w:val="both"/>
        <w:rPr>
          <w:rFonts w:ascii="Times New Roman" w:hAnsi="Times New Roman" w:cs="Times New Roman"/>
          <w:b/>
        </w:rPr>
      </w:pPr>
      <w:r w:rsidRPr="00A166C3">
        <w:rPr>
          <w:rFonts w:ascii="Times New Roman" w:hAnsi="Times New Roman" w:cs="Times New Roman"/>
          <w:b/>
        </w:rPr>
        <w:t>6</w:t>
      </w:r>
      <w:r w:rsidR="00E94F65" w:rsidRPr="00A166C3">
        <w:rPr>
          <w:rFonts w:ascii="Times New Roman" w:hAnsi="Times New Roman" w:cs="Times New Roman"/>
          <w:b/>
        </w:rPr>
        <w:t>.</w:t>
      </w:r>
      <w:r w:rsidR="00FE795F" w:rsidRPr="00A166C3">
        <w:rPr>
          <w:rFonts w:ascii="Times New Roman" w:hAnsi="Times New Roman" w:cs="Times New Roman"/>
          <w:b/>
        </w:rPr>
        <w:t xml:space="preserve"> </w:t>
      </w:r>
      <w:r w:rsidR="00674F36" w:rsidRPr="00A166C3">
        <w:rPr>
          <w:rFonts w:ascii="Times New Roman" w:hAnsi="Times New Roman" w:cs="Times New Roman"/>
          <w:b/>
        </w:rPr>
        <w:t>HAŞERE İLAÇLAMALARINDA KULLANILACAK ÜRÜNLERE AİT ÖZELLİKLER:</w:t>
      </w:r>
    </w:p>
    <w:p w:rsidR="00427E9B" w:rsidRPr="00A166C3" w:rsidRDefault="006114C2" w:rsidP="00E94F65">
      <w:pPr>
        <w:spacing w:line="360" w:lineRule="auto"/>
        <w:ind w:left="284"/>
        <w:jc w:val="both"/>
        <w:rPr>
          <w:rFonts w:ascii="Times New Roman" w:hAnsi="Times New Roman" w:cs="Times New Roman"/>
          <w:b/>
        </w:rPr>
      </w:pPr>
      <w:r w:rsidRPr="00A166C3">
        <w:rPr>
          <w:rFonts w:ascii="Times New Roman" w:hAnsi="Times New Roman" w:cs="Times New Roman"/>
          <w:b/>
        </w:rPr>
        <w:t>6</w:t>
      </w:r>
      <w:r w:rsidR="00427E9B" w:rsidRPr="00A166C3">
        <w:rPr>
          <w:rFonts w:ascii="Times New Roman" w:hAnsi="Times New Roman" w:cs="Times New Roman"/>
          <w:b/>
        </w:rPr>
        <w:t>.1.</w:t>
      </w:r>
      <w:r w:rsidR="00427E9B" w:rsidRPr="00A166C3">
        <w:rPr>
          <w:rFonts w:ascii="Times New Roman" w:hAnsi="Times New Roman" w:cs="Times New Roman"/>
          <w:b/>
        </w:rPr>
        <w:tab/>
        <w:t xml:space="preserve">İSTENİLEN BELGELER </w:t>
      </w:r>
    </w:p>
    <w:p w:rsidR="006114C2" w:rsidRPr="00A166C3" w:rsidRDefault="00427E9B" w:rsidP="00B32234">
      <w:pPr>
        <w:pStyle w:val="ListeParagraf"/>
        <w:numPr>
          <w:ilvl w:val="0"/>
          <w:numId w:val="4"/>
        </w:numPr>
        <w:ind w:left="284" w:firstLine="0"/>
        <w:contextualSpacing w:val="0"/>
        <w:jc w:val="both"/>
        <w:rPr>
          <w:rFonts w:ascii="Times New Roman" w:hAnsi="Times New Roman"/>
        </w:rPr>
      </w:pPr>
      <w:r w:rsidRPr="00A166C3">
        <w:rPr>
          <w:rFonts w:ascii="Times New Roman" w:hAnsi="Times New Roman"/>
        </w:rPr>
        <w:t>İlaçlar,  Kuzey Kıbrıs Türk Cumhuriyeti (KKTC) Gıda, Tarım ve Enerji Bakanlığı Tarımsal İlaçlar Denetim Kur</w:t>
      </w:r>
      <w:r w:rsidR="00D70EE1" w:rsidRPr="00A166C3">
        <w:rPr>
          <w:rFonts w:ascii="Times New Roman" w:hAnsi="Times New Roman"/>
        </w:rPr>
        <w:t xml:space="preserve">ulunca ruhsatlandırılmış olacaktır. </w:t>
      </w:r>
      <w:r w:rsidRPr="00A166C3">
        <w:rPr>
          <w:rFonts w:ascii="Times New Roman" w:hAnsi="Times New Roman"/>
        </w:rPr>
        <w:t>Bu husus yüklenici tarafından noter tasdikli olarak belgelendirilecektir.</w:t>
      </w:r>
    </w:p>
    <w:p w:rsidR="00427E9B" w:rsidRPr="00A166C3" w:rsidRDefault="00427E9B" w:rsidP="00B32234">
      <w:pPr>
        <w:pStyle w:val="ListeParagraf"/>
        <w:numPr>
          <w:ilvl w:val="0"/>
          <w:numId w:val="4"/>
        </w:numPr>
        <w:ind w:left="284" w:firstLine="0"/>
        <w:contextualSpacing w:val="0"/>
        <w:jc w:val="both"/>
        <w:rPr>
          <w:rFonts w:ascii="Times New Roman" w:hAnsi="Times New Roman"/>
        </w:rPr>
      </w:pPr>
      <w:r w:rsidRPr="00A166C3">
        <w:rPr>
          <w:rFonts w:ascii="Times New Roman" w:hAnsi="Times New Roman"/>
        </w:rPr>
        <w:t>Kullanılacak her bir haşere ilacı için Kontrol T</w:t>
      </w:r>
      <w:r w:rsidR="00AB6998" w:rsidRPr="00A166C3">
        <w:rPr>
          <w:rFonts w:ascii="Times New Roman" w:hAnsi="Times New Roman"/>
        </w:rPr>
        <w:t>eşkilatlarına, Türkçe ve varsa o</w:t>
      </w:r>
      <w:r w:rsidRPr="00A166C3">
        <w:rPr>
          <w:rFonts w:ascii="Times New Roman" w:hAnsi="Times New Roman"/>
        </w:rPr>
        <w:t>rijinal dilinde ilacın kullanma talimatlarını ve kullanma oranlarını içeren etiket örnekleri verilecektir.</w:t>
      </w:r>
    </w:p>
    <w:p w:rsidR="00DB2B66" w:rsidRPr="00586E91" w:rsidRDefault="00991BAF" w:rsidP="00606514">
      <w:pPr>
        <w:pStyle w:val="ListeParagraf"/>
        <w:numPr>
          <w:ilvl w:val="0"/>
          <w:numId w:val="4"/>
        </w:numPr>
        <w:ind w:left="284" w:firstLine="0"/>
        <w:contextualSpacing w:val="0"/>
        <w:jc w:val="both"/>
        <w:rPr>
          <w:rFonts w:ascii="Times New Roman" w:hAnsi="Times New Roman"/>
        </w:rPr>
      </w:pPr>
      <w:r w:rsidRPr="00586E91">
        <w:rPr>
          <w:rFonts w:ascii="Times New Roman" w:hAnsi="Times New Roman"/>
        </w:rPr>
        <w:t xml:space="preserve">Haşere ilaçlarının boş kapları “Tehlikeli atık” kategorisinde olduğu için, ilaçların kullanılmalarını müteakip boş kapları yüklenici tarafından teslim alınacaktır. </w:t>
      </w:r>
    </w:p>
    <w:p w:rsidR="00991BAF" w:rsidRPr="00A166C3" w:rsidRDefault="00534F89" w:rsidP="00B32234">
      <w:pPr>
        <w:pStyle w:val="ListeParagraf"/>
        <w:numPr>
          <w:ilvl w:val="0"/>
          <w:numId w:val="4"/>
        </w:numPr>
        <w:ind w:left="284" w:firstLine="0"/>
        <w:contextualSpacing w:val="0"/>
        <w:jc w:val="both"/>
        <w:rPr>
          <w:rFonts w:ascii="Times New Roman" w:hAnsi="Times New Roman"/>
        </w:rPr>
      </w:pPr>
      <w:r w:rsidRPr="00A166C3">
        <w:rPr>
          <w:rFonts w:ascii="Times New Roman" w:hAnsi="Times New Roman"/>
        </w:rPr>
        <w:t>Kullanılan i</w:t>
      </w:r>
      <w:r w:rsidR="00991BAF" w:rsidRPr="00A166C3">
        <w:rPr>
          <w:rFonts w:ascii="Times New Roman" w:hAnsi="Times New Roman"/>
        </w:rPr>
        <w:t xml:space="preserve">laçların son kullanım tarihleri </w:t>
      </w:r>
      <w:r w:rsidRPr="00A166C3">
        <w:rPr>
          <w:rFonts w:ascii="Times New Roman" w:hAnsi="Times New Roman"/>
        </w:rPr>
        <w:t xml:space="preserve">sözleşme </w:t>
      </w:r>
      <w:r w:rsidRPr="00227A59">
        <w:rPr>
          <w:rFonts w:ascii="Times New Roman" w:hAnsi="Times New Roman"/>
        </w:rPr>
        <w:t xml:space="preserve">süresince </w:t>
      </w:r>
      <w:r w:rsidR="007775F2" w:rsidRPr="00227A59">
        <w:rPr>
          <w:rFonts w:ascii="Times New Roman" w:hAnsi="Times New Roman"/>
        </w:rPr>
        <w:t>(31 Aralık 20</w:t>
      </w:r>
      <w:r w:rsidR="006D06D7" w:rsidRPr="00227A59">
        <w:rPr>
          <w:rFonts w:ascii="Times New Roman" w:hAnsi="Times New Roman"/>
        </w:rPr>
        <w:t>20</w:t>
      </w:r>
      <w:r w:rsidR="007A78FA" w:rsidRPr="00227A59">
        <w:rPr>
          <w:rFonts w:ascii="Times New Roman" w:hAnsi="Times New Roman"/>
        </w:rPr>
        <w:t xml:space="preserve"> tarihinden önce son kullanma tarihi olmayacak) </w:t>
      </w:r>
      <w:r w:rsidR="00991BAF" w:rsidRPr="00227A59">
        <w:rPr>
          <w:rFonts w:ascii="Times New Roman" w:hAnsi="Times New Roman"/>
        </w:rPr>
        <w:t>geçmemiş olacaktır.</w:t>
      </w:r>
      <w:r w:rsidR="007A78FA" w:rsidRPr="00227A59">
        <w:rPr>
          <w:rFonts w:ascii="Times New Roman" w:hAnsi="Times New Roman"/>
        </w:rPr>
        <w:t xml:space="preserve"> </w:t>
      </w:r>
      <w:r w:rsidR="00902E46" w:rsidRPr="00227A59">
        <w:rPr>
          <w:rFonts w:ascii="Times New Roman" w:hAnsi="Times New Roman"/>
        </w:rPr>
        <w:t>İ</w:t>
      </w:r>
      <w:r w:rsidR="007A78FA" w:rsidRPr="00227A59">
        <w:rPr>
          <w:rFonts w:ascii="Times New Roman" w:hAnsi="Times New Roman"/>
        </w:rPr>
        <w:t>laçlama hizmetinde k</w:t>
      </w:r>
      <w:r w:rsidR="007A78FA" w:rsidRPr="00A166C3">
        <w:rPr>
          <w:rFonts w:ascii="Times New Roman" w:hAnsi="Times New Roman"/>
        </w:rPr>
        <w:t>ullanılmak üzere getirilen ilaçlar, Kontrol Teşkilatı tarafından kontrol edilecek ve süresi geçmiş olduğu tespit edilen ilaçlar hakkında Kontrol Teşkilatı durumu İdareye bildirecektir. İdare tarafından Yükleniciye ilaçları değiştirmesi için 10 takvim günü süre verilecektir. Verilen süre sonunda ilaçlar değiştirilmediği takdirde sözleşme tek taraflı olarak fes</w:t>
      </w:r>
      <w:r w:rsidR="00204303" w:rsidRPr="00A166C3">
        <w:rPr>
          <w:rFonts w:ascii="Times New Roman" w:hAnsi="Times New Roman"/>
        </w:rPr>
        <w:t>i</w:t>
      </w:r>
      <w:r w:rsidR="007A78FA" w:rsidRPr="00A166C3">
        <w:rPr>
          <w:rFonts w:ascii="Times New Roman" w:hAnsi="Times New Roman"/>
        </w:rPr>
        <w:t xml:space="preserve">h edilecektir.  </w:t>
      </w:r>
    </w:p>
    <w:p w:rsidR="00991BAF" w:rsidRPr="00A166C3" w:rsidRDefault="00991BAF" w:rsidP="00B32234">
      <w:pPr>
        <w:pStyle w:val="ListeParagraf"/>
        <w:numPr>
          <w:ilvl w:val="0"/>
          <w:numId w:val="4"/>
        </w:numPr>
        <w:ind w:left="284" w:firstLine="0"/>
        <w:contextualSpacing w:val="0"/>
        <w:jc w:val="both"/>
        <w:rPr>
          <w:rFonts w:ascii="Times New Roman" w:hAnsi="Times New Roman"/>
        </w:rPr>
      </w:pPr>
      <w:r w:rsidRPr="00A166C3">
        <w:rPr>
          <w:rFonts w:ascii="Times New Roman" w:hAnsi="Times New Roman"/>
        </w:rPr>
        <w:t>Haşere ilacı, “Tehlikeli Maddeler ve Müstahzarların Sınıflandırılması, Etiketlenmesi ve Ambalajlanması Hakkında Yönetmelik” hükümlerine uygun olarak ambalajlanmış ve etiketlenmiş olacaktır.</w:t>
      </w:r>
    </w:p>
    <w:p w:rsidR="00991BAF" w:rsidRPr="00A166C3" w:rsidRDefault="00991BAF" w:rsidP="00B32234">
      <w:pPr>
        <w:pStyle w:val="ListeParagraf"/>
        <w:numPr>
          <w:ilvl w:val="0"/>
          <w:numId w:val="4"/>
        </w:numPr>
        <w:ind w:left="284" w:firstLine="0"/>
        <w:contextualSpacing w:val="0"/>
        <w:jc w:val="both"/>
        <w:rPr>
          <w:rFonts w:ascii="Times New Roman" w:hAnsi="Times New Roman"/>
        </w:rPr>
      </w:pPr>
      <w:r w:rsidRPr="00A166C3">
        <w:rPr>
          <w:rFonts w:ascii="Times New Roman" w:hAnsi="Times New Roman"/>
        </w:rPr>
        <w:t>İlaçlar, orijinal ambalajı içerisinde olacaktır.</w:t>
      </w:r>
    </w:p>
    <w:p w:rsidR="00EE4D96" w:rsidRPr="00A166C3" w:rsidRDefault="00991BAF" w:rsidP="00B32234">
      <w:pPr>
        <w:pStyle w:val="ListeParagraf"/>
        <w:numPr>
          <w:ilvl w:val="0"/>
          <w:numId w:val="4"/>
        </w:numPr>
        <w:ind w:left="284" w:firstLine="0"/>
        <w:jc w:val="both"/>
        <w:rPr>
          <w:rFonts w:ascii="Times New Roman" w:hAnsi="Times New Roman"/>
        </w:rPr>
      </w:pPr>
      <w:r w:rsidRPr="00A166C3">
        <w:rPr>
          <w:rFonts w:ascii="Times New Roman" w:hAnsi="Times New Roman"/>
        </w:rPr>
        <w:t>İlaçların, ambalaj etiketi üzerinde ürün bilgileri, ürünün kullanılacağı alanlar, ürünün seyreltme dozu vb. açıklayıcı biçimde yer alacaktır.</w:t>
      </w:r>
    </w:p>
    <w:p w:rsidR="00427E9B" w:rsidRPr="00227A59" w:rsidRDefault="006114C2" w:rsidP="00DE0206">
      <w:pPr>
        <w:ind w:left="284"/>
        <w:jc w:val="both"/>
        <w:rPr>
          <w:rFonts w:ascii="Times New Roman" w:hAnsi="Times New Roman" w:cs="Times New Roman"/>
          <w:b/>
        </w:rPr>
      </w:pPr>
      <w:r w:rsidRPr="00A166C3">
        <w:rPr>
          <w:rFonts w:ascii="Times New Roman" w:hAnsi="Times New Roman" w:cs="Times New Roman"/>
          <w:b/>
        </w:rPr>
        <w:t>6</w:t>
      </w:r>
      <w:r w:rsidR="00427E9B" w:rsidRPr="00A166C3">
        <w:rPr>
          <w:rFonts w:ascii="Times New Roman" w:hAnsi="Times New Roman" w:cs="Times New Roman"/>
          <w:b/>
        </w:rPr>
        <w:t xml:space="preserve">.2. </w:t>
      </w:r>
      <w:r w:rsidR="00323D24" w:rsidRPr="00227A59">
        <w:rPr>
          <w:rFonts w:ascii="Times New Roman" w:hAnsi="Times New Roman" w:cs="Times New Roman"/>
          <w:b/>
        </w:rPr>
        <w:t>FUMİGASYON (GAZLI)</w:t>
      </w:r>
      <w:r w:rsidR="00427E9B" w:rsidRPr="00227A59">
        <w:rPr>
          <w:rFonts w:ascii="Times New Roman" w:hAnsi="Times New Roman" w:cs="Times New Roman"/>
          <w:b/>
        </w:rPr>
        <w:t xml:space="preserve"> </w:t>
      </w:r>
      <w:r w:rsidR="00323D24" w:rsidRPr="00227A59">
        <w:rPr>
          <w:rFonts w:ascii="Times New Roman" w:hAnsi="Times New Roman" w:cs="Times New Roman"/>
          <w:b/>
        </w:rPr>
        <w:t xml:space="preserve">İLAÇLAMA </w:t>
      </w:r>
      <w:r w:rsidR="00427E9B" w:rsidRPr="00227A59">
        <w:rPr>
          <w:rFonts w:ascii="Times New Roman" w:hAnsi="Times New Roman" w:cs="Times New Roman"/>
          <w:b/>
        </w:rPr>
        <w:t>ÜRÜN</w:t>
      </w:r>
      <w:r w:rsidR="00323D24" w:rsidRPr="00227A59">
        <w:rPr>
          <w:rFonts w:ascii="Times New Roman" w:hAnsi="Times New Roman" w:cs="Times New Roman"/>
          <w:b/>
        </w:rPr>
        <w:t>ÜN</w:t>
      </w:r>
      <w:r w:rsidR="00427E9B" w:rsidRPr="00227A59">
        <w:rPr>
          <w:rFonts w:ascii="Times New Roman" w:hAnsi="Times New Roman" w:cs="Times New Roman"/>
          <w:b/>
        </w:rPr>
        <w:t>E AİT ÖZELLİKLER</w:t>
      </w:r>
    </w:p>
    <w:p w:rsidR="00323D24" w:rsidRPr="00CE0F48" w:rsidRDefault="006114C2" w:rsidP="00FE795F">
      <w:pPr>
        <w:spacing w:before="80"/>
        <w:ind w:left="284"/>
        <w:jc w:val="both"/>
        <w:rPr>
          <w:rFonts w:ascii="Times New Roman" w:hAnsi="Times New Roman" w:cs="Times New Roman"/>
          <w:bCs/>
        </w:rPr>
      </w:pPr>
      <w:r w:rsidRPr="00227A59">
        <w:rPr>
          <w:rFonts w:ascii="Times New Roman" w:hAnsi="Times New Roman" w:cs="Times New Roman"/>
          <w:b/>
        </w:rPr>
        <w:t>6</w:t>
      </w:r>
      <w:r w:rsidR="00427E9B" w:rsidRPr="00227A59">
        <w:rPr>
          <w:rFonts w:ascii="Times New Roman" w:hAnsi="Times New Roman" w:cs="Times New Roman"/>
          <w:b/>
        </w:rPr>
        <w:t>.2.1.</w:t>
      </w:r>
      <w:r w:rsidR="00427E9B" w:rsidRPr="00227A59">
        <w:rPr>
          <w:rFonts w:ascii="Times New Roman" w:hAnsi="Times New Roman" w:cs="Times New Roman"/>
        </w:rPr>
        <w:t xml:space="preserve"> </w:t>
      </w:r>
      <w:r w:rsidR="00987915" w:rsidRPr="00227A59">
        <w:rPr>
          <w:rFonts w:ascii="Times New Roman" w:hAnsi="Times New Roman" w:cs="Times New Roman"/>
        </w:rPr>
        <w:tab/>
      </w:r>
      <w:proofErr w:type="spellStart"/>
      <w:r w:rsidR="00323D24" w:rsidRPr="00227A59">
        <w:rPr>
          <w:rFonts w:ascii="Times New Roman" w:hAnsi="Times New Roman" w:cs="Times New Roman"/>
          <w:bCs/>
          <w:color w:val="000000"/>
        </w:rPr>
        <w:t>Fumigant</w:t>
      </w:r>
      <w:proofErr w:type="spellEnd"/>
      <w:r w:rsidR="00323D24" w:rsidRPr="00227A59">
        <w:rPr>
          <w:rFonts w:ascii="Times New Roman" w:hAnsi="Times New Roman" w:cs="Times New Roman"/>
          <w:bCs/>
          <w:color w:val="000000"/>
        </w:rPr>
        <w:t xml:space="preserve"> aktif maddesi alüminyum </w:t>
      </w:r>
      <w:proofErr w:type="spellStart"/>
      <w:r w:rsidR="00323D24" w:rsidRPr="00227A59">
        <w:rPr>
          <w:rFonts w:ascii="Times New Roman" w:hAnsi="Times New Roman" w:cs="Times New Roman"/>
          <w:bCs/>
          <w:color w:val="000000"/>
        </w:rPr>
        <w:t>fosfit</w:t>
      </w:r>
      <w:proofErr w:type="spellEnd"/>
      <w:r w:rsidR="008D6393" w:rsidRPr="00227A59">
        <w:rPr>
          <w:rFonts w:ascii="Times New Roman" w:hAnsi="Times New Roman" w:cs="Times New Roman"/>
          <w:bCs/>
          <w:color w:val="000000"/>
        </w:rPr>
        <w:t xml:space="preserve"> olup oranı en az %57 olacaktır.</w:t>
      </w:r>
      <w:r w:rsidR="00F665A5" w:rsidRPr="00227A59">
        <w:t xml:space="preserve"> </w:t>
      </w:r>
      <w:r w:rsidR="00F665A5" w:rsidRPr="00CE0F48">
        <w:rPr>
          <w:rFonts w:ascii="Times New Roman" w:hAnsi="Times New Roman" w:cs="Times New Roman"/>
          <w:bCs/>
        </w:rPr>
        <w:t xml:space="preserve">Grup 24A </w:t>
      </w:r>
      <w:proofErr w:type="spellStart"/>
      <w:r w:rsidR="00F665A5" w:rsidRPr="00CE0F48">
        <w:rPr>
          <w:rFonts w:ascii="Times New Roman" w:hAnsi="Times New Roman" w:cs="Times New Roman"/>
          <w:bCs/>
        </w:rPr>
        <w:t>Fumigant</w:t>
      </w:r>
      <w:proofErr w:type="spellEnd"/>
      <w:r w:rsidR="00F665A5" w:rsidRPr="00CE0F48">
        <w:rPr>
          <w:rFonts w:ascii="Times New Roman" w:hAnsi="Times New Roman" w:cs="Times New Roman"/>
          <w:bCs/>
        </w:rPr>
        <w:t xml:space="preserve"> olacaktır.</w:t>
      </w:r>
      <w:r w:rsidR="00323D24" w:rsidRPr="00CE0F48">
        <w:rPr>
          <w:rFonts w:ascii="Times New Roman" w:hAnsi="Times New Roman" w:cs="Times New Roman"/>
          <w:b/>
          <w:bCs/>
        </w:rPr>
        <w:t xml:space="preserve">  </w:t>
      </w:r>
    </w:p>
    <w:p w:rsidR="00427E9B" w:rsidRPr="00227A59" w:rsidRDefault="006114C2" w:rsidP="00FE795F">
      <w:pPr>
        <w:ind w:left="284"/>
        <w:jc w:val="both"/>
        <w:rPr>
          <w:rFonts w:ascii="Times New Roman" w:hAnsi="Times New Roman" w:cs="Times New Roman"/>
        </w:rPr>
      </w:pPr>
      <w:r w:rsidRPr="00227A59">
        <w:rPr>
          <w:rFonts w:ascii="Times New Roman" w:hAnsi="Times New Roman" w:cs="Times New Roman"/>
          <w:b/>
        </w:rPr>
        <w:t>6</w:t>
      </w:r>
      <w:r w:rsidR="00427E9B" w:rsidRPr="00227A59">
        <w:rPr>
          <w:rFonts w:ascii="Times New Roman" w:hAnsi="Times New Roman" w:cs="Times New Roman"/>
          <w:b/>
        </w:rPr>
        <w:t>.2.2.</w:t>
      </w:r>
      <w:r w:rsidR="00427E9B" w:rsidRPr="00227A59">
        <w:rPr>
          <w:rFonts w:ascii="Times New Roman" w:hAnsi="Times New Roman" w:cs="Times New Roman"/>
        </w:rPr>
        <w:t xml:space="preserve"> </w:t>
      </w:r>
      <w:r w:rsidR="00987915" w:rsidRPr="00227A59">
        <w:rPr>
          <w:rFonts w:ascii="Times New Roman" w:hAnsi="Times New Roman" w:cs="Times New Roman"/>
        </w:rPr>
        <w:tab/>
      </w:r>
      <w:r w:rsidR="002C529F">
        <w:rPr>
          <w:rFonts w:ascii="Times New Roman" w:hAnsi="Times New Roman" w:cs="Times New Roman"/>
          <w:bCs/>
          <w:color w:val="000000"/>
        </w:rPr>
        <w:t xml:space="preserve">Alüminyum </w:t>
      </w:r>
      <w:proofErr w:type="spellStart"/>
      <w:r w:rsidR="002C529F">
        <w:rPr>
          <w:rFonts w:ascii="Times New Roman" w:hAnsi="Times New Roman" w:cs="Times New Roman"/>
          <w:bCs/>
          <w:color w:val="000000"/>
        </w:rPr>
        <w:t>fosfit</w:t>
      </w:r>
      <w:proofErr w:type="spellEnd"/>
      <w:r w:rsidR="002C529F">
        <w:rPr>
          <w:rFonts w:ascii="Times New Roman" w:hAnsi="Times New Roman" w:cs="Times New Roman"/>
          <w:bCs/>
          <w:color w:val="000000"/>
        </w:rPr>
        <w:t xml:space="preserve"> aktif maddel</w:t>
      </w:r>
      <w:r w:rsidR="00323D24" w:rsidRPr="00227A59">
        <w:rPr>
          <w:rFonts w:ascii="Times New Roman" w:hAnsi="Times New Roman" w:cs="Times New Roman"/>
          <w:bCs/>
          <w:color w:val="000000"/>
        </w:rPr>
        <w:t>i preparatlar 3 gr. (+/- 0.1)’</w:t>
      </w:r>
      <w:proofErr w:type="spellStart"/>
      <w:r w:rsidR="00323D24" w:rsidRPr="00227A59">
        <w:rPr>
          <w:rFonts w:ascii="Times New Roman" w:hAnsi="Times New Roman" w:cs="Times New Roman"/>
          <w:bCs/>
          <w:color w:val="000000"/>
        </w:rPr>
        <w:t>lik</w:t>
      </w:r>
      <w:proofErr w:type="spellEnd"/>
      <w:r w:rsidR="00323D24" w:rsidRPr="00227A59">
        <w:rPr>
          <w:rFonts w:ascii="Times New Roman" w:hAnsi="Times New Roman" w:cs="Times New Roman"/>
          <w:bCs/>
          <w:color w:val="000000"/>
        </w:rPr>
        <w:t xml:space="preserve"> ağırlıkta olacaktır.</w:t>
      </w:r>
    </w:p>
    <w:p w:rsidR="00227A59" w:rsidRDefault="00427F1B" w:rsidP="00FE795F">
      <w:pPr>
        <w:ind w:left="284"/>
        <w:jc w:val="both"/>
        <w:rPr>
          <w:rFonts w:ascii="Times New Roman" w:hAnsi="Times New Roman" w:cs="Times New Roman"/>
          <w:bCs/>
          <w:color w:val="000000"/>
        </w:rPr>
      </w:pPr>
      <w:r w:rsidRPr="00227A59">
        <w:rPr>
          <w:rFonts w:ascii="Times New Roman" w:hAnsi="Times New Roman" w:cs="Times New Roman"/>
          <w:b/>
        </w:rPr>
        <w:t>6</w:t>
      </w:r>
      <w:r w:rsidR="00427E9B" w:rsidRPr="00227A59">
        <w:rPr>
          <w:rFonts w:ascii="Times New Roman" w:hAnsi="Times New Roman" w:cs="Times New Roman"/>
          <w:b/>
        </w:rPr>
        <w:t>.2.3</w:t>
      </w:r>
      <w:r w:rsidR="00427E9B" w:rsidRPr="00227A59">
        <w:rPr>
          <w:rFonts w:ascii="Times New Roman" w:hAnsi="Times New Roman" w:cs="Times New Roman"/>
        </w:rPr>
        <w:t xml:space="preserve">. </w:t>
      </w:r>
      <w:r w:rsidR="00987915" w:rsidRPr="00227A59">
        <w:rPr>
          <w:rFonts w:ascii="Times New Roman" w:hAnsi="Times New Roman" w:cs="Times New Roman"/>
        </w:rPr>
        <w:tab/>
      </w:r>
      <w:r w:rsidR="00323D24" w:rsidRPr="00227A59">
        <w:rPr>
          <w:rFonts w:ascii="Times New Roman" w:hAnsi="Times New Roman" w:cs="Times New Roman"/>
          <w:bCs/>
          <w:color w:val="000000"/>
        </w:rPr>
        <w:t xml:space="preserve">Her ilaç kutusunun ihtiva ettiği ilaç </w:t>
      </w:r>
      <w:r w:rsidR="00F665A5" w:rsidRPr="00227A59">
        <w:rPr>
          <w:rFonts w:ascii="Times New Roman" w:hAnsi="Times New Roman" w:cs="Times New Roman"/>
          <w:bCs/>
          <w:color w:val="000000"/>
        </w:rPr>
        <w:t xml:space="preserve">en az net 1 </w:t>
      </w:r>
      <w:proofErr w:type="spellStart"/>
      <w:r w:rsidR="00F665A5" w:rsidRPr="00227A59">
        <w:rPr>
          <w:rFonts w:ascii="Times New Roman" w:hAnsi="Times New Roman" w:cs="Times New Roman"/>
          <w:bCs/>
          <w:color w:val="000000"/>
        </w:rPr>
        <w:t>kg.olacaktır</w:t>
      </w:r>
      <w:proofErr w:type="spellEnd"/>
      <w:r w:rsidR="00F665A5" w:rsidRPr="00227A59">
        <w:rPr>
          <w:rFonts w:ascii="Times New Roman" w:hAnsi="Times New Roman" w:cs="Times New Roman"/>
          <w:bCs/>
          <w:color w:val="000000"/>
        </w:rPr>
        <w:t xml:space="preserve">. </w:t>
      </w:r>
    </w:p>
    <w:p w:rsidR="00427F1B" w:rsidRPr="00A166C3" w:rsidRDefault="00427F1B" w:rsidP="00FE795F">
      <w:pPr>
        <w:ind w:left="284"/>
        <w:jc w:val="both"/>
        <w:rPr>
          <w:rFonts w:ascii="Times New Roman" w:hAnsi="Times New Roman" w:cs="Times New Roman"/>
        </w:rPr>
      </w:pPr>
      <w:r w:rsidRPr="00A166C3">
        <w:rPr>
          <w:rFonts w:ascii="Times New Roman" w:hAnsi="Times New Roman" w:cs="Times New Roman"/>
          <w:b/>
        </w:rPr>
        <w:t>6</w:t>
      </w:r>
      <w:r w:rsidR="004C6C54" w:rsidRPr="00A166C3">
        <w:rPr>
          <w:rFonts w:ascii="Times New Roman" w:hAnsi="Times New Roman" w:cs="Times New Roman"/>
          <w:b/>
        </w:rPr>
        <w:t>.2.</w:t>
      </w:r>
      <w:r w:rsidR="008D6393" w:rsidRPr="00A166C3">
        <w:rPr>
          <w:rFonts w:ascii="Times New Roman" w:hAnsi="Times New Roman" w:cs="Times New Roman"/>
          <w:b/>
        </w:rPr>
        <w:t>4</w:t>
      </w:r>
      <w:r w:rsidR="004C6C54" w:rsidRPr="00A166C3">
        <w:rPr>
          <w:rFonts w:ascii="Times New Roman" w:hAnsi="Times New Roman" w:cs="Times New Roman"/>
          <w:b/>
        </w:rPr>
        <w:t>.</w:t>
      </w:r>
      <w:r w:rsidR="004C6C54" w:rsidRPr="00A166C3">
        <w:rPr>
          <w:rFonts w:ascii="Times New Roman" w:hAnsi="Times New Roman" w:cs="Times New Roman"/>
        </w:rPr>
        <w:t xml:space="preserve"> </w:t>
      </w:r>
      <w:r w:rsidR="00987915" w:rsidRPr="00A166C3">
        <w:rPr>
          <w:rFonts w:ascii="Times New Roman" w:hAnsi="Times New Roman" w:cs="Times New Roman"/>
        </w:rPr>
        <w:tab/>
      </w:r>
      <w:r w:rsidR="004C6C54" w:rsidRPr="00A166C3">
        <w:rPr>
          <w:rFonts w:ascii="Times New Roman" w:hAnsi="Times New Roman" w:cs="Times New Roman"/>
        </w:rPr>
        <w:t xml:space="preserve">Ürün, Madde </w:t>
      </w:r>
      <w:r w:rsidRPr="00A166C3">
        <w:rPr>
          <w:rFonts w:ascii="Times New Roman" w:hAnsi="Times New Roman" w:cs="Times New Roman"/>
        </w:rPr>
        <w:t>6.1’da</w:t>
      </w:r>
      <w:r w:rsidR="00427E9B" w:rsidRPr="00A166C3">
        <w:rPr>
          <w:rFonts w:ascii="Times New Roman" w:hAnsi="Times New Roman" w:cs="Times New Roman"/>
        </w:rPr>
        <w:t xml:space="preserve"> istenilen</w:t>
      </w:r>
      <w:r w:rsidR="00BB1501" w:rsidRPr="00A166C3">
        <w:rPr>
          <w:rFonts w:ascii="Times New Roman" w:hAnsi="Times New Roman" w:cs="Times New Roman"/>
        </w:rPr>
        <w:t xml:space="preserve"> tüm belgelere sahip olacaktır.</w:t>
      </w:r>
    </w:p>
    <w:p w:rsidR="008F46FF" w:rsidRPr="00A166C3" w:rsidRDefault="00427F1B">
      <w:pPr>
        <w:spacing w:after="160" w:line="259" w:lineRule="auto"/>
        <w:rPr>
          <w:rFonts w:ascii="Times New Roman" w:hAnsi="Times New Roman" w:cs="Times New Roman"/>
          <w:b/>
        </w:rPr>
      </w:pPr>
      <w:r w:rsidRPr="00A166C3">
        <w:rPr>
          <w:rFonts w:ascii="Times New Roman" w:hAnsi="Times New Roman" w:cs="Times New Roman"/>
          <w:b/>
        </w:rPr>
        <w:t>7</w:t>
      </w:r>
      <w:r w:rsidR="00494EF4" w:rsidRPr="00A166C3">
        <w:rPr>
          <w:rFonts w:ascii="Times New Roman" w:hAnsi="Times New Roman" w:cs="Times New Roman"/>
          <w:b/>
        </w:rPr>
        <w:t>.</w:t>
      </w:r>
      <w:r w:rsidR="00C72D57" w:rsidRPr="00A166C3">
        <w:rPr>
          <w:rFonts w:ascii="Times New Roman" w:hAnsi="Times New Roman" w:cs="Times New Roman"/>
          <w:b/>
        </w:rPr>
        <w:t xml:space="preserve"> </w:t>
      </w:r>
      <w:r w:rsidR="00494EF4" w:rsidRPr="00A166C3">
        <w:rPr>
          <w:rFonts w:ascii="Times New Roman" w:hAnsi="Times New Roman" w:cs="Times New Roman"/>
          <w:b/>
        </w:rPr>
        <w:t xml:space="preserve">İLAÇLAMA FAALİYETİNE </w:t>
      </w:r>
      <w:r w:rsidR="00461B13" w:rsidRPr="00A166C3">
        <w:rPr>
          <w:rFonts w:ascii="Times New Roman" w:hAnsi="Times New Roman" w:cs="Times New Roman"/>
          <w:b/>
        </w:rPr>
        <w:t>İLİŞKİN ÖNEMLİ HUSUS</w:t>
      </w:r>
      <w:r w:rsidR="008F46FF" w:rsidRPr="00A166C3">
        <w:rPr>
          <w:rFonts w:ascii="Times New Roman" w:hAnsi="Times New Roman" w:cs="Times New Roman"/>
          <w:b/>
        </w:rPr>
        <w:t>LAR:</w:t>
      </w:r>
    </w:p>
    <w:p w:rsidR="00494EF4" w:rsidRPr="00A166C3" w:rsidRDefault="008F46FF" w:rsidP="00BE5CA0">
      <w:pPr>
        <w:spacing w:after="160" w:line="259" w:lineRule="auto"/>
        <w:ind w:firstLine="283"/>
        <w:rPr>
          <w:rFonts w:ascii="Times New Roman" w:hAnsi="Times New Roman" w:cs="Times New Roman"/>
        </w:rPr>
      </w:pPr>
      <w:r w:rsidRPr="00A166C3">
        <w:rPr>
          <w:rFonts w:ascii="Times New Roman" w:hAnsi="Times New Roman" w:cs="Times New Roman"/>
          <w:b/>
        </w:rPr>
        <w:t>7.1</w:t>
      </w:r>
      <w:r w:rsidRPr="00A166C3">
        <w:rPr>
          <w:rFonts w:ascii="Times New Roman" w:hAnsi="Times New Roman" w:cs="Times New Roman"/>
          <w:b/>
        </w:rPr>
        <w:tab/>
      </w:r>
      <w:r w:rsidRPr="00A166C3">
        <w:rPr>
          <w:rFonts w:ascii="Times New Roman" w:hAnsi="Times New Roman" w:cs="Times New Roman"/>
        </w:rPr>
        <w:t xml:space="preserve">Yasal olarak </w:t>
      </w:r>
      <w:proofErr w:type="spellStart"/>
      <w:r w:rsidRPr="00A166C3">
        <w:rPr>
          <w:rFonts w:ascii="Times New Roman" w:hAnsi="Times New Roman" w:cs="Times New Roman"/>
        </w:rPr>
        <w:t>fumigasyon</w:t>
      </w:r>
      <w:proofErr w:type="spellEnd"/>
      <w:r w:rsidRPr="00A166C3">
        <w:rPr>
          <w:rFonts w:ascii="Times New Roman" w:hAnsi="Times New Roman" w:cs="Times New Roman"/>
        </w:rPr>
        <w:t xml:space="preserve"> </w:t>
      </w:r>
      <w:r w:rsidR="00A52346" w:rsidRPr="00A166C3">
        <w:rPr>
          <w:rFonts w:ascii="Times New Roman" w:hAnsi="Times New Roman" w:cs="Times New Roman"/>
        </w:rPr>
        <w:t xml:space="preserve">operatörlüğü </w:t>
      </w:r>
      <w:r w:rsidRPr="00A166C3">
        <w:rPr>
          <w:rFonts w:ascii="Times New Roman" w:hAnsi="Times New Roman" w:cs="Times New Roman"/>
        </w:rPr>
        <w:t>eğitimi</w:t>
      </w:r>
      <w:r w:rsidR="00494EF4" w:rsidRPr="00A166C3">
        <w:rPr>
          <w:rFonts w:ascii="Times New Roman" w:hAnsi="Times New Roman" w:cs="Times New Roman"/>
          <w:b/>
        </w:rPr>
        <w:t xml:space="preserve"> </w:t>
      </w:r>
      <w:r w:rsidR="00A52346" w:rsidRPr="00A166C3">
        <w:rPr>
          <w:rFonts w:ascii="Times New Roman" w:hAnsi="Times New Roman" w:cs="Times New Roman"/>
        </w:rPr>
        <w:t>almış ziraat mühendislerince uygulama yapılacaktır.</w:t>
      </w:r>
    </w:p>
    <w:p w:rsidR="00A52346" w:rsidRPr="00A166C3" w:rsidRDefault="00A52346" w:rsidP="00BE5CA0">
      <w:pPr>
        <w:spacing w:after="160" w:line="259" w:lineRule="auto"/>
        <w:ind w:firstLine="283"/>
        <w:jc w:val="both"/>
        <w:rPr>
          <w:rFonts w:ascii="Times New Roman" w:hAnsi="Times New Roman" w:cs="Times New Roman"/>
        </w:rPr>
      </w:pPr>
      <w:r w:rsidRPr="00A166C3">
        <w:rPr>
          <w:rFonts w:ascii="Times New Roman" w:hAnsi="Times New Roman" w:cs="Times New Roman"/>
          <w:b/>
        </w:rPr>
        <w:t>7.2</w:t>
      </w:r>
      <w:r w:rsidRPr="00A166C3">
        <w:rPr>
          <w:rFonts w:ascii="Times New Roman" w:hAnsi="Times New Roman" w:cs="Times New Roman"/>
        </w:rPr>
        <w:tab/>
      </w:r>
      <w:r w:rsidR="000037D8" w:rsidRPr="00A166C3">
        <w:rPr>
          <w:rFonts w:ascii="Times New Roman" w:hAnsi="Times New Roman" w:cs="Times New Roman"/>
        </w:rPr>
        <w:t xml:space="preserve">Uygulamanın yapılacağı alan </w:t>
      </w:r>
      <w:r w:rsidR="00A4247F" w:rsidRPr="00A166C3">
        <w:rPr>
          <w:rFonts w:ascii="Times New Roman" w:hAnsi="Times New Roman" w:cs="Times New Roman"/>
        </w:rPr>
        <w:t>uygulama için hazır hale</w:t>
      </w:r>
      <w:r w:rsidR="000037D8" w:rsidRPr="00A166C3">
        <w:rPr>
          <w:rFonts w:ascii="Times New Roman" w:hAnsi="Times New Roman" w:cs="Times New Roman"/>
        </w:rPr>
        <w:t xml:space="preserve"> getirilmeden işlemlere başlanmayacaktır. (Yüklenici tarafından </w:t>
      </w:r>
      <w:r w:rsidR="00A4247F" w:rsidRPr="00A166C3">
        <w:rPr>
          <w:rFonts w:ascii="Times New Roman" w:hAnsi="Times New Roman" w:cs="Times New Roman"/>
        </w:rPr>
        <w:t>gerekli tedbirler alınacaktır.)</w:t>
      </w:r>
    </w:p>
    <w:p w:rsidR="00A4247F" w:rsidRPr="00A166C3" w:rsidRDefault="00062543" w:rsidP="00BE5CA0">
      <w:pPr>
        <w:spacing w:after="160" w:line="259" w:lineRule="auto"/>
        <w:ind w:firstLine="283"/>
        <w:jc w:val="both"/>
        <w:rPr>
          <w:rFonts w:ascii="Times New Roman" w:hAnsi="Times New Roman" w:cs="Times New Roman"/>
        </w:rPr>
      </w:pPr>
      <w:r w:rsidRPr="00A166C3">
        <w:rPr>
          <w:rFonts w:ascii="Times New Roman" w:hAnsi="Times New Roman" w:cs="Times New Roman"/>
          <w:b/>
        </w:rPr>
        <w:t>7.3</w:t>
      </w:r>
      <w:r w:rsidRPr="00A166C3">
        <w:rPr>
          <w:rFonts w:ascii="Times New Roman" w:hAnsi="Times New Roman" w:cs="Times New Roman"/>
        </w:rPr>
        <w:tab/>
      </w:r>
      <w:proofErr w:type="spellStart"/>
      <w:r w:rsidRPr="00A166C3">
        <w:rPr>
          <w:rFonts w:ascii="Times New Roman" w:hAnsi="Times New Roman" w:cs="Times New Roman"/>
        </w:rPr>
        <w:t>Fu</w:t>
      </w:r>
      <w:r w:rsidR="00A4247F" w:rsidRPr="00A166C3">
        <w:rPr>
          <w:rFonts w:ascii="Times New Roman" w:hAnsi="Times New Roman" w:cs="Times New Roman"/>
        </w:rPr>
        <w:t>migasyon</w:t>
      </w:r>
      <w:proofErr w:type="spellEnd"/>
      <w:r w:rsidR="00A4247F" w:rsidRPr="00A166C3">
        <w:rPr>
          <w:rFonts w:ascii="Times New Roman" w:hAnsi="Times New Roman" w:cs="Times New Roman"/>
        </w:rPr>
        <w:t xml:space="preserve"> </w:t>
      </w:r>
      <w:r w:rsidR="00AD657B" w:rsidRPr="00A166C3">
        <w:rPr>
          <w:rFonts w:ascii="Times New Roman" w:hAnsi="Times New Roman" w:cs="Times New Roman"/>
        </w:rPr>
        <w:t xml:space="preserve">için vakum </w:t>
      </w:r>
      <w:proofErr w:type="gramStart"/>
      <w:r w:rsidR="00AD657B" w:rsidRPr="00A166C3">
        <w:rPr>
          <w:rFonts w:ascii="Times New Roman" w:hAnsi="Times New Roman" w:cs="Times New Roman"/>
        </w:rPr>
        <w:t>yada</w:t>
      </w:r>
      <w:proofErr w:type="gramEnd"/>
      <w:r w:rsidR="00AD657B" w:rsidRPr="00A166C3">
        <w:rPr>
          <w:rFonts w:ascii="Times New Roman" w:hAnsi="Times New Roman" w:cs="Times New Roman"/>
        </w:rPr>
        <w:t xml:space="preserve"> </w:t>
      </w:r>
      <w:proofErr w:type="spellStart"/>
      <w:r w:rsidR="00AD657B" w:rsidRPr="00A166C3">
        <w:rPr>
          <w:rFonts w:ascii="Times New Roman" w:hAnsi="Times New Roman" w:cs="Times New Roman"/>
        </w:rPr>
        <w:t>atmasforik</w:t>
      </w:r>
      <w:proofErr w:type="spellEnd"/>
      <w:r w:rsidR="00AD657B" w:rsidRPr="00A166C3">
        <w:rPr>
          <w:rFonts w:ascii="Times New Roman" w:hAnsi="Times New Roman" w:cs="Times New Roman"/>
        </w:rPr>
        <w:t xml:space="preserve"> teknik uygulanacaktır.</w:t>
      </w:r>
    </w:p>
    <w:p w:rsidR="00427F1B" w:rsidRPr="00A166C3" w:rsidRDefault="001B1780" w:rsidP="00BE5CA0">
      <w:pPr>
        <w:spacing w:after="160" w:line="259" w:lineRule="auto"/>
        <w:ind w:firstLine="283"/>
        <w:jc w:val="both"/>
        <w:rPr>
          <w:rFonts w:ascii="Times New Roman" w:hAnsi="Times New Roman" w:cs="Times New Roman"/>
        </w:rPr>
      </w:pPr>
      <w:r w:rsidRPr="00A166C3">
        <w:rPr>
          <w:rFonts w:ascii="Times New Roman" w:hAnsi="Times New Roman" w:cs="Times New Roman"/>
          <w:b/>
        </w:rPr>
        <w:t>7.4</w:t>
      </w:r>
      <w:r w:rsidRPr="00A166C3">
        <w:rPr>
          <w:rFonts w:ascii="Times New Roman" w:hAnsi="Times New Roman" w:cs="Times New Roman"/>
          <w:b/>
        </w:rPr>
        <w:tab/>
      </w:r>
      <w:r w:rsidRPr="00A166C3">
        <w:rPr>
          <w:rFonts w:ascii="Times New Roman" w:hAnsi="Times New Roman" w:cs="Times New Roman"/>
        </w:rPr>
        <w:t xml:space="preserve">Uluslararası </w:t>
      </w:r>
      <w:proofErr w:type="spellStart"/>
      <w:r w:rsidRPr="00A166C3">
        <w:rPr>
          <w:rFonts w:ascii="Times New Roman" w:hAnsi="Times New Roman" w:cs="Times New Roman"/>
        </w:rPr>
        <w:t>fumigasyon</w:t>
      </w:r>
      <w:proofErr w:type="spellEnd"/>
      <w:r w:rsidRPr="00A166C3">
        <w:rPr>
          <w:rFonts w:ascii="Times New Roman" w:hAnsi="Times New Roman" w:cs="Times New Roman"/>
        </w:rPr>
        <w:t xml:space="preserve"> standartlarında uygulama yapılacaktır.</w:t>
      </w:r>
      <w:r w:rsidR="00902E46" w:rsidRPr="00A166C3">
        <w:rPr>
          <w:rFonts w:ascii="Times New Roman" w:hAnsi="Times New Roman" w:cs="Times New Roman"/>
        </w:rPr>
        <w:t xml:space="preserve">          </w:t>
      </w:r>
    </w:p>
    <w:p w:rsidR="00023B94" w:rsidRPr="00A166C3" w:rsidRDefault="00427F1B" w:rsidP="00FF1722">
      <w:pPr>
        <w:spacing w:line="360" w:lineRule="auto"/>
        <w:jc w:val="both"/>
        <w:rPr>
          <w:rFonts w:ascii="Times New Roman" w:hAnsi="Times New Roman" w:cs="Times New Roman"/>
          <w:b/>
        </w:rPr>
      </w:pPr>
      <w:r w:rsidRPr="00A166C3">
        <w:rPr>
          <w:rFonts w:ascii="Times New Roman" w:hAnsi="Times New Roman" w:cs="Times New Roman"/>
          <w:b/>
        </w:rPr>
        <w:lastRenderedPageBreak/>
        <w:t>8</w:t>
      </w:r>
      <w:r w:rsidR="00987915" w:rsidRPr="00A166C3">
        <w:rPr>
          <w:rFonts w:ascii="Times New Roman" w:hAnsi="Times New Roman" w:cs="Times New Roman"/>
          <w:b/>
        </w:rPr>
        <w:t>.</w:t>
      </w:r>
      <w:r w:rsidR="006E51A2" w:rsidRPr="00A166C3">
        <w:rPr>
          <w:rFonts w:ascii="Times New Roman" w:hAnsi="Times New Roman" w:cs="Times New Roman"/>
          <w:b/>
        </w:rPr>
        <w:t xml:space="preserve"> </w:t>
      </w:r>
      <w:r w:rsidR="00023B94" w:rsidRPr="00A166C3">
        <w:rPr>
          <w:rFonts w:ascii="Times New Roman" w:hAnsi="Times New Roman" w:cs="Times New Roman"/>
          <w:b/>
        </w:rPr>
        <w:t>İLAÇLAMA İŞİNİ YAPACAK YÜKLENİCİYE AİT ÖZELLİKLER</w:t>
      </w:r>
    </w:p>
    <w:p w:rsidR="00B30250" w:rsidRPr="00B32234" w:rsidRDefault="00B30250" w:rsidP="00B32234">
      <w:pPr>
        <w:pStyle w:val="ListeParagraf"/>
        <w:numPr>
          <w:ilvl w:val="1"/>
          <w:numId w:val="8"/>
        </w:numPr>
        <w:spacing w:line="360" w:lineRule="auto"/>
        <w:jc w:val="both"/>
        <w:rPr>
          <w:rFonts w:ascii="Times New Roman" w:hAnsi="Times New Roman"/>
          <w:b/>
        </w:rPr>
      </w:pPr>
      <w:r w:rsidRPr="00B32234">
        <w:rPr>
          <w:rFonts w:ascii="Times New Roman" w:hAnsi="Times New Roman"/>
          <w:b/>
        </w:rPr>
        <w:t>GENEL ÖZELLİKLER:</w:t>
      </w:r>
    </w:p>
    <w:p w:rsidR="004F2619" w:rsidRPr="00B32234" w:rsidRDefault="00B32234" w:rsidP="00B32234">
      <w:pPr>
        <w:spacing w:line="360" w:lineRule="auto"/>
        <w:ind w:firstLine="284"/>
        <w:jc w:val="both"/>
        <w:rPr>
          <w:rFonts w:ascii="Times New Roman" w:hAnsi="Times New Roman"/>
        </w:rPr>
      </w:pPr>
      <w:r w:rsidRPr="00B32234">
        <w:rPr>
          <w:rFonts w:ascii="Times New Roman" w:hAnsi="Times New Roman"/>
          <w:b/>
        </w:rPr>
        <w:t>8.1.1.</w:t>
      </w:r>
      <w:r w:rsidR="004F2619" w:rsidRPr="00B32234">
        <w:rPr>
          <w:rFonts w:ascii="Times New Roman" w:hAnsi="Times New Roman"/>
        </w:rPr>
        <w:t>Yüklenici firma KKTC’de yerleşik bir firma olacaktır. Firma, KKTC firması olduğunu belgelemek için ihale dosyasına; Limited Şirket Kuruluş Onay Belgesi, Adres Onay Belgesi, Hissedarlar Onay Belgesi, Direktörler Kurulu Onay Belgesi evraklarını koyacaktır.</w:t>
      </w:r>
    </w:p>
    <w:p w:rsidR="004F2619" w:rsidRPr="00B32234" w:rsidRDefault="00B32234" w:rsidP="00B32234">
      <w:pPr>
        <w:spacing w:line="360" w:lineRule="auto"/>
        <w:ind w:firstLine="284"/>
        <w:jc w:val="both"/>
        <w:rPr>
          <w:rFonts w:ascii="Times New Roman" w:hAnsi="Times New Roman"/>
          <w:b/>
        </w:rPr>
      </w:pPr>
      <w:r w:rsidRPr="00B32234">
        <w:rPr>
          <w:rFonts w:ascii="Times New Roman" w:hAnsi="Times New Roman"/>
          <w:b/>
        </w:rPr>
        <w:t>8.1.2.</w:t>
      </w:r>
      <w:r w:rsidR="004F2619" w:rsidRPr="00B32234">
        <w:rPr>
          <w:rFonts w:ascii="Times New Roman" w:hAnsi="Times New Roman"/>
        </w:rPr>
        <w:t>Yüklenici firma, KKTC Ticaret ve Sanayii Odası’na kayıtlı olduğunu gösteren belge ile ilaçlama hizmeti müsaade belgesini ihale dosyasına koyacaktır.</w:t>
      </w:r>
    </w:p>
    <w:p w:rsidR="004F2619" w:rsidRPr="00B32234" w:rsidRDefault="00B32234" w:rsidP="00B32234">
      <w:pPr>
        <w:spacing w:line="360" w:lineRule="auto"/>
        <w:ind w:firstLine="284"/>
        <w:jc w:val="both"/>
        <w:rPr>
          <w:rFonts w:ascii="Times New Roman" w:hAnsi="Times New Roman"/>
        </w:rPr>
      </w:pPr>
      <w:r w:rsidRPr="00B32234">
        <w:rPr>
          <w:rFonts w:ascii="Times New Roman" w:hAnsi="Times New Roman"/>
          <w:b/>
        </w:rPr>
        <w:t>8.1.3.</w:t>
      </w:r>
      <w:r w:rsidR="004F2619" w:rsidRPr="00B32234">
        <w:rPr>
          <w:rFonts w:ascii="Times New Roman" w:hAnsi="Times New Roman"/>
        </w:rPr>
        <w:t>Yüklenici firma tarafından, işin yapılacağı kışla komutanlığı ile kışlaya giriş-çıkış esasları ile çalışma esaslarını kapsayan Güvenlik ve Emniyet Protokolü yapılacaktır.</w:t>
      </w:r>
    </w:p>
    <w:p w:rsidR="004F2619" w:rsidRPr="00B32234" w:rsidRDefault="00B32234" w:rsidP="00B32234">
      <w:pPr>
        <w:spacing w:line="360" w:lineRule="auto"/>
        <w:ind w:firstLine="284"/>
        <w:jc w:val="both"/>
        <w:rPr>
          <w:rFonts w:ascii="Times New Roman" w:hAnsi="Times New Roman"/>
        </w:rPr>
      </w:pPr>
      <w:r w:rsidRPr="00B32234">
        <w:rPr>
          <w:rFonts w:ascii="Times New Roman" w:hAnsi="Times New Roman"/>
          <w:b/>
        </w:rPr>
        <w:t>8.1.4.</w:t>
      </w:r>
      <w:r w:rsidR="004F2619" w:rsidRPr="00B32234">
        <w:rPr>
          <w:rFonts w:ascii="Times New Roman" w:hAnsi="Times New Roman"/>
        </w:rPr>
        <w:t xml:space="preserve">Yüklenici firma, bünyesinde Mesul Müdür bulunduracaktır. “Mesul Müdür” ifadesi                                                    </w:t>
      </w:r>
      <w:proofErr w:type="gramStart"/>
      <w:r w:rsidR="004F2619" w:rsidRPr="00B32234">
        <w:rPr>
          <w:rFonts w:ascii="Times New Roman" w:hAnsi="Times New Roman"/>
        </w:rPr>
        <w:t>ile;</w:t>
      </w:r>
      <w:proofErr w:type="gramEnd"/>
      <w:r w:rsidR="004F2619" w:rsidRPr="00B32234">
        <w:rPr>
          <w:rFonts w:ascii="Times New Roman" w:hAnsi="Times New Roman"/>
        </w:rPr>
        <w:t xml:space="preserve"> Veteriner Hekim, Tabip, Eczacı, Ziraat Mühendisi ve diğer belirtilen meslek diplomalarına sahip olan veya haşere biyolojisi ve haşere mücadelesi konularında eğitim almış yükleniciyi tam temsile yetkili kişi tarif edilmektedir.</w:t>
      </w:r>
    </w:p>
    <w:p w:rsidR="00B32234" w:rsidRDefault="00B32234" w:rsidP="00B32234">
      <w:pPr>
        <w:spacing w:line="360" w:lineRule="auto"/>
        <w:ind w:firstLine="142"/>
        <w:jc w:val="both"/>
        <w:rPr>
          <w:rFonts w:ascii="Times New Roman" w:hAnsi="Times New Roman"/>
        </w:rPr>
      </w:pPr>
      <w:r>
        <w:rPr>
          <w:rFonts w:ascii="Times New Roman" w:hAnsi="Times New Roman"/>
        </w:rPr>
        <w:t xml:space="preserve">  </w:t>
      </w:r>
      <w:r w:rsidRPr="00B32234">
        <w:rPr>
          <w:rFonts w:ascii="Times New Roman" w:hAnsi="Times New Roman"/>
          <w:b/>
        </w:rPr>
        <w:t>8.1.5.</w:t>
      </w:r>
      <w:r w:rsidR="004F2619" w:rsidRPr="00B32234">
        <w:rPr>
          <w:rFonts w:ascii="Times New Roman" w:hAnsi="Times New Roman"/>
        </w:rPr>
        <w:t>Yüklenici firma, ilaçlama faaliyetlerini gerçekleştirecek personel arasından ekip sorumlusu belirleyecektir.</w:t>
      </w:r>
    </w:p>
    <w:p w:rsidR="004F2619" w:rsidRPr="00B32234" w:rsidRDefault="00B32234" w:rsidP="00B32234">
      <w:pPr>
        <w:spacing w:line="360" w:lineRule="auto"/>
        <w:ind w:firstLine="142"/>
        <w:jc w:val="both"/>
        <w:rPr>
          <w:rFonts w:ascii="Times New Roman" w:hAnsi="Times New Roman"/>
        </w:rPr>
      </w:pPr>
      <w:r>
        <w:rPr>
          <w:rFonts w:ascii="Times New Roman" w:hAnsi="Times New Roman"/>
        </w:rPr>
        <w:t xml:space="preserve"> </w:t>
      </w:r>
      <w:r w:rsidRPr="00B32234">
        <w:rPr>
          <w:rFonts w:ascii="Times New Roman" w:hAnsi="Times New Roman"/>
          <w:b/>
        </w:rPr>
        <w:t>8.1.6.</w:t>
      </w:r>
      <w:r>
        <w:rPr>
          <w:rFonts w:ascii="Times New Roman" w:hAnsi="Times New Roman"/>
        </w:rPr>
        <w:t xml:space="preserve"> </w:t>
      </w:r>
      <w:r w:rsidR="004F2619" w:rsidRPr="00B32234">
        <w:rPr>
          <w:rFonts w:ascii="Times New Roman" w:hAnsi="Times New Roman"/>
        </w:rPr>
        <w:t>İlaçlama öncesinde, ilaçlama anında ve ilaçlamadan sonra gerekli her türlü tedbirin alınmasından ekip sorumlusu ve mesul müdür sorumlu olacaktır.</w:t>
      </w:r>
    </w:p>
    <w:p w:rsidR="004F2619" w:rsidRPr="00B32234" w:rsidRDefault="00B32234" w:rsidP="00B32234">
      <w:pPr>
        <w:spacing w:line="360" w:lineRule="auto"/>
        <w:ind w:firstLine="142"/>
        <w:jc w:val="both"/>
        <w:rPr>
          <w:rFonts w:ascii="Times New Roman" w:hAnsi="Times New Roman"/>
        </w:rPr>
      </w:pPr>
      <w:r>
        <w:rPr>
          <w:rFonts w:ascii="Times New Roman" w:hAnsi="Times New Roman"/>
        </w:rPr>
        <w:t xml:space="preserve"> </w:t>
      </w:r>
      <w:r w:rsidRPr="00B32234">
        <w:rPr>
          <w:rFonts w:ascii="Times New Roman" w:hAnsi="Times New Roman"/>
          <w:b/>
        </w:rPr>
        <w:t>8.1.7.</w:t>
      </w:r>
      <w:r w:rsidR="004F2619" w:rsidRPr="00B32234">
        <w:rPr>
          <w:rFonts w:ascii="Times New Roman" w:hAnsi="Times New Roman"/>
        </w:rPr>
        <w:t xml:space="preserve">Yüklenici firma, ilaçlama faaliyetlerinde kullanacağı personel, </w:t>
      </w:r>
      <w:proofErr w:type="gramStart"/>
      <w:r w:rsidR="004F2619" w:rsidRPr="00B32234">
        <w:rPr>
          <w:rFonts w:ascii="Times New Roman" w:hAnsi="Times New Roman"/>
        </w:rPr>
        <w:t>ekipman</w:t>
      </w:r>
      <w:proofErr w:type="gramEnd"/>
      <w:r w:rsidR="004F2619" w:rsidRPr="00B32234">
        <w:rPr>
          <w:rFonts w:ascii="Times New Roman" w:hAnsi="Times New Roman"/>
        </w:rPr>
        <w:t xml:space="preserve"> ve araçların plakalarını idareye yazılı olarak verecektir.</w:t>
      </w:r>
    </w:p>
    <w:p w:rsidR="004F2619" w:rsidRPr="00B32234" w:rsidRDefault="00B32234" w:rsidP="00B32234">
      <w:pPr>
        <w:spacing w:line="360" w:lineRule="auto"/>
        <w:ind w:firstLine="142"/>
        <w:jc w:val="both"/>
        <w:rPr>
          <w:rFonts w:ascii="Times New Roman" w:hAnsi="Times New Roman"/>
        </w:rPr>
      </w:pPr>
      <w:r>
        <w:rPr>
          <w:rFonts w:ascii="Times New Roman" w:hAnsi="Times New Roman"/>
        </w:rPr>
        <w:t xml:space="preserve"> </w:t>
      </w:r>
      <w:r w:rsidRPr="00B32234">
        <w:rPr>
          <w:rFonts w:ascii="Times New Roman" w:hAnsi="Times New Roman"/>
          <w:b/>
        </w:rPr>
        <w:t>8.1.8.</w:t>
      </w:r>
      <w:r w:rsidR="004F2619" w:rsidRPr="00B32234">
        <w:rPr>
          <w:rFonts w:ascii="Times New Roman" w:hAnsi="Times New Roman"/>
        </w:rPr>
        <w:t>İlaçların hazırlanması, kontrol edilmesi ve uygulanması esnasında meydana gelebilecek kaza ve zehirlenmelere karşı gerekli tedbirlerin alınmasından, herhangi bir zehirlenme durumunda ilkyardımın yapılmasından, sağlık kuruluşuna sevkinden ve tedavi masrafları ile her türlü tazminattan yüklenici sorumlu olacaktır.</w:t>
      </w:r>
    </w:p>
    <w:p w:rsidR="004F2619" w:rsidRPr="00B32234" w:rsidRDefault="00B32234" w:rsidP="00B32234">
      <w:pPr>
        <w:spacing w:line="360" w:lineRule="auto"/>
        <w:ind w:firstLine="142"/>
        <w:jc w:val="both"/>
        <w:rPr>
          <w:rFonts w:ascii="Times New Roman" w:hAnsi="Times New Roman"/>
        </w:rPr>
      </w:pPr>
      <w:r>
        <w:rPr>
          <w:rFonts w:ascii="Times New Roman" w:hAnsi="Times New Roman"/>
        </w:rPr>
        <w:t xml:space="preserve"> </w:t>
      </w:r>
      <w:r w:rsidRPr="00B32234">
        <w:rPr>
          <w:rFonts w:ascii="Times New Roman" w:hAnsi="Times New Roman"/>
          <w:b/>
        </w:rPr>
        <w:t>8.1.9.</w:t>
      </w:r>
      <w:r w:rsidR="004F2619" w:rsidRPr="00B32234">
        <w:rPr>
          <w:rFonts w:ascii="Times New Roman" w:hAnsi="Times New Roman"/>
        </w:rPr>
        <w:t>İlaç artıkları usulüne uygun olarak toplanacak ve ilaç artıkları, boş ilaç kapları vb. atık malzemeler kesinlikle tesis içinde bırakılmayacak ve atılmayacaktır.</w:t>
      </w:r>
    </w:p>
    <w:p w:rsidR="004F2619" w:rsidRPr="00B32234" w:rsidRDefault="00B32234" w:rsidP="00B32234">
      <w:pPr>
        <w:spacing w:line="360" w:lineRule="auto"/>
        <w:ind w:firstLine="142"/>
        <w:jc w:val="both"/>
        <w:rPr>
          <w:rFonts w:ascii="Times New Roman" w:hAnsi="Times New Roman"/>
        </w:rPr>
      </w:pPr>
      <w:r>
        <w:rPr>
          <w:rFonts w:ascii="Times New Roman" w:hAnsi="Times New Roman"/>
        </w:rPr>
        <w:t xml:space="preserve"> </w:t>
      </w:r>
      <w:r w:rsidRPr="00B32234">
        <w:rPr>
          <w:rFonts w:ascii="Times New Roman" w:hAnsi="Times New Roman"/>
          <w:b/>
        </w:rPr>
        <w:t>8.1.10</w:t>
      </w:r>
      <w:r>
        <w:rPr>
          <w:rFonts w:ascii="Times New Roman" w:hAnsi="Times New Roman"/>
        </w:rPr>
        <w:t>.</w:t>
      </w:r>
      <w:r w:rsidR="004F2619" w:rsidRPr="00B32234">
        <w:rPr>
          <w:rFonts w:ascii="Times New Roman" w:hAnsi="Times New Roman"/>
        </w:rPr>
        <w:t>Bir aylık hizmet periyodunda; yapılan hizmetlere ait Servis Formlarının tümüne ait birer kopya idareye teslim edilecek ve bu formların birer kopyaları da Yüklenici tarafından muhafaza edilecektir</w:t>
      </w:r>
    </w:p>
    <w:p w:rsidR="004F2619" w:rsidRPr="00B32234" w:rsidRDefault="00B32234" w:rsidP="00B32234">
      <w:pPr>
        <w:spacing w:line="360" w:lineRule="auto"/>
        <w:jc w:val="both"/>
        <w:rPr>
          <w:rFonts w:ascii="Times New Roman" w:hAnsi="Times New Roman"/>
        </w:rPr>
      </w:pPr>
      <w:r>
        <w:rPr>
          <w:rFonts w:ascii="Times New Roman" w:hAnsi="Times New Roman"/>
        </w:rPr>
        <w:t xml:space="preserve">   </w:t>
      </w:r>
      <w:r w:rsidRPr="00B32234">
        <w:rPr>
          <w:rFonts w:ascii="Times New Roman" w:hAnsi="Times New Roman"/>
          <w:b/>
        </w:rPr>
        <w:t>8.1.11</w:t>
      </w:r>
      <w:r>
        <w:rPr>
          <w:rFonts w:ascii="Times New Roman" w:hAnsi="Times New Roman"/>
        </w:rPr>
        <w:t>.</w:t>
      </w:r>
      <w:r w:rsidR="004F2619" w:rsidRPr="00B32234">
        <w:rPr>
          <w:rFonts w:ascii="Times New Roman" w:hAnsi="Times New Roman"/>
        </w:rPr>
        <w:t>Her üç ayda bir, operasyona yön ve derinlik kazandırmak üzere Mesul Müdür, Kontrol Teşkilatı ve İdare arasında Koordinasyon toplantısı yapılacaktır. Toplantı tarihi ve yeri İdare tarafından belirlenecektir. İdare gerekli gördüğü durumlarda koordinasyon toplantısını acil olarak yapabilecektir.</w:t>
      </w:r>
    </w:p>
    <w:p w:rsidR="004F2619" w:rsidRPr="00B32234" w:rsidRDefault="00B32234" w:rsidP="00B32234">
      <w:pPr>
        <w:spacing w:line="360" w:lineRule="auto"/>
        <w:ind w:firstLine="284"/>
        <w:jc w:val="both"/>
        <w:rPr>
          <w:rFonts w:ascii="Times New Roman" w:hAnsi="Times New Roman"/>
        </w:rPr>
      </w:pPr>
      <w:r w:rsidRPr="00B32234">
        <w:rPr>
          <w:rFonts w:ascii="Times New Roman" w:hAnsi="Times New Roman"/>
          <w:b/>
        </w:rPr>
        <w:lastRenderedPageBreak/>
        <w:t>8.1.12.</w:t>
      </w:r>
      <w:r w:rsidR="004F2619" w:rsidRPr="00B32234">
        <w:rPr>
          <w:rFonts w:ascii="Times New Roman" w:hAnsi="Times New Roman"/>
        </w:rPr>
        <w:t>İdare gerekli gördüğü dur</w:t>
      </w:r>
      <w:r w:rsidR="00AE592D" w:rsidRPr="00B32234">
        <w:rPr>
          <w:rFonts w:ascii="Times New Roman" w:hAnsi="Times New Roman"/>
        </w:rPr>
        <w:t>umlarda, belirlediği personel</w:t>
      </w:r>
      <w:r w:rsidR="004F2619" w:rsidRPr="00B32234">
        <w:rPr>
          <w:rFonts w:ascii="Times New Roman" w:hAnsi="Times New Roman"/>
        </w:rPr>
        <w:t>e yüklenici tarafından eğitim verilmesini talep edebilecektir.</w:t>
      </w:r>
    </w:p>
    <w:p w:rsidR="00FF1722" w:rsidRPr="00A166C3" w:rsidRDefault="00B32234" w:rsidP="00B32234">
      <w:pPr>
        <w:pStyle w:val="ListeParagraf"/>
        <w:spacing w:line="360" w:lineRule="auto"/>
        <w:ind w:left="0" w:firstLine="284"/>
        <w:jc w:val="both"/>
        <w:rPr>
          <w:rFonts w:ascii="Times New Roman" w:hAnsi="Times New Roman"/>
          <w:b/>
        </w:rPr>
      </w:pPr>
      <w:r w:rsidRPr="00B32234">
        <w:rPr>
          <w:rFonts w:ascii="Times New Roman" w:hAnsi="Times New Roman"/>
          <w:b/>
        </w:rPr>
        <w:t>8.1.13.</w:t>
      </w:r>
      <w:r w:rsidR="004F2619" w:rsidRPr="00A166C3">
        <w:rPr>
          <w:rFonts w:ascii="Times New Roman" w:hAnsi="Times New Roman"/>
        </w:rPr>
        <w:t xml:space="preserve">İlaçlama dozları ve teknik bilgileri kontrol teşkilatına yazılı ve imzalı olarak ekip sorumlusu veya mesul müdür tarafından verilecektir. Uygun görülmeyen karışım, ilaç, makine, </w:t>
      </w:r>
      <w:r w:rsidR="00AE592D" w:rsidRPr="00A166C3">
        <w:rPr>
          <w:rFonts w:ascii="Times New Roman" w:hAnsi="Times New Roman"/>
        </w:rPr>
        <w:t xml:space="preserve">teçhizat ve personel </w:t>
      </w:r>
      <w:r w:rsidR="004F2619" w:rsidRPr="00A166C3">
        <w:rPr>
          <w:rFonts w:ascii="Times New Roman" w:hAnsi="Times New Roman"/>
        </w:rPr>
        <w:t>kullanılmayacak ve çalıştırılmayacaktır.</w:t>
      </w:r>
    </w:p>
    <w:p w:rsidR="0080390A" w:rsidRPr="00A166C3" w:rsidRDefault="00854F03" w:rsidP="00673843">
      <w:pPr>
        <w:spacing w:line="360" w:lineRule="auto"/>
        <w:jc w:val="both"/>
        <w:rPr>
          <w:rFonts w:ascii="Times New Roman" w:hAnsi="Times New Roman" w:cs="Times New Roman"/>
          <w:b/>
        </w:rPr>
      </w:pPr>
      <w:r w:rsidRPr="00A166C3">
        <w:rPr>
          <w:rFonts w:ascii="Times New Roman" w:hAnsi="Times New Roman" w:cs="Times New Roman"/>
          <w:b/>
        </w:rPr>
        <w:t>9</w:t>
      </w:r>
      <w:r w:rsidR="004E639F" w:rsidRPr="00A166C3">
        <w:rPr>
          <w:rFonts w:ascii="Times New Roman" w:hAnsi="Times New Roman" w:cs="Times New Roman"/>
          <w:b/>
        </w:rPr>
        <w:t>.</w:t>
      </w:r>
      <w:r w:rsidR="009A4553" w:rsidRPr="00A166C3">
        <w:rPr>
          <w:rFonts w:ascii="Times New Roman" w:hAnsi="Times New Roman" w:cs="Times New Roman"/>
          <w:b/>
        </w:rPr>
        <w:t xml:space="preserve"> </w:t>
      </w:r>
      <w:r w:rsidR="0080390A" w:rsidRPr="00A166C3">
        <w:rPr>
          <w:rFonts w:ascii="Times New Roman" w:hAnsi="Times New Roman" w:cs="Times New Roman"/>
          <w:b/>
        </w:rPr>
        <w:t>İLAÇLAMADA KULLANILACAK ALET VE EKİPMANLARIN ÖZELLİKLERİ</w:t>
      </w:r>
    </w:p>
    <w:p w:rsidR="00F8474B" w:rsidRPr="00A166C3" w:rsidRDefault="0080390A" w:rsidP="00B32234">
      <w:pPr>
        <w:pStyle w:val="ListeParagraf"/>
        <w:numPr>
          <w:ilvl w:val="1"/>
          <w:numId w:val="5"/>
        </w:numPr>
        <w:spacing w:line="360" w:lineRule="auto"/>
        <w:ind w:hanging="436"/>
        <w:jc w:val="both"/>
        <w:rPr>
          <w:rFonts w:ascii="Times New Roman" w:hAnsi="Times New Roman"/>
          <w:b/>
        </w:rPr>
      </w:pPr>
      <w:r w:rsidRPr="00A166C3">
        <w:rPr>
          <w:rFonts w:ascii="Times New Roman" w:hAnsi="Times New Roman"/>
        </w:rPr>
        <w:t>Yükleni</w:t>
      </w:r>
      <w:r w:rsidR="00A229BE" w:rsidRPr="00A166C3">
        <w:rPr>
          <w:rFonts w:ascii="Times New Roman" w:hAnsi="Times New Roman"/>
        </w:rPr>
        <w:t xml:space="preserve">ci firma, iş için gerekli malzeme ve </w:t>
      </w:r>
      <w:proofErr w:type="gramStart"/>
      <w:r w:rsidR="00A229BE" w:rsidRPr="00A166C3">
        <w:rPr>
          <w:rFonts w:ascii="Times New Roman" w:hAnsi="Times New Roman"/>
        </w:rPr>
        <w:t>ekipmanı</w:t>
      </w:r>
      <w:proofErr w:type="gramEnd"/>
      <w:r w:rsidR="00A229BE" w:rsidRPr="00A166C3">
        <w:rPr>
          <w:rFonts w:ascii="Times New Roman" w:hAnsi="Times New Roman"/>
        </w:rPr>
        <w:t xml:space="preserve"> bulunduracaktır.</w:t>
      </w:r>
    </w:p>
    <w:p w:rsidR="004C13C9" w:rsidRPr="00A166C3" w:rsidRDefault="004E639F" w:rsidP="00F8474B">
      <w:pPr>
        <w:spacing w:line="360" w:lineRule="auto"/>
        <w:jc w:val="both"/>
        <w:rPr>
          <w:rFonts w:ascii="Times New Roman" w:hAnsi="Times New Roman" w:cs="Times New Roman"/>
          <w:b/>
        </w:rPr>
      </w:pPr>
      <w:r w:rsidRPr="00A166C3">
        <w:rPr>
          <w:rFonts w:ascii="Times New Roman" w:hAnsi="Times New Roman" w:cs="Times New Roman"/>
          <w:b/>
        </w:rPr>
        <w:t>1</w:t>
      </w:r>
      <w:r w:rsidR="00E202EF" w:rsidRPr="00A166C3">
        <w:rPr>
          <w:rFonts w:ascii="Times New Roman" w:hAnsi="Times New Roman" w:cs="Times New Roman"/>
          <w:b/>
        </w:rPr>
        <w:t>0</w:t>
      </w:r>
      <w:r w:rsidR="00FE662B" w:rsidRPr="00A166C3">
        <w:rPr>
          <w:rFonts w:ascii="Times New Roman" w:hAnsi="Times New Roman" w:cs="Times New Roman"/>
          <w:b/>
        </w:rPr>
        <w:t>.</w:t>
      </w:r>
      <w:r w:rsidR="004C13C9" w:rsidRPr="00A166C3">
        <w:rPr>
          <w:rFonts w:ascii="Times New Roman" w:hAnsi="Times New Roman" w:cs="Times New Roman"/>
          <w:b/>
        </w:rPr>
        <w:t>İLAÇLAMA İŞİNİ YAPACAK PERSONELE AİT ÖZELLİKLER</w:t>
      </w:r>
    </w:p>
    <w:p w:rsidR="00E64012" w:rsidRDefault="00673843" w:rsidP="00E64012">
      <w:pPr>
        <w:spacing w:line="360" w:lineRule="auto"/>
        <w:ind w:left="284"/>
        <w:jc w:val="both"/>
        <w:rPr>
          <w:rFonts w:ascii="Times New Roman" w:hAnsi="Times New Roman" w:cs="Times New Roman"/>
          <w:b/>
        </w:rPr>
      </w:pPr>
      <w:r w:rsidRPr="00A166C3">
        <w:rPr>
          <w:rFonts w:ascii="Times New Roman" w:hAnsi="Times New Roman" w:cs="Times New Roman"/>
          <w:b/>
        </w:rPr>
        <w:t>1</w:t>
      </w:r>
      <w:r w:rsidR="00E202EF" w:rsidRPr="00A166C3">
        <w:rPr>
          <w:rFonts w:ascii="Times New Roman" w:hAnsi="Times New Roman" w:cs="Times New Roman"/>
          <w:b/>
        </w:rPr>
        <w:t>0</w:t>
      </w:r>
      <w:r w:rsidR="009A4553" w:rsidRPr="00A166C3">
        <w:rPr>
          <w:rFonts w:ascii="Times New Roman" w:hAnsi="Times New Roman" w:cs="Times New Roman"/>
          <w:b/>
        </w:rPr>
        <w:t xml:space="preserve">.1. </w:t>
      </w:r>
      <w:r w:rsidR="00DE4365" w:rsidRPr="00A166C3">
        <w:rPr>
          <w:rFonts w:ascii="Times New Roman" w:hAnsi="Times New Roman" w:cs="Times New Roman"/>
          <w:b/>
        </w:rPr>
        <w:t>PERSONELE AİT GENEL HUSUSLAR</w:t>
      </w:r>
    </w:p>
    <w:p w:rsidR="00DE4365" w:rsidRPr="00A166C3" w:rsidRDefault="00E64012" w:rsidP="00E64012">
      <w:pPr>
        <w:spacing w:line="360" w:lineRule="auto"/>
        <w:ind w:firstLine="424"/>
        <w:jc w:val="both"/>
        <w:rPr>
          <w:rFonts w:ascii="Times New Roman" w:hAnsi="Times New Roman" w:cs="Times New Roman"/>
        </w:rPr>
      </w:pPr>
      <w:r>
        <w:rPr>
          <w:rFonts w:ascii="Times New Roman" w:hAnsi="Times New Roman" w:cs="Times New Roman"/>
          <w:b/>
        </w:rPr>
        <w:t xml:space="preserve">     </w:t>
      </w:r>
      <w:r w:rsidR="00E202EF" w:rsidRPr="00A166C3">
        <w:rPr>
          <w:rFonts w:ascii="Times New Roman" w:hAnsi="Times New Roman" w:cs="Times New Roman"/>
          <w:b/>
        </w:rPr>
        <w:t>10.1.1</w:t>
      </w:r>
      <w:r w:rsidR="00E202EF" w:rsidRPr="00A166C3">
        <w:rPr>
          <w:rFonts w:ascii="Times New Roman" w:hAnsi="Times New Roman" w:cs="Times New Roman"/>
        </w:rPr>
        <w:t xml:space="preserve"> </w:t>
      </w:r>
      <w:r w:rsidR="00DE4365" w:rsidRPr="00A166C3">
        <w:rPr>
          <w:rFonts w:ascii="Times New Roman" w:hAnsi="Times New Roman" w:cs="Times New Roman"/>
        </w:rPr>
        <w:t xml:space="preserve">Yüklenici, çalıştıracağı personelin ücret, vergi, sigorta primleri, her nevi harç vb. ödemeler </w:t>
      </w:r>
      <w:proofErr w:type="gramStart"/>
      <w:r w:rsidR="00DE4365" w:rsidRPr="00A166C3">
        <w:rPr>
          <w:rFonts w:ascii="Times New Roman" w:hAnsi="Times New Roman" w:cs="Times New Roman"/>
        </w:rPr>
        <w:t xml:space="preserve">ile </w:t>
      </w:r>
      <w:r w:rsidR="00E202EF" w:rsidRPr="00A166C3">
        <w:rPr>
          <w:rFonts w:ascii="Times New Roman" w:hAnsi="Times New Roman" w:cs="Times New Roman"/>
        </w:rPr>
        <w:t xml:space="preserve"> </w:t>
      </w:r>
      <w:r w:rsidR="00DE4365" w:rsidRPr="00A166C3">
        <w:rPr>
          <w:rFonts w:ascii="Times New Roman" w:hAnsi="Times New Roman" w:cs="Times New Roman"/>
        </w:rPr>
        <w:t>personel</w:t>
      </w:r>
      <w:proofErr w:type="gramEnd"/>
      <w:r w:rsidR="00DE4365" w:rsidRPr="00A166C3">
        <w:rPr>
          <w:rFonts w:ascii="Times New Roman" w:hAnsi="Times New Roman" w:cs="Times New Roman"/>
        </w:rPr>
        <w:t xml:space="preserve"> hakkındaki iş tüzük ve yönetmelik hükümlerini uygulamakla yükümlü olacaktır. </w:t>
      </w:r>
    </w:p>
    <w:p w:rsidR="00673843" w:rsidRPr="00A166C3" w:rsidRDefault="00E64012" w:rsidP="00E64012">
      <w:pPr>
        <w:pStyle w:val="ListeParagraf"/>
        <w:spacing w:before="120" w:after="0" w:line="240" w:lineRule="auto"/>
        <w:ind w:left="0" w:firstLine="424"/>
        <w:jc w:val="both"/>
        <w:rPr>
          <w:rFonts w:ascii="Times New Roman" w:hAnsi="Times New Roman"/>
        </w:rPr>
      </w:pPr>
      <w:r>
        <w:rPr>
          <w:rFonts w:ascii="Times New Roman" w:hAnsi="Times New Roman"/>
          <w:b/>
        </w:rPr>
        <w:t xml:space="preserve">     </w:t>
      </w:r>
      <w:r w:rsidR="00D62061" w:rsidRPr="00D62061">
        <w:rPr>
          <w:rFonts w:ascii="Times New Roman" w:hAnsi="Times New Roman"/>
          <w:b/>
        </w:rPr>
        <w:t>10.1.2</w:t>
      </w:r>
      <w:proofErr w:type="gramStart"/>
      <w:r w:rsidR="00D62061" w:rsidRPr="00D62061">
        <w:rPr>
          <w:rFonts w:ascii="Times New Roman" w:hAnsi="Times New Roman"/>
          <w:b/>
        </w:rPr>
        <w:t>.</w:t>
      </w:r>
      <w:r w:rsidR="00D62061" w:rsidRPr="00D62061">
        <w:rPr>
          <w:rFonts w:ascii="Times New Roman" w:hAnsi="Times New Roman"/>
          <w:color w:val="FFFFFF" w:themeColor="background1"/>
        </w:rPr>
        <w:t>.</w:t>
      </w:r>
      <w:proofErr w:type="gramEnd"/>
      <w:r w:rsidR="00673843" w:rsidRPr="00A166C3">
        <w:rPr>
          <w:rFonts w:ascii="Times New Roman" w:hAnsi="Times New Roman"/>
        </w:rPr>
        <w:t>İlaçlamada kullanılacak personel sabit olacak, sık sık personel değişimine gidilmeyecektir. Personel değiştiği takdirde bu durumdan idare bilgilendirilecektir.</w:t>
      </w:r>
    </w:p>
    <w:p w:rsidR="00673843" w:rsidRPr="00A166C3" w:rsidRDefault="000905EF" w:rsidP="00E64012">
      <w:pPr>
        <w:tabs>
          <w:tab w:val="left" w:pos="709"/>
        </w:tabs>
        <w:spacing w:before="120" w:after="0" w:line="240" w:lineRule="auto"/>
        <w:ind w:firstLine="708"/>
        <w:jc w:val="both"/>
        <w:rPr>
          <w:rFonts w:ascii="Times New Roman" w:hAnsi="Times New Roman" w:cs="Times New Roman"/>
        </w:rPr>
      </w:pPr>
      <w:r w:rsidRPr="00A166C3">
        <w:rPr>
          <w:rFonts w:ascii="Times New Roman" w:hAnsi="Times New Roman" w:cs="Times New Roman"/>
          <w:b/>
        </w:rPr>
        <w:t>1</w:t>
      </w:r>
      <w:r w:rsidR="00E202EF" w:rsidRPr="00A166C3">
        <w:rPr>
          <w:rFonts w:ascii="Times New Roman" w:hAnsi="Times New Roman" w:cs="Times New Roman"/>
          <w:b/>
        </w:rPr>
        <w:t>0</w:t>
      </w:r>
      <w:r w:rsidR="009A4553" w:rsidRPr="00A166C3">
        <w:rPr>
          <w:rFonts w:ascii="Times New Roman" w:hAnsi="Times New Roman" w:cs="Times New Roman"/>
          <w:b/>
        </w:rPr>
        <w:t>.1.3</w:t>
      </w:r>
      <w:r w:rsidR="00E64012">
        <w:rPr>
          <w:rFonts w:ascii="Times New Roman" w:hAnsi="Times New Roman" w:cs="Times New Roman"/>
          <w:b/>
        </w:rPr>
        <w:t>.</w:t>
      </w:r>
      <w:r w:rsidR="009A4553" w:rsidRPr="00A166C3">
        <w:rPr>
          <w:rFonts w:ascii="Times New Roman" w:hAnsi="Times New Roman" w:cs="Times New Roman"/>
          <w:b/>
        </w:rPr>
        <w:t xml:space="preserve"> </w:t>
      </w:r>
      <w:r w:rsidR="00673843" w:rsidRPr="00A166C3">
        <w:rPr>
          <w:rFonts w:ascii="Times New Roman" w:hAnsi="Times New Roman" w:cs="Times New Roman"/>
        </w:rPr>
        <w:t>Yüklenici, ilaçlama işinin yapılması için yeterli sayıda personel görevlendirecektir.</w:t>
      </w:r>
    </w:p>
    <w:p w:rsidR="00673843" w:rsidRPr="00A166C3" w:rsidRDefault="00E202EF" w:rsidP="00E64012">
      <w:pPr>
        <w:spacing w:before="120" w:after="0" w:line="240" w:lineRule="auto"/>
        <w:ind w:firstLine="708"/>
        <w:jc w:val="both"/>
        <w:rPr>
          <w:rFonts w:ascii="Times New Roman" w:hAnsi="Times New Roman" w:cs="Times New Roman"/>
        </w:rPr>
      </w:pPr>
      <w:r w:rsidRPr="00A166C3">
        <w:rPr>
          <w:rFonts w:ascii="Times New Roman" w:hAnsi="Times New Roman" w:cs="Times New Roman"/>
          <w:b/>
        </w:rPr>
        <w:t>10.1.4</w:t>
      </w:r>
      <w:r w:rsidR="009A4553" w:rsidRPr="00A166C3">
        <w:rPr>
          <w:rFonts w:ascii="Times New Roman" w:hAnsi="Times New Roman" w:cs="Times New Roman"/>
          <w:b/>
        </w:rPr>
        <w:t xml:space="preserve"> </w:t>
      </w:r>
      <w:r w:rsidR="00673843" w:rsidRPr="00A166C3">
        <w:rPr>
          <w:rFonts w:ascii="Times New Roman" w:hAnsi="Times New Roman" w:cs="Times New Roman"/>
        </w:rPr>
        <w:t>İlaçlama yapacak personelin beslenme ve ulaşım giderleri yükleniciye ait olacaktır.</w:t>
      </w:r>
    </w:p>
    <w:p w:rsidR="00673843" w:rsidRPr="00A166C3" w:rsidRDefault="00E202EF" w:rsidP="00E64012">
      <w:pPr>
        <w:pStyle w:val="ListeParagraf"/>
        <w:spacing w:before="120" w:after="0" w:line="240" w:lineRule="auto"/>
        <w:ind w:left="0" w:firstLine="708"/>
        <w:jc w:val="both"/>
        <w:rPr>
          <w:rFonts w:ascii="Times New Roman" w:hAnsi="Times New Roman"/>
        </w:rPr>
      </w:pPr>
      <w:r w:rsidRPr="00A166C3">
        <w:rPr>
          <w:rFonts w:ascii="Times New Roman" w:hAnsi="Times New Roman"/>
          <w:b/>
        </w:rPr>
        <w:t>10.1.5</w:t>
      </w:r>
      <w:r w:rsidR="009A4553" w:rsidRPr="00A166C3">
        <w:rPr>
          <w:rFonts w:ascii="Times New Roman" w:hAnsi="Times New Roman"/>
          <w:b/>
        </w:rPr>
        <w:t xml:space="preserve"> </w:t>
      </w:r>
      <w:r w:rsidR="00673843" w:rsidRPr="00A166C3">
        <w:rPr>
          <w:rFonts w:ascii="Times New Roman" w:hAnsi="Times New Roman"/>
        </w:rPr>
        <w:t>İlaçlama işinde KKTC ve TC vatandaşı dışında yabancı uyruklu personel, hamile kadınlar, 18 yaşından küçükler, hasta ve hastalıklı olanlar ile alkol bağımlıları çalıştırılmayacaktır.</w:t>
      </w:r>
    </w:p>
    <w:p w:rsidR="00BD6459" w:rsidRPr="00A166C3" w:rsidRDefault="00BD6459" w:rsidP="009A4553">
      <w:pPr>
        <w:pStyle w:val="ListeParagraf"/>
        <w:spacing w:before="120" w:after="0" w:line="240" w:lineRule="auto"/>
        <w:ind w:left="0" w:firstLine="284"/>
        <w:jc w:val="both"/>
        <w:rPr>
          <w:rFonts w:ascii="Times New Roman" w:hAnsi="Times New Roman"/>
          <w:sz w:val="12"/>
        </w:rPr>
      </w:pPr>
    </w:p>
    <w:p w:rsidR="00673843" w:rsidRPr="00A166C3" w:rsidRDefault="00E202EF" w:rsidP="00E64012">
      <w:pPr>
        <w:pStyle w:val="ListeParagraf"/>
        <w:spacing w:before="120" w:after="0" w:line="240" w:lineRule="auto"/>
        <w:ind w:left="0" w:firstLine="708"/>
        <w:jc w:val="both"/>
        <w:rPr>
          <w:rFonts w:ascii="Times New Roman" w:hAnsi="Times New Roman"/>
        </w:rPr>
      </w:pPr>
      <w:r w:rsidRPr="00A166C3">
        <w:rPr>
          <w:rFonts w:ascii="Times New Roman" w:hAnsi="Times New Roman"/>
          <w:b/>
        </w:rPr>
        <w:t>10.1.6</w:t>
      </w:r>
      <w:r w:rsidR="009A4553" w:rsidRPr="00A166C3">
        <w:rPr>
          <w:rFonts w:ascii="Times New Roman" w:hAnsi="Times New Roman"/>
        </w:rPr>
        <w:t xml:space="preserve"> </w:t>
      </w:r>
      <w:r w:rsidR="00673843" w:rsidRPr="00A166C3">
        <w:rPr>
          <w:rFonts w:ascii="Times New Roman" w:hAnsi="Times New Roman"/>
        </w:rPr>
        <w:t>İlaçlama işini yapan personelin kimlik belgesi, çalışma izin belgesi ve adli sicil belgesi idareye belgelenecektir.</w:t>
      </w:r>
    </w:p>
    <w:p w:rsidR="00BD6459" w:rsidRPr="00A166C3" w:rsidRDefault="00BD6459" w:rsidP="009A4553">
      <w:pPr>
        <w:pStyle w:val="ListeParagraf"/>
        <w:spacing w:before="120" w:after="0" w:line="240" w:lineRule="auto"/>
        <w:ind w:left="0" w:firstLine="284"/>
        <w:jc w:val="both"/>
        <w:rPr>
          <w:rFonts w:ascii="Times New Roman" w:hAnsi="Times New Roman"/>
          <w:sz w:val="12"/>
        </w:rPr>
      </w:pPr>
    </w:p>
    <w:p w:rsidR="00673843" w:rsidRPr="00A166C3" w:rsidRDefault="00E202EF" w:rsidP="00E64012">
      <w:pPr>
        <w:pStyle w:val="ListeParagraf"/>
        <w:spacing w:before="120" w:after="0" w:line="240" w:lineRule="auto"/>
        <w:ind w:left="0" w:firstLine="708"/>
        <w:jc w:val="both"/>
        <w:rPr>
          <w:rFonts w:ascii="Times New Roman" w:hAnsi="Times New Roman"/>
        </w:rPr>
      </w:pPr>
      <w:r w:rsidRPr="00A166C3">
        <w:rPr>
          <w:rFonts w:ascii="Times New Roman" w:hAnsi="Times New Roman"/>
          <w:b/>
        </w:rPr>
        <w:t>10.1.7</w:t>
      </w:r>
      <w:r w:rsidR="00095F28" w:rsidRPr="00A166C3">
        <w:rPr>
          <w:rFonts w:ascii="Times New Roman" w:hAnsi="Times New Roman"/>
        </w:rPr>
        <w:t xml:space="preserve"> </w:t>
      </w:r>
      <w:r w:rsidR="00673843" w:rsidRPr="00A166C3">
        <w:rPr>
          <w:rFonts w:ascii="Times New Roman" w:hAnsi="Times New Roman"/>
        </w:rPr>
        <w:t>İlaçlama faaliyetinde çalışacak personel sadece ilaçlama yapılacak alanda bulunacak, birim sorumlusu veya kontrol teşkilatının izni ve haberi olmadan askeri tesis içerisindeki başka bölge ve alanlarda bulunamayacaktır. Bu durumdan ekip sorumlusu ve mesul müdür sorumlu olacaktır.</w:t>
      </w:r>
    </w:p>
    <w:p w:rsidR="00BD6459" w:rsidRPr="00A166C3" w:rsidRDefault="00BD6459" w:rsidP="009A4553">
      <w:pPr>
        <w:pStyle w:val="ListeParagraf"/>
        <w:spacing w:after="0" w:line="240" w:lineRule="auto"/>
        <w:ind w:left="0" w:firstLine="284"/>
        <w:jc w:val="both"/>
        <w:rPr>
          <w:rFonts w:ascii="Times New Roman" w:hAnsi="Times New Roman"/>
          <w:sz w:val="12"/>
        </w:rPr>
      </w:pPr>
    </w:p>
    <w:p w:rsidR="00BD6459" w:rsidRDefault="00E202EF" w:rsidP="00E64012">
      <w:pPr>
        <w:pStyle w:val="ListeParagraf"/>
        <w:spacing w:after="0" w:line="240" w:lineRule="auto"/>
        <w:ind w:left="0" w:firstLine="708"/>
        <w:jc w:val="both"/>
        <w:rPr>
          <w:rFonts w:ascii="Times New Roman" w:hAnsi="Times New Roman"/>
        </w:rPr>
      </w:pPr>
      <w:r w:rsidRPr="00A166C3">
        <w:rPr>
          <w:rFonts w:ascii="Times New Roman" w:hAnsi="Times New Roman"/>
          <w:b/>
        </w:rPr>
        <w:t>10.1.8</w:t>
      </w:r>
      <w:r w:rsidR="00095F28" w:rsidRPr="00A166C3">
        <w:rPr>
          <w:rFonts w:ascii="Times New Roman" w:hAnsi="Times New Roman"/>
        </w:rPr>
        <w:t xml:space="preserve"> </w:t>
      </w:r>
      <w:r w:rsidR="00673843" w:rsidRPr="00A166C3">
        <w:rPr>
          <w:rFonts w:ascii="Times New Roman" w:hAnsi="Times New Roman"/>
        </w:rPr>
        <w:t>İlaçlama personeli, askeri tesis içinde fotoğraf, video kaydedici vb. aletler kullanmayacak ve bulundurmayacaktır.</w:t>
      </w:r>
      <w:bookmarkStart w:id="0" w:name="_GoBack"/>
      <w:bookmarkEnd w:id="0"/>
    </w:p>
    <w:p w:rsidR="00D677D8" w:rsidRPr="00A166C3" w:rsidRDefault="00D677D8" w:rsidP="00E202EF">
      <w:pPr>
        <w:pStyle w:val="ListeParagraf"/>
        <w:spacing w:after="0" w:line="240" w:lineRule="auto"/>
        <w:ind w:left="567" w:hanging="567"/>
        <w:jc w:val="both"/>
        <w:rPr>
          <w:rFonts w:ascii="Times New Roman" w:hAnsi="Times New Roman"/>
        </w:rPr>
      </w:pPr>
    </w:p>
    <w:p w:rsidR="00DE4365" w:rsidRPr="00A166C3" w:rsidRDefault="00E64012" w:rsidP="00E64012">
      <w:pPr>
        <w:spacing w:line="360" w:lineRule="auto"/>
        <w:jc w:val="both"/>
        <w:rPr>
          <w:rFonts w:ascii="Times New Roman" w:hAnsi="Times New Roman" w:cs="Times New Roman"/>
          <w:b/>
        </w:rPr>
      </w:pPr>
      <w:r>
        <w:rPr>
          <w:rFonts w:ascii="Times New Roman" w:hAnsi="Times New Roman" w:cs="Times New Roman"/>
          <w:b/>
        </w:rPr>
        <w:t xml:space="preserve">     </w:t>
      </w:r>
      <w:r w:rsidR="00BD6459" w:rsidRPr="00A166C3">
        <w:rPr>
          <w:rFonts w:ascii="Times New Roman" w:hAnsi="Times New Roman" w:cs="Times New Roman"/>
          <w:b/>
        </w:rPr>
        <w:t>10</w:t>
      </w:r>
      <w:r w:rsidR="00673843" w:rsidRPr="00A166C3">
        <w:rPr>
          <w:rFonts w:ascii="Times New Roman" w:hAnsi="Times New Roman" w:cs="Times New Roman"/>
          <w:b/>
        </w:rPr>
        <w:t>.2</w:t>
      </w:r>
      <w:r>
        <w:rPr>
          <w:rFonts w:ascii="Times New Roman" w:hAnsi="Times New Roman" w:cs="Times New Roman"/>
          <w:b/>
        </w:rPr>
        <w:t xml:space="preserve">. </w:t>
      </w:r>
      <w:r w:rsidR="00DE4365" w:rsidRPr="00A166C3">
        <w:rPr>
          <w:rFonts w:ascii="Times New Roman" w:hAnsi="Times New Roman" w:cs="Times New Roman"/>
          <w:b/>
        </w:rPr>
        <w:t>PERSONELİN EĞİTİMİ İLE İLGİLİ HUSUSLAR</w:t>
      </w:r>
    </w:p>
    <w:p w:rsidR="00DE4365" w:rsidRPr="00A166C3" w:rsidRDefault="00E64012" w:rsidP="00095F28">
      <w:pPr>
        <w:spacing w:after="0" w:line="240" w:lineRule="auto"/>
        <w:ind w:firstLine="284"/>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t xml:space="preserve"> </w:t>
      </w:r>
      <w:r w:rsidR="00BD6459" w:rsidRPr="00A166C3">
        <w:rPr>
          <w:rFonts w:ascii="Times New Roman" w:hAnsi="Times New Roman" w:cs="Times New Roman"/>
          <w:b/>
        </w:rPr>
        <w:t>10</w:t>
      </w:r>
      <w:r w:rsidR="00673843" w:rsidRPr="00A166C3">
        <w:rPr>
          <w:rFonts w:ascii="Times New Roman" w:hAnsi="Times New Roman" w:cs="Times New Roman"/>
          <w:b/>
        </w:rPr>
        <w:t>.2.1</w:t>
      </w:r>
      <w:r w:rsidR="00673843" w:rsidRPr="00A166C3">
        <w:rPr>
          <w:rFonts w:ascii="Times New Roman" w:hAnsi="Times New Roman" w:cs="Times New Roman"/>
        </w:rPr>
        <w:tab/>
      </w:r>
      <w:r w:rsidR="00DE4365" w:rsidRPr="00A166C3">
        <w:rPr>
          <w:rFonts w:ascii="Times New Roman" w:hAnsi="Times New Roman" w:cs="Times New Roman"/>
        </w:rPr>
        <w:t>Personel; ilaç taşıma, hazırlama ve ilaçlama anında iş elbisesi ve kişisel koruyucularını (gözlük, maske, eldiven vb.) giyeceklerdir.</w:t>
      </w:r>
    </w:p>
    <w:p w:rsidR="00AB59E1" w:rsidRPr="00A166C3" w:rsidRDefault="00E64012" w:rsidP="00E64012">
      <w:pPr>
        <w:spacing w:before="120" w:after="0" w:line="240" w:lineRule="auto"/>
        <w:ind w:firstLine="284"/>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sidR="00BD6459" w:rsidRPr="00A166C3">
        <w:rPr>
          <w:rFonts w:ascii="Times New Roman" w:hAnsi="Times New Roman" w:cs="Times New Roman"/>
          <w:b/>
        </w:rPr>
        <w:t>10</w:t>
      </w:r>
      <w:r w:rsidR="00095F28" w:rsidRPr="00A166C3">
        <w:rPr>
          <w:rFonts w:ascii="Times New Roman" w:hAnsi="Times New Roman" w:cs="Times New Roman"/>
          <w:b/>
        </w:rPr>
        <w:t>.2.2</w:t>
      </w:r>
      <w:r w:rsidR="00CE0F48">
        <w:rPr>
          <w:rFonts w:ascii="Times New Roman" w:hAnsi="Times New Roman" w:cs="Times New Roman"/>
          <w:b/>
        </w:rPr>
        <w:t xml:space="preserve">.  </w:t>
      </w:r>
      <w:r w:rsidR="000C1EA2" w:rsidRPr="00A166C3">
        <w:rPr>
          <w:rFonts w:ascii="Times New Roman" w:hAnsi="Times New Roman" w:cs="Times New Roman"/>
        </w:rPr>
        <w:t xml:space="preserve"> Yüklenici firma, uygulayıcı personelinin haşerelerin biyolojileri, davranışları, kontrol metotları ve ürünlere dair mesleki eğitimden geçtiğini belgeleye</w:t>
      </w:r>
      <w:r w:rsidR="00BB1FAD" w:rsidRPr="00A166C3">
        <w:rPr>
          <w:rFonts w:ascii="Times New Roman" w:hAnsi="Times New Roman" w:cs="Times New Roman"/>
        </w:rPr>
        <w:t>bile</w:t>
      </w:r>
      <w:r w:rsidR="000C1EA2" w:rsidRPr="00A166C3">
        <w:rPr>
          <w:rFonts w:ascii="Times New Roman" w:hAnsi="Times New Roman" w:cs="Times New Roman"/>
        </w:rPr>
        <w:t>cektir.</w:t>
      </w:r>
      <w:r w:rsidR="00310FC4" w:rsidRPr="00A166C3">
        <w:rPr>
          <w:rFonts w:ascii="Times New Roman" w:hAnsi="Times New Roman" w:cs="Times New Roman"/>
        </w:rPr>
        <w:t xml:space="preserve">  </w:t>
      </w:r>
    </w:p>
    <w:p w:rsidR="00310FC4" w:rsidRPr="00A166C3" w:rsidRDefault="00E64012" w:rsidP="007725E3">
      <w:pPr>
        <w:spacing w:before="240" w:after="0" w:line="240" w:lineRule="auto"/>
        <w:jc w:val="both"/>
        <w:rPr>
          <w:rFonts w:ascii="Times New Roman" w:hAnsi="Times New Roman" w:cs="Times New Roman"/>
        </w:rPr>
      </w:pPr>
      <w:r w:rsidRPr="00A166C3">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B8B2313" wp14:editId="73CD4BB1">
                <wp:simplePos x="0" y="0"/>
                <wp:positionH relativeFrom="page">
                  <wp:posOffset>2286000</wp:posOffset>
                </wp:positionH>
                <wp:positionV relativeFrom="paragraph">
                  <wp:posOffset>163196</wp:posOffset>
                </wp:positionV>
                <wp:extent cx="1645920" cy="628650"/>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8650"/>
                        </a:xfrm>
                        <a:prstGeom prst="rect">
                          <a:avLst/>
                        </a:prstGeom>
                        <a:noFill/>
                        <a:ln w="9525">
                          <a:noFill/>
                          <a:miter lim="800000"/>
                          <a:headEnd/>
                          <a:tailEnd/>
                        </a:ln>
                      </wps:spPr>
                      <wps:txbx>
                        <w:txbxContent>
                          <w:p w:rsidR="00B27E99" w:rsidRDefault="00B27E99" w:rsidP="00E64012">
                            <w:pPr>
                              <w:pStyle w:val="AralkYok"/>
                              <w:rPr>
                                <w:rFonts w:ascii="Times New Roman" w:hAnsi="Times New Roman" w:cs="Times New Roman"/>
                              </w:rPr>
                            </w:pPr>
                            <w:proofErr w:type="gramStart"/>
                            <w:r w:rsidRPr="00A304FB">
                              <w:rPr>
                                <w:rFonts w:ascii="Arial" w:hAnsi="Arial" w:cs="Arial"/>
                                <w:color w:val="FFFFFF" w:themeColor="background1"/>
                              </w:rPr>
                              <w:t>ÜY</w:t>
                            </w:r>
                            <w:r w:rsidR="002670AC">
                              <w:rPr>
                                <w:rFonts w:ascii="Times New Roman" w:hAnsi="Times New Roman" w:cs="Times New Roman"/>
                              </w:rPr>
                              <w:t xml:space="preserve">    </w:t>
                            </w:r>
                            <w:r w:rsidR="00191E4C">
                              <w:rPr>
                                <w:rFonts w:ascii="Times New Roman" w:hAnsi="Times New Roman" w:cs="Times New Roman"/>
                              </w:rPr>
                              <w:t>Sefer</w:t>
                            </w:r>
                            <w:proofErr w:type="gramEnd"/>
                            <w:r w:rsidR="00191E4C">
                              <w:rPr>
                                <w:rFonts w:ascii="Times New Roman" w:hAnsi="Times New Roman" w:cs="Times New Roman"/>
                              </w:rPr>
                              <w:t xml:space="preserve"> ATÇI</w:t>
                            </w:r>
                          </w:p>
                          <w:p w:rsidR="00191E4C" w:rsidRDefault="00191E4C" w:rsidP="00191E4C">
                            <w:pPr>
                              <w:pStyle w:val="AralkYok"/>
                              <w:jc w:val="center"/>
                              <w:rPr>
                                <w:rFonts w:ascii="Times New Roman" w:hAnsi="Times New Roman" w:cs="Times New Roman"/>
                              </w:rPr>
                            </w:pPr>
                            <w:proofErr w:type="spellStart"/>
                            <w:proofErr w:type="gramStart"/>
                            <w:r>
                              <w:rPr>
                                <w:rFonts w:ascii="Times New Roman" w:hAnsi="Times New Roman" w:cs="Times New Roman"/>
                              </w:rPr>
                              <w:t>İkm.Asb</w:t>
                            </w:r>
                            <w:proofErr w:type="gramEnd"/>
                            <w:r>
                              <w:rPr>
                                <w:rFonts w:ascii="Times New Roman" w:hAnsi="Times New Roman" w:cs="Times New Roman"/>
                              </w:rPr>
                              <w:t>.Kd.Bçvş</w:t>
                            </w:r>
                            <w:proofErr w:type="spellEnd"/>
                            <w:r>
                              <w:rPr>
                                <w:rFonts w:ascii="Times New Roman" w:hAnsi="Times New Roman" w:cs="Times New Roman"/>
                              </w:rPr>
                              <w:t>.</w:t>
                            </w:r>
                          </w:p>
                          <w:p w:rsidR="00191E4C" w:rsidRDefault="00191E4C" w:rsidP="00191E4C">
                            <w:pPr>
                              <w:pStyle w:val="AralkYok"/>
                              <w:jc w:val="center"/>
                              <w:rPr>
                                <w:rFonts w:ascii="Times New Roman" w:hAnsi="Times New Roman" w:cs="Times New Roman"/>
                              </w:rPr>
                            </w:pPr>
                            <w:r>
                              <w:rPr>
                                <w:rFonts w:ascii="Times New Roman" w:hAnsi="Times New Roman" w:cs="Times New Roman"/>
                              </w:rPr>
                              <w:t>Mal Saymanı</w:t>
                            </w:r>
                          </w:p>
                          <w:p w:rsidR="00191E4C" w:rsidRPr="002670AC" w:rsidRDefault="00191E4C" w:rsidP="00191E4C">
                            <w:pPr>
                              <w:pStyle w:val="AralkYok"/>
                              <w:jc w:val="center"/>
                              <w:rPr>
                                <w:rFonts w:ascii="Times New Roman" w:hAnsi="Times New Roman" w:cs="Times New Roman"/>
                              </w:rPr>
                            </w:pPr>
                          </w:p>
                          <w:p w:rsidR="00B27E99" w:rsidRPr="00233881" w:rsidRDefault="00B27E99" w:rsidP="00233881">
                            <w:pPr>
                              <w:pStyle w:val="AralkYok"/>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B2313" id="_x0000_t202" coordsize="21600,21600" o:spt="202" path="m,l,21600r21600,l21600,xe">
                <v:stroke joinstyle="miter"/>
                <v:path gradientshapeok="t" o:connecttype="rect"/>
              </v:shapetype>
              <v:shape id="Metin Kutusu 2" o:spid="_x0000_s1026" type="#_x0000_t202" style="position:absolute;left:0;text-align:left;margin-left:180pt;margin-top:12.85pt;width:129.6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" filled="f" stroked="f">
                <v:textbox>
                  <w:txbxContent>
                    <w:p w:rsidR="00B27E99" w:rsidRDefault="00B27E99" w:rsidP="00E64012">
                      <w:pPr>
                        <w:pStyle w:val="AralkYok"/>
                        <w:rPr>
                          <w:rFonts w:ascii="Times New Roman" w:hAnsi="Times New Roman" w:cs="Times New Roman"/>
                        </w:rPr>
                      </w:pPr>
                      <w:proofErr w:type="gramStart"/>
                      <w:r w:rsidRPr="00A304FB">
                        <w:rPr>
                          <w:rFonts w:ascii="Arial" w:hAnsi="Arial" w:cs="Arial"/>
                          <w:color w:val="FFFFFF" w:themeColor="background1"/>
                        </w:rPr>
                        <w:t>ÜY</w:t>
                      </w:r>
                      <w:r w:rsidR="002670AC">
                        <w:rPr>
                          <w:rFonts w:ascii="Times New Roman" w:hAnsi="Times New Roman" w:cs="Times New Roman"/>
                        </w:rPr>
                        <w:t xml:space="preserve">    </w:t>
                      </w:r>
                      <w:r w:rsidR="00191E4C">
                        <w:rPr>
                          <w:rFonts w:ascii="Times New Roman" w:hAnsi="Times New Roman" w:cs="Times New Roman"/>
                        </w:rPr>
                        <w:t>Sefer</w:t>
                      </w:r>
                      <w:proofErr w:type="gramEnd"/>
                      <w:r w:rsidR="00191E4C">
                        <w:rPr>
                          <w:rFonts w:ascii="Times New Roman" w:hAnsi="Times New Roman" w:cs="Times New Roman"/>
                        </w:rPr>
                        <w:t xml:space="preserve"> ATÇI</w:t>
                      </w:r>
                    </w:p>
                    <w:p w:rsidR="00191E4C" w:rsidRDefault="00191E4C" w:rsidP="00191E4C">
                      <w:pPr>
                        <w:pStyle w:val="AralkYok"/>
                        <w:jc w:val="center"/>
                        <w:rPr>
                          <w:rFonts w:ascii="Times New Roman" w:hAnsi="Times New Roman" w:cs="Times New Roman"/>
                        </w:rPr>
                      </w:pPr>
                      <w:proofErr w:type="spellStart"/>
                      <w:proofErr w:type="gramStart"/>
                      <w:r>
                        <w:rPr>
                          <w:rFonts w:ascii="Times New Roman" w:hAnsi="Times New Roman" w:cs="Times New Roman"/>
                        </w:rPr>
                        <w:t>İkm.Asb</w:t>
                      </w:r>
                      <w:proofErr w:type="gramEnd"/>
                      <w:r>
                        <w:rPr>
                          <w:rFonts w:ascii="Times New Roman" w:hAnsi="Times New Roman" w:cs="Times New Roman"/>
                        </w:rPr>
                        <w:t>.Kd.Bçvş</w:t>
                      </w:r>
                      <w:proofErr w:type="spellEnd"/>
                      <w:r>
                        <w:rPr>
                          <w:rFonts w:ascii="Times New Roman" w:hAnsi="Times New Roman" w:cs="Times New Roman"/>
                        </w:rPr>
                        <w:t>.</w:t>
                      </w:r>
                    </w:p>
                    <w:p w:rsidR="00191E4C" w:rsidRDefault="00191E4C" w:rsidP="00191E4C">
                      <w:pPr>
                        <w:pStyle w:val="AralkYok"/>
                        <w:jc w:val="center"/>
                        <w:rPr>
                          <w:rFonts w:ascii="Times New Roman" w:hAnsi="Times New Roman" w:cs="Times New Roman"/>
                        </w:rPr>
                      </w:pPr>
                      <w:r>
                        <w:rPr>
                          <w:rFonts w:ascii="Times New Roman" w:hAnsi="Times New Roman" w:cs="Times New Roman"/>
                        </w:rPr>
                        <w:t>Mal Saymanı</w:t>
                      </w:r>
                    </w:p>
                    <w:p w:rsidR="00191E4C" w:rsidRPr="002670AC" w:rsidRDefault="00191E4C" w:rsidP="00191E4C">
                      <w:pPr>
                        <w:pStyle w:val="AralkYok"/>
                        <w:jc w:val="center"/>
                        <w:rPr>
                          <w:rFonts w:ascii="Times New Roman" w:hAnsi="Times New Roman" w:cs="Times New Roman"/>
                        </w:rPr>
                      </w:pPr>
                    </w:p>
                    <w:p w:rsidR="00B27E99" w:rsidRPr="00233881" w:rsidRDefault="00B27E99" w:rsidP="00233881">
                      <w:pPr>
                        <w:pStyle w:val="AralkYok"/>
                        <w:rPr>
                          <w:rFonts w:ascii="Arial" w:hAnsi="Arial" w:cs="Arial"/>
                        </w:rPr>
                      </w:pPr>
                    </w:p>
                  </w:txbxContent>
                </v:textbox>
                <w10:wrap anchorx="page"/>
              </v:shape>
            </w:pict>
          </mc:Fallback>
        </mc:AlternateContent>
      </w:r>
      <w:r w:rsidRPr="00A166C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F63A01F" wp14:editId="1C02A386">
                <wp:simplePos x="0" y="0"/>
                <wp:positionH relativeFrom="margin">
                  <wp:posOffset>-191135</wp:posOffset>
                </wp:positionH>
                <wp:positionV relativeFrom="paragraph">
                  <wp:posOffset>153670</wp:posOffset>
                </wp:positionV>
                <wp:extent cx="1876425" cy="733425"/>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33425"/>
                        </a:xfrm>
                        <a:prstGeom prst="rect">
                          <a:avLst/>
                        </a:prstGeom>
                        <a:noFill/>
                        <a:ln w="9525">
                          <a:noFill/>
                          <a:miter lim="800000"/>
                          <a:headEnd/>
                          <a:tailEnd/>
                        </a:ln>
                      </wps:spPr>
                      <wps:txbx>
                        <w:txbxContent>
                          <w:p w:rsidR="00B27E99" w:rsidRPr="002670AC" w:rsidRDefault="00B27E99" w:rsidP="00E64012">
                            <w:pPr>
                              <w:pStyle w:val="AralkYok"/>
                              <w:rPr>
                                <w:rFonts w:ascii="Times New Roman" w:hAnsi="Times New Roman" w:cs="Times New Roman"/>
                              </w:rPr>
                            </w:pPr>
                            <w:proofErr w:type="spellStart"/>
                            <w:r w:rsidRPr="00A304FB">
                              <w:rPr>
                                <w:rFonts w:ascii="Arial" w:hAnsi="Arial" w:cs="Arial"/>
                                <w:color w:val="FFFFFF" w:themeColor="background1"/>
                              </w:rPr>
                              <w:t>ÜYE</w:t>
                            </w:r>
                            <w:r w:rsidR="00803C8F" w:rsidRPr="002670AC">
                              <w:rPr>
                                <w:rFonts w:ascii="Times New Roman" w:hAnsi="Times New Roman" w:cs="Times New Roman"/>
                              </w:rPr>
                              <w:t>Mehmet</w:t>
                            </w:r>
                            <w:proofErr w:type="spellEnd"/>
                            <w:r w:rsidR="00803C8F" w:rsidRPr="002670AC">
                              <w:rPr>
                                <w:rFonts w:ascii="Times New Roman" w:hAnsi="Times New Roman" w:cs="Times New Roman"/>
                              </w:rPr>
                              <w:t xml:space="preserve"> Bilge ŞAHİN</w:t>
                            </w:r>
                          </w:p>
                          <w:p w:rsidR="00B27E99" w:rsidRPr="002670AC" w:rsidRDefault="00803C8F" w:rsidP="00803C8F">
                            <w:pPr>
                              <w:pStyle w:val="AralkYok"/>
                              <w:jc w:val="center"/>
                              <w:rPr>
                                <w:rFonts w:ascii="Times New Roman" w:hAnsi="Times New Roman" w:cs="Times New Roman"/>
                              </w:rPr>
                            </w:pPr>
                            <w:proofErr w:type="spellStart"/>
                            <w:proofErr w:type="gramStart"/>
                            <w:r w:rsidRPr="002670AC">
                              <w:rPr>
                                <w:rFonts w:ascii="Times New Roman" w:hAnsi="Times New Roman" w:cs="Times New Roman"/>
                              </w:rPr>
                              <w:t>Sağ.Asb</w:t>
                            </w:r>
                            <w:proofErr w:type="gramEnd"/>
                            <w:r w:rsidRPr="002670AC">
                              <w:rPr>
                                <w:rFonts w:ascii="Times New Roman" w:hAnsi="Times New Roman" w:cs="Times New Roman"/>
                              </w:rPr>
                              <w:t>.</w:t>
                            </w:r>
                            <w:r w:rsidR="00B27E99" w:rsidRPr="002670AC">
                              <w:rPr>
                                <w:rFonts w:ascii="Times New Roman" w:hAnsi="Times New Roman" w:cs="Times New Roman"/>
                              </w:rPr>
                              <w:t>Bçvş</w:t>
                            </w:r>
                            <w:proofErr w:type="spellEnd"/>
                            <w:r w:rsidR="00B27E99" w:rsidRPr="002670AC">
                              <w:rPr>
                                <w:rFonts w:ascii="Times New Roman" w:hAnsi="Times New Roman" w:cs="Times New Roman"/>
                              </w:rPr>
                              <w:t>.</w:t>
                            </w:r>
                          </w:p>
                          <w:p w:rsidR="00B27E99" w:rsidRPr="002670AC" w:rsidRDefault="00B27E99" w:rsidP="00803C8F">
                            <w:pPr>
                              <w:pStyle w:val="AralkYok"/>
                              <w:jc w:val="center"/>
                              <w:rPr>
                                <w:rFonts w:ascii="Times New Roman" w:hAnsi="Times New Roman" w:cs="Times New Roman"/>
                              </w:rPr>
                            </w:pPr>
                            <w:r w:rsidRPr="002670AC">
                              <w:rPr>
                                <w:rFonts w:ascii="Times New Roman" w:hAnsi="Times New Roman" w:cs="Times New Roman"/>
                              </w:rPr>
                              <w:t xml:space="preserve">Sağ. ve </w:t>
                            </w:r>
                            <w:proofErr w:type="spellStart"/>
                            <w:proofErr w:type="gramStart"/>
                            <w:r w:rsidRPr="002670AC">
                              <w:rPr>
                                <w:rFonts w:ascii="Times New Roman" w:hAnsi="Times New Roman" w:cs="Times New Roman"/>
                              </w:rPr>
                              <w:t>Vet.Ks</w:t>
                            </w:r>
                            <w:proofErr w:type="gramEnd"/>
                            <w:r w:rsidRPr="002670AC">
                              <w:rPr>
                                <w:rFonts w:ascii="Times New Roman" w:hAnsi="Times New Roman" w:cs="Times New Roman"/>
                              </w:rPr>
                              <w:t>.</w:t>
                            </w:r>
                            <w:r w:rsidR="00803C8F" w:rsidRPr="002670AC">
                              <w:rPr>
                                <w:rFonts w:ascii="Times New Roman" w:hAnsi="Times New Roman" w:cs="Times New Roman"/>
                              </w:rPr>
                              <w:t>İd.İş.</w:t>
                            </w:r>
                            <w:r w:rsidRPr="002670AC">
                              <w:rPr>
                                <w:rFonts w:ascii="Times New Roman" w:hAnsi="Times New Roman" w:cs="Times New Roman"/>
                              </w:rPr>
                              <w:t>Asb</w:t>
                            </w:r>
                            <w:proofErr w:type="spellEnd"/>
                            <w:r w:rsidRPr="002670AC">
                              <w:rPr>
                                <w:rFonts w:ascii="Times New Roman" w:hAnsi="Times New Roman" w:cs="Times New Roman"/>
                              </w:rPr>
                              <w:t>.</w:t>
                            </w:r>
                          </w:p>
                          <w:p w:rsidR="002C4CD8" w:rsidRPr="00803C8F" w:rsidRDefault="002C4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3A01F" id="_x0000_s1027" type="#_x0000_t202" style="position:absolute;left:0;text-align:left;margin-left:-15.05pt;margin-top:12.1pt;width:147.7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" filled="f" stroked="f">
                <v:textbox>
                  <w:txbxContent>
                    <w:p w:rsidR="00B27E99" w:rsidRPr="002670AC" w:rsidRDefault="00B27E99" w:rsidP="00E64012">
                      <w:pPr>
                        <w:pStyle w:val="AralkYok"/>
                        <w:rPr>
                          <w:rFonts w:ascii="Times New Roman" w:hAnsi="Times New Roman" w:cs="Times New Roman"/>
                        </w:rPr>
                      </w:pPr>
                      <w:proofErr w:type="spellStart"/>
                      <w:r w:rsidRPr="00A304FB">
                        <w:rPr>
                          <w:rFonts w:ascii="Arial" w:hAnsi="Arial" w:cs="Arial"/>
                          <w:color w:val="FFFFFF" w:themeColor="background1"/>
                        </w:rPr>
                        <w:t>ÜYE</w:t>
                      </w:r>
                      <w:r w:rsidR="00803C8F" w:rsidRPr="002670AC">
                        <w:rPr>
                          <w:rFonts w:ascii="Times New Roman" w:hAnsi="Times New Roman" w:cs="Times New Roman"/>
                        </w:rPr>
                        <w:t>Mehmet</w:t>
                      </w:r>
                      <w:proofErr w:type="spellEnd"/>
                      <w:r w:rsidR="00803C8F" w:rsidRPr="002670AC">
                        <w:rPr>
                          <w:rFonts w:ascii="Times New Roman" w:hAnsi="Times New Roman" w:cs="Times New Roman"/>
                        </w:rPr>
                        <w:t xml:space="preserve"> Bilge ŞAHİN</w:t>
                      </w:r>
                    </w:p>
                    <w:p w:rsidR="00B27E99" w:rsidRPr="002670AC" w:rsidRDefault="00803C8F" w:rsidP="00803C8F">
                      <w:pPr>
                        <w:pStyle w:val="AralkYok"/>
                        <w:jc w:val="center"/>
                        <w:rPr>
                          <w:rFonts w:ascii="Times New Roman" w:hAnsi="Times New Roman" w:cs="Times New Roman"/>
                        </w:rPr>
                      </w:pPr>
                      <w:proofErr w:type="spellStart"/>
                      <w:proofErr w:type="gramStart"/>
                      <w:r w:rsidRPr="002670AC">
                        <w:rPr>
                          <w:rFonts w:ascii="Times New Roman" w:hAnsi="Times New Roman" w:cs="Times New Roman"/>
                        </w:rPr>
                        <w:t>Sağ.Asb</w:t>
                      </w:r>
                      <w:proofErr w:type="gramEnd"/>
                      <w:r w:rsidRPr="002670AC">
                        <w:rPr>
                          <w:rFonts w:ascii="Times New Roman" w:hAnsi="Times New Roman" w:cs="Times New Roman"/>
                        </w:rPr>
                        <w:t>.</w:t>
                      </w:r>
                      <w:r w:rsidR="00B27E99" w:rsidRPr="002670AC">
                        <w:rPr>
                          <w:rFonts w:ascii="Times New Roman" w:hAnsi="Times New Roman" w:cs="Times New Roman"/>
                        </w:rPr>
                        <w:t>Bçvş</w:t>
                      </w:r>
                      <w:proofErr w:type="spellEnd"/>
                      <w:r w:rsidR="00B27E99" w:rsidRPr="002670AC">
                        <w:rPr>
                          <w:rFonts w:ascii="Times New Roman" w:hAnsi="Times New Roman" w:cs="Times New Roman"/>
                        </w:rPr>
                        <w:t>.</w:t>
                      </w:r>
                    </w:p>
                    <w:p w:rsidR="00B27E99" w:rsidRPr="002670AC" w:rsidRDefault="00B27E99" w:rsidP="00803C8F">
                      <w:pPr>
                        <w:pStyle w:val="AralkYok"/>
                        <w:jc w:val="center"/>
                        <w:rPr>
                          <w:rFonts w:ascii="Times New Roman" w:hAnsi="Times New Roman" w:cs="Times New Roman"/>
                        </w:rPr>
                      </w:pPr>
                      <w:r w:rsidRPr="002670AC">
                        <w:rPr>
                          <w:rFonts w:ascii="Times New Roman" w:hAnsi="Times New Roman" w:cs="Times New Roman"/>
                        </w:rPr>
                        <w:t xml:space="preserve">Sağ. ve </w:t>
                      </w:r>
                      <w:proofErr w:type="spellStart"/>
                      <w:proofErr w:type="gramStart"/>
                      <w:r w:rsidRPr="002670AC">
                        <w:rPr>
                          <w:rFonts w:ascii="Times New Roman" w:hAnsi="Times New Roman" w:cs="Times New Roman"/>
                        </w:rPr>
                        <w:t>Vet.Ks</w:t>
                      </w:r>
                      <w:proofErr w:type="gramEnd"/>
                      <w:r w:rsidRPr="002670AC">
                        <w:rPr>
                          <w:rFonts w:ascii="Times New Roman" w:hAnsi="Times New Roman" w:cs="Times New Roman"/>
                        </w:rPr>
                        <w:t>.</w:t>
                      </w:r>
                      <w:r w:rsidR="00803C8F" w:rsidRPr="002670AC">
                        <w:rPr>
                          <w:rFonts w:ascii="Times New Roman" w:hAnsi="Times New Roman" w:cs="Times New Roman"/>
                        </w:rPr>
                        <w:t>İd.İş.</w:t>
                      </w:r>
                      <w:r w:rsidRPr="002670AC">
                        <w:rPr>
                          <w:rFonts w:ascii="Times New Roman" w:hAnsi="Times New Roman" w:cs="Times New Roman"/>
                        </w:rPr>
                        <w:t>Asb</w:t>
                      </w:r>
                      <w:proofErr w:type="spellEnd"/>
                      <w:r w:rsidRPr="002670AC">
                        <w:rPr>
                          <w:rFonts w:ascii="Times New Roman" w:hAnsi="Times New Roman" w:cs="Times New Roman"/>
                        </w:rPr>
                        <w:t>.</w:t>
                      </w:r>
                    </w:p>
                    <w:p w:rsidR="002C4CD8" w:rsidRPr="00803C8F" w:rsidRDefault="002C4CD8"/>
                  </w:txbxContent>
                </v:textbox>
                <w10:wrap anchorx="margin"/>
              </v:shape>
            </w:pict>
          </mc:Fallback>
        </mc:AlternateContent>
      </w:r>
      <w:r w:rsidRPr="00A166C3">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A4045F3" wp14:editId="6EC874A9">
                <wp:simplePos x="0" y="0"/>
                <wp:positionH relativeFrom="column">
                  <wp:posOffset>2952115</wp:posOffset>
                </wp:positionH>
                <wp:positionV relativeFrom="paragraph">
                  <wp:posOffset>163195</wp:posOffset>
                </wp:positionV>
                <wp:extent cx="1962150" cy="78105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81050"/>
                        </a:xfrm>
                        <a:prstGeom prst="rect">
                          <a:avLst/>
                        </a:prstGeom>
                        <a:noFill/>
                        <a:ln w="9525">
                          <a:noFill/>
                          <a:miter lim="800000"/>
                          <a:headEnd/>
                          <a:tailEnd/>
                        </a:ln>
                      </wps:spPr>
                      <wps:txbx>
                        <w:txbxContent>
                          <w:p w:rsidR="009C3534" w:rsidRDefault="009C3534" w:rsidP="009C3534">
                            <w:pPr>
                              <w:pStyle w:val="AralkYok"/>
                              <w:jc w:val="center"/>
                              <w:rPr>
                                <w:rFonts w:ascii="Times New Roman" w:hAnsi="Times New Roman" w:cs="Times New Roman"/>
                              </w:rPr>
                            </w:pPr>
                            <w:proofErr w:type="spellStart"/>
                            <w:r>
                              <w:rPr>
                                <w:rFonts w:ascii="Times New Roman" w:hAnsi="Times New Roman" w:cs="Times New Roman"/>
                              </w:rPr>
                              <w:t>Rengül</w:t>
                            </w:r>
                            <w:proofErr w:type="spellEnd"/>
                            <w:r>
                              <w:rPr>
                                <w:rFonts w:ascii="Times New Roman" w:hAnsi="Times New Roman" w:cs="Times New Roman"/>
                              </w:rPr>
                              <w:t xml:space="preserve"> ÇIKINLAR   </w:t>
                            </w:r>
                          </w:p>
                          <w:p w:rsidR="009C3534" w:rsidRPr="002670AC" w:rsidRDefault="009C3534" w:rsidP="009C3534">
                            <w:pPr>
                              <w:pStyle w:val="AralkYok"/>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Sağ.</w:t>
                            </w:r>
                            <w:r w:rsidRPr="002670AC">
                              <w:rPr>
                                <w:rFonts w:ascii="Times New Roman" w:hAnsi="Times New Roman" w:cs="Times New Roman"/>
                              </w:rPr>
                              <w:t>Alb</w:t>
                            </w:r>
                            <w:proofErr w:type="spellEnd"/>
                            <w:proofErr w:type="gramEnd"/>
                            <w:r w:rsidRPr="002670AC">
                              <w:rPr>
                                <w:rFonts w:ascii="Times New Roman" w:hAnsi="Times New Roman" w:cs="Times New Roman"/>
                              </w:rPr>
                              <w:t>.</w:t>
                            </w:r>
                          </w:p>
                          <w:p w:rsidR="009C3534" w:rsidRPr="002670AC" w:rsidRDefault="00E64012" w:rsidP="009C3534">
                            <w:pPr>
                              <w:pStyle w:val="AralkYok"/>
                              <w:jc w:val="center"/>
                              <w:rPr>
                                <w:rFonts w:ascii="Times New Roman" w:hAnsi="Times New Roman" w:cs="Times New Roman"/>
                              </w:rPr>
                            </w:pPr>
                            <w:proofErr w:type="spellStart"/>
                            <w:proofErr w:type="gramStart"/>
                            <w:r>
                              <w:rPr>
                                <w:rFonts w:ascii="Times New Roman" w:hAnsi="Times New Roman" w:cs="Times New Roman"/>
                              </w:rPr>
                              <w:t>Sağ.Vet</w:t>
                            </w:r>
                            <w:proofErr w:type="gramEnd"/>
                            <w:r>
                              <w:rPr>
                                <w:rFonts w:ascii="Times New Roman" w:hAnsi="Times New Roman" w:cs="Times New Roman"/>
                              </w:rPr>
                              <w:t>.Ks.A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045F3" id="_x0000_s1028" type="#_x0000_t202" style="position:absolute;left:0;text-align:left;margin-left:232.45pt;margin-top:12.85pt;width:154.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" filled="f" stroked="f">
                <v:textbox>
                  <w:txbxContent>
                    <w:p w:rsidR="009C3534" w:rsidRDefault="009C3534" w:rsidP="009C3534">
                      <w:pPr>
                        <w:pStyle w:val="AralkYok"/>
                        <w:jc w:val="center"/>
                        <w:rPr>
                          <w:rFonts w:ascii="Times New Roman" w:hAnsi="Times New Roman" w:cs="Times New Roman"/>
                        </w:rPr>
                      </w:pPr>
                      <w:proofErr w:type="spellStart"/>
                      <w:r>
                        <w:rPr>
                          <w:rFonts w:ascii="Times New Roman" w:hAnsi="Times New Roman" w:cs="Times New Roman"/>
                        </w:rPr>
                        <w:t>Rengül</w:t>
                      </w:r>
                      <w:proofErr w:type="spellEnd"/>
                      <w:r>
                        <w:rPr>
                          <w:rFonts w:ascii="Times New Roman" w:hAnsi="Times New Roman" w:cs="Times New Roman"/>
                        </w:rPr>
                        <w:t xml:space="preserve"> ÇIKINLAR</w:t>
                      </w:r>
                      <w:r>
                        <w:rPr>
                          <w:rFonts w:ascii="Times New Roman" w:hAnsi="Times New Roman" w:cs="Times New Roman"/>
                        </w:rPr>
                        <w:t xml:space="preserve">   </w:t>
                      </w:r>
                    </w:p>
                    <w:p w:rsidR="009C3534" w:rsidRPr="002670AC" w:rsidRDefault="009C3534" w:rsidP="009C3534">
                      <w:pPr>
                        <w:pStyle w:val="AralkYok"/>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Sağ.</w:t>
                      </w:r>
                      <w:r w:rsidRPr="002670AC">
                        <w:rPr>
                          <w:rFonts w:ascii="Times New Roman" w:hAnsi="Times New Roman" w:cs="Times New Roman"/>
                        </w:rPr>
                        <w:t>Alb</w:t>
                      </w:r>
                      <w:proofErr w:type="spellEnd"/>
                      <w:proofErr w:type="gramEnd"/>
                      <w:r w:rsidRPr="002670AC">
                        <w:rPr>
                          <w:rFonts w:ascii="Times New Roman" w:hAnsi="Times New Roman" w:cs="Times New Roman"/>
                        </w:rPr>
                        <w:t>.</w:t>
                      </w:r>
                    </w:p>
                    <w:p w:rsidR="009C3534" w:rsidRPr="002670AC" w:rsidRDefault="00E64012" w:rsidP="009C3534">
                      <w:pPr>
                        <w:pStyle w:val="AralkYok"/>
                        <w:jc w:val="center"/>
                        <w:rPr>
                          <w:rFonts w:ascii="Times New Roman" w:hAnsi="Times New Roman" w:cs="Times New Roman"/>
                        </w:rPr>
                      </w:pPr>
                      <w:proofErr w:type="spellStart"/>
                      <w:proofErr w:type="gramStart"/>
                      <w:r>
                        <w:rPr>
                          <w:rFonts w:ascii="Times New Roman" w:hAnsi="Times New Roman" w:cs="Times New Roman"/>
                        </w:rPr>
                        <w:t>Sağ.Vet</w:t>
                      </w:r>
                      <w:proofErr w:type="gramEnd"/>
                      <w:r>
                        <w:rPr>
                          <w:rFonts w:ascii="Times New Roman" w:hAnsi="Times New Roman" w:cs="Times New Roman"/>
                        </w:rPr>
                        <w:t>.Ks.A</w:t>
                      </w:r>
                      <w:proofErr w:type="spellEnd"/>
                    </w:p>
                  </w:txbxContent>
                </v:textbox>
              </v:shape>
            </w:pict>
          </mc:Fallback>
        </mc:AlternateContent>
      </w:r>
      <w:r w:rsidRPr="00A166C3">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15FDACD" wp14:editId="6559C968">
                <wp:simplePos x="0" y="0"/>
                <wp:positionH relativeFrom="column">
                  <wp:posOffset>4542155</wp:posOffset>
                </wp:positionH>
                <wp:positionV relativeFrom="paragraph">
                  <wp:posOffset>167640</wp:posOffset>
                </wp:positionV>
                <wp:extent cx="2143125" cy="1403985"/>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3985"/>
                        </a:xfrm>
                        <a:prstGeom prst="rect">
                          <a:avLst/>
                        </a:prstGeom>
                        <a:noFill/>
                        <a:ln w="9525">
                          <a:noFill/>
                          <a:miter lim="800000"/>
                          <a:headEnd/>
                          <a:tailEnd/>
                        </a:ln>
                      </wps:spPr>
                      <wps:txbx>
                        <w:txbxContent>
                          <w:p w:rsidR="00B27E99" w:rsidRPr="002670AC" w:rsidRDefault="00803C8F" w:rsidP="00803C8F">
                            <w:pPr>
                              <w:pStyle w:val="AralkYok"/>
                              <w:jc w:val="center"/>
                              <w:rPr>
                                <w:rFonts w:ascii="Times New Roman" w:hAnsi="Times New Roman" w:cs="Times New Roman"/>
                              </w:rPr>
                            </w:pPr>
                            <w:proofErr w:type="gramStart"/>
                            <w:r w:rsidRPr="002670AC">
                              <w:rPr>
                                <w:rFonts w:ascii="Times New Roman" w:hAnsi="Times New Roman" w:cs="Times New Roman"/>
                              </w:rPr>
                              <w:t xml:space="preserve">Abdurrahman </w:t>
                            </w:r>
                            <w:r w:rsidR="009C3534">
                              <w:rPr>
                                <w:rFonts w:ascii="Times New Roman" w:hAnsi="Times New Roman" w:cs="Times New Roman"/>
                              </w:rPr>
                              <w:t xml:space="preserve"> </w:t>
                            </w:r>
                            <w:r w:rsidRPr="002670AC">
                              <w:rPr>
                                <w:rFonts w:ascii="Times New Roman" w:hAnsi="Times New Roman" w:cs="Times New Roman"/>
                              </w:rPr>
                              <w:t>PEKPARMAK</w:t>
                            </w:r>
                            <w:proofErr w:type="gramEnd"/>
                          </w:p>
                          <w:p w:rsidR="00B27E99" w:rsidRPr="002670AC" w:rsidRDefault="00B27E99" w:rsidP="00803C8F">
                            <w:pPr>
                              <w:pStyle w:val="AralkYok"/>
                              <w:jc w:val="center"/>
                              <w:rPr>
                                <w:rFonts w:ascii="Times New Roman" w:hAnsi="Times New Roman" w:cs="Times New Roman"/>
                              </w:rPr>
                            </w:pPr>
                            <w:proofErr w:type="spellStart"/>
                            <w:proofErr w:type="gramStart"/>
                            <w:r w:rsidRPr="002670AC">
                              <w:rPr>
                                <w:rFonts w:ascii="Times New Roman" w:hAnsi="Times New Roman" w:cs="Times New Roman"/>
                              </w:rPr>
                              <w:t>Bkm.Alb</w:t>
                            </w:r>
                            <w:proofErr w:type="spellEnd"/>
                            <w:proofErr w:type="gramEnd"/>
                            <w:r w:rsidRPr="002670AC">
                              <w:rPr>
                                <w:rFonts w:ascii="Times New Roman" w:hAnsi="Times New Roman" w:cs="Times New Roman"/>
                              </w:rPr>
                              <w:t>.</w:t>
                            </w:r>
                          </w:p>
                          <w:p w:rsidR="00B27E99" w:rsidRPr="002670AC" w:rsidRDefault="00B27E99" w:rsidP="00803C8F">
                            <w:pPr>
                              <w:pStyle w:val="AralkYok"/>
                              <w:jc w:val="center"/>
                              <w:rPr>
                                <w:rFonts w:ascii="Times New Roman" w:hAnsi="Times New Roman" w:cs="Times New Roman"/>
                              </w:rPr>
                            </w:pPr>
                            <w:proofErr w:type="spellStart"/>
                            <w:proofErr w:type="gramStart"/>
                            <w:r w:rsidRPr="002670AC">
                              <w:rPr>
                                <w:rFonts w:ascii="Times New Roman" w:hAnsi="Times New Roman" w:cs="Times New Roman"/>
                              </w:rPr>
                              <w:t>Loj.Şb</w:t>
                            </w:r>
                            <w:proofErr w:type="gramEnd"/>
                            <w:r w:rsidRPr="002670AC">
                              <w:rPr>
                                <w:rFonts w:ascii="Times New Roman" w:hAnsi="Times New Roman" w:cs="Times New Roman"/>
                              </w:rPr>
                              <w:t>.Md.</w:t>
                            </w:r>
                            <w:r w:rsidR="00803C8F" w:rsidRPr="002670AC">
                              <w:rPr>
                                <w:rFonts w:ascii="Times New Roman" w:hAnsi="Times New Roman" w:cs="Times New Roman"/>
                              </w:rPr>
                              <w:t>Vek</w:t>
                            </w:r>
                            <w:proofErr w:type="spellEnd"/>
                            <w:r w:rsidR="00803C8F" w:rsidRPr="002670AC">
                              <w:rPr>
                                <w:rFonts w:ascii="Times New Roman" w:hAnsi="Times New Roman" w:cs="Times New Rom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FDACD" id="_x0000_s1029" type="#_x0000_t202" style="position:absolute;left:0;text-align:left;margin-left:357.65pt;margin-top:13.2pt;width:168.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" filled="f" stroked="f">
                <v:textbox style="mso-fit-shape-to-text:t">
                  <w:txbxContent>
                    <w:p w:rsidR="00B27E99" w:rsidRPr="002670AC" w:rsidRDefault="00803C8F" w:rsidP="00803C8F">
                      <w:pPr>
                        <w:pStyle w:val="AralkYok"/>
                        <w:jc w:val="center"/>
                        <w:rPr>
                          <w:rFonts w:ascii="Times New Roman" w:hAnsi="Times New Roman" w:cs="Times New Roman"/>
                        </w:rPr>
                      </w:pPr>
                      <w:proofErr w:type="gramStart"/>
                      <w:r w:rsidRPr="002670AC">
                        <w:rPr>
                          <w:rFonts w:ascii="Times New Roman" w:hAnsi="Times New Roman" w:cs="Times New Roman"/>
                        </w:rPr>
                        <w:t xml:space="preserve">Abdurrahman </w:t>
                      </w:r>
                      <w:r w:rsidR="009C3534">
                        <w:rPr>
                          <w:rFonts w:ascii="Times New Roman" w:hAnsi="Times New Roman" w:cs="Times New Roman"/>
                        </w:rPr>
                        <w:t xml:space="preserve"> </w:t>
                      </w:r>
                      <w:r w:rsidRPr="002670AC">
                        <w:rPr>
                          <w:rFonts w:ascii="Times New Roman" w:hAnsi="Times New Roman" w:cs="Times New Roman"/>
                        </w:rPr>
                        <w:t>PEKPARMAK</w:t>
                      </w:r>
                      <w:proofErr w:type="gramEnd"/>
                    </w:p>
                    <w:p w:rsidR="00B27E99" w:rsidRPr="002670AC" w:rsidRDefault="00B27E99" w:rsidP="00803C8F">
                      <w:pPr>
                        <w:pStyle w:val="AralkYok"/>
                        <w:jc w:val="center"/>
                        <w:rPr>
                          <w:rFonts w:ascii="Times New Roman" w:hAnsi="Times New Roman" w:cs="Times New Roman"/>
                        </w:rPr>
                      </w:pPr>
                      <w:proofErr w:type="spellStart"/>
                      <w:proofErr w:type="gramStart"/>
                      <w:r w:rsidRPr="002670AC">
                        <w:rPr>
                          <w:rFonts w:ascii="Times New Roman" w:hAnsi="Times New Roman" w:cs="Times New Roman"/>
                        </w:rPr>
                        <w:t>Bkm.Alb</w:t>
                      </w:r>
                      <w:proofErr w:type="spellEnd"/>
                      <w:proofErr w:type="gramEnd"/>
                      <w:r w:rsidRPr="002670AC">
                        <w:rPr>
                          <w:rFonts w:ascii="Times New Roman" w:hAnsi="Times New Roman" w:cs="Times New Roman"/>
                        </w:rPr>
                        <w:t>.</w:t>
                      </w:r>
                    </w:p>
                    <w:p w:rsidR="00B27E99" w:rsidRPr="002670AC" w:rsidRDefault="00B27E99" w:rsidP="00803C8F">
                      <w:pPr>
                        <w:pStyle w:val="AralkYok"/>
                        <w:jc w:val="center"/>
                        <w:rPr>
                          <w:rFonts w:ascii="Times New Roman" w:hAnsi="Times New Roman" w:cs="Times New Roman"/>
                        </w:rPr>
                      </w:pPr>
                      <w:proofErr w:type="spellStart"/>
                      <w:proofErr w:type="gramStart"/>
                      <w:r w:rsidRPr="002670AC">
                        <w:rPr>
                          <w:rFonts w:ascii="Times New Roman" w:hAnsi="Times New Roman" w:cs="Times New Roman"/>
                        </w:rPr>
                        <w:t>Loj.Şb</w:t>
                      </w:r>
                      <w:proofErr w:type="gramEnd"/>
                      <w:r w:rsidRPr="002670AC">
                        <w:rPr>
                          <w:rFonts w:ascii="Times New Roman" w:hAnsi="Times New Roman" w:cs="Times New Roman"/>
                        </w:rPr>
                        <w:t>.Md.</w:t>
                      </w:r>
                      <w:r w:rsidR="00803C8F" w:rsidRPr="002670AC">
                        <w:rPr>
                          <w:rFonts w:ascii="Times New Roman" w:hAnsi="Times New Roman" w:cs="Times New Roman"/>
                        </w:rPr>
                        <w:t>Vek</w:t>
                      </w:r>
                      <w:proofErr w:type="spellEnd"/>
                      <w:r w:rsidR="00803C8F" w:rsidRPr="002670AC">
                        <w:rPr>
                          <w:rFonts w:ascii="Times New Roman" w:hAnsi="Times New Roman" w:cs="Times New Roman"/>
                        </w:rPr>
                        <w:t>.</w:t>
                      </w:r>
                    </w:p>
                  </w:txbxContent>
                </v:textbox>
              </v:shape>
            </w:pict>
          </mc:Fallback>
        </mc:AlternateContent>
      </w:r>
      <w:r w:rsidR="00310FC4" w:rsidRPr="00A166C3">
        <w:rPr>
          <w:rFonts w:ascii="Times New Roman" w:hAnsi="Times New Roman" w:cs="Times New Roman"/>
          <w:color w:val="FFFFFF" w:themeColor="background1"/>
        </w:rPr>
        <w:t xml:space="preserve"> </w:t>
      </w:r>
    </w:p>
    <w:p w:rsidR="00D81E89" w:rsidRPr="00A166C3" w:rsidRDefault="00D81E89" w:rsidP="00310FC4">
      <w:pPr>
        <w:tabs>
          <w:tab w:val="left" w:pos="4185"/>
          <w:tab w:val="left" w:pos="4820"/>
        </w:tabs>
        <w:jc w:val="center"/>
        <w:rPr>
          <w:rFonts w:ascii="Times New Roman" w:hAnsi="Times New Roman" w:cs="Times New Roman"/>
        </w:rPr>
      </w:pPr>
    </w:p>
    <w:p w:rsidR="007725E3" w:rsidRPr="00A166C3" w:rsidRDefault="00E64012" w:rsidP="00310FC4">
      <w:pPr>
        <w:tabs>
          <w:tab w:val="left" w:pos="4185"/>
          <w:tab w:val="left" w:pos="4820"/>
        </w:tabs>
        <w:jc w:val="center"/>
        <w:rPr>
          <w:rFonts w:ascii="Times New Roman" w:hAnsi="Times New Roman" w:cs="Times New Roman"/>
        </w:rPr>
      </w:pPr>
      <w:r w:rsidRPr="00A166C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3B8EFF0" wp14:editId="18D9C8AB">
                <wp:simplePos x="0" y="0"/>
                <wp:positionH relativeFrom="margin">
                  <wp:align>center</wp:align>
                </wp:positionH>
                <wp:positionV relativeFrom="paragraph">
                  <wp:posOffset>120650</wp:posOffset>
                </wp:positionV>
                <wp:extent cx="1819275" cy="1647825"/>
                <wp:effectExtent l="0" t="0" r="9525" b="952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647825"/>
                        </a:xfrm>
                        <a:prstGeom prst="rect">
                          <a:avLst/>
                        </a:prstGeom>
                        <a:solidFill>
                          <a:srgbClr val="FFFFFF"/>
                        </a:solidFill>
                        <a:ln w="9525">
                          <a:noFill/>
                          <a:miter lim="800000"/>
                          <a:headEnd/>
                          <a:tailEnd/>
                        </a:ln>
                      </wps:spPr>
                      <wps:txbx>
                        <w:txbxContent>
                          <w:p w:rsidR="00B27E99" w:rsidRPr="002670AC" w:rsidRDefault="00E64012" w:rsidP="00803C8F">
                            <w:pPr>
                              <w:pStyle w:val="AralkYok"/>
                              <w:jc w:val="center"/>
                              <w:rPr>
                                <w:rFonts w:ascii="Times New Roman" w:hAnsi="Times New Roman" w:cs="Times New Roman"/>
                              </w:rPr>
                            </w:pPr>
                            <w:r>
                              <w:rPr>
                                <w:rFonts w:ascii="Times New Roman" w:hAnsi="Times New Roman" w:cs="Times New Roman"/>
                              </w:rPr>
                              <w:t>OLUR</w:t>
                            </w:r>
                          </w:p>
                          <w:p w:rsidR="00B27E99" w:rsidRPr="002670AC" w:rsidRDefault="00B27E99" w:rsidP="00803C8F">
                            <w:pPr>
                              <w:pStyle w:val="AralkYok"/>
                              <w:jc w:val="center"/>
                              <w:rPr>
                                <w:rFonts w:ascii="Times New Roman" w:hAnsi="Times New Roman" w:cs="Times New Roman"/>
                              </w:rPr>
                            </w:pPr>
                          </w:p>
                          <w:p w:rsidR="00B27E99" w:rsidRPr="002670AC" w:rsidRDefault="0069028D" w:rsidP="00803C8F">
                            <w:pPr>
                              <w:pStyle w:val="AralkYok"/>
                              <w:jc w:val="center"/>
                              <w:rPr>
                                <w:rFonts w:ascii="Times New Roman" w:hAnsi="Times New Roman" w:cs="Times New Roman"/>
                              </w:rPr>
                            </w:pPr>
                            <w:proofErr w:type="gramStart"/>
                            <w:r w:rsidRPr="002670AC">
                              <w:rPr>
                                <w:rFonts w:ascii="Times New Roman" w:hAnsi="Times New Roman" w:cs="Times New Roman"/>
                              </w:rPr>
                              <w:t>……..</w:t>
                            </w:r>
                            <w:proofErr w:type="gramEnd"/>
                            <w:r w:rsidRPr="002670AC">
                              <w:rPr>
                                <w:rFonts w:ascii="Times New Roman" w:hAnsi="Times New Roman" w:cs="Times New Roman"/>
                              </w:rPr>
                              <w:t>/……../2020</w:t>
                            </w:r>
                          </w:p>
                          <w:p w:rsidR="00803C8F" w:rsidRPr="002670AC" w:rsidRDefault="00803C8F" w:rsidP="00803C8F">
                            <w:pPr>
                              <w:pStyle w:val="AralkYok"/>
                              <w:jc w:val="center"/>
                              <w:rPr>
                                <w:rFonts w:ascii="Times New Roman" w:hAnsi="Times New Roman" w:cs="Times New Roman"/>
                              </w:rPr>
                            </w:pPr>
                          </w:p>
                          <w:p w:rsidR="00803C8F" w:rsidRPr="00E64012" w:rsidRDefault="00803C8F" w:rsidP="00803C8F">
                            <w:pPr>
                              <w:pStyle w:val="AralkYok"/>
                              <w:jc w:val="center"/>
                              <w:rPr>
                                <w:rFonts w:ascii="Times New Roman" w:hAnsi="Times New Roman" w:cs="Times New Roman"/>
                                <w:sz w:val="8"/>
                              </w:rPr>
                            </w:pPr>
                          </w:p>
                          <w:p w:rsidR="004F1A5C" w:rsidRPr="002670AC" w:rsidRDefault="004F1A5C" w:rsidP="00803C8F">
                            <w:pPr>
                              <w:pStyle w:val="AralkYok"/>
                              <w:jc w:val="center"/>
                              <w:rPr>
                                <w:rFonts w:ascii="Times New Roman" w:hAnsi="Times New Roman" w:cs="Times New Roman"/>
                              </w:rPr>
                            </w:pPr>
                          </w:p>
                          <w:p w:rsidR="00B27E99" w:rsidRPr="002670AC" w:rsidRDefault="00803C8F" w:rsidP="00803C8F">
                            <w:pPr>
                              <w:pStyle w:val="AralkYok"/>
                              <w:jc w:val="center"/>
                              <w:rPr>
                                <w:rFonts w:ascii="Times New Roman" w:hAnsi="Times New Roman" w:cs="Times New Roman"/>
                              </w:rPr>
                            </w:pPr>
                            <w:r w:rsidRPr="002670AC">
                              <w:rPr>
                                <w:rFonts w:ascii="Times New Roman" w:hAnsi="Times New Roman" w:cs="Times New Roman"/>
                              </w:rPr>
                              <w:t>Metin AYDIN</w:t>
                            </w:r>
                          </w:p>
                          <w:p w:rsidR="00803C8F" w:rsidRPr="002670AC" w:rsidRDefault="00803C8F" w:rsidP="00803C8F">
                            <w:pPr>
                              <w:pStyle w:val="AralkYok"/>
                              <w:jc w:val="center"/>
                              <w:rPr>
                                <w:rFonts w:ascii="Times New Roman" w:hAnsi="Times New Roman" w:cs="Times New Roman"/>
                              </w:rPr>
                            </w:pPr>
                            <w:r w:rsidRPr="002670AC">
                              <w:rPr>
                                <w:rFonts w:ascii="Times New Roman" w:hAnsi="Times New Roman" w:cs="Times New Roman"/>
                              </w:rPr>
                              <w:t>Topçu Albay</w:t>
                            </w:r>
                          </w:p>
                          <w:p w:rsidR="00803C8F" w:rsidRPr="002670AC" w:rsidRDefault="00803C8F" w:rsidP="00803C8F">
                            <w:pPr>
                              <w:pStyle w:val="AralkYok"/>
                              <w:jc w:val="center"/>
                              <w:rPr>
                                <w:rFonts w:ascii="Times New Roman" w:hAnsi="Times New Roman" w:cs="Times New Roman"/>
                              </w:rPr>
                            </w:pPr>
                            <w:r w:rsidRPr="002670AC">
                              <w:rPr>
                                <w:rFonts w:ascii="Times New Roman" w:hAnsi="Times New Roman" w:cs="Times New Roman"/>
                              </w:rPr>
                              <w:t>Kurmay Başkanı</w:t>
                            </w:r>
                          </w:p>
                          <w:p w:rsidR="00803C8F" w:rsidRPr="002670AC" w:rsidRDefault="00803C8F" w:rsidP="00803C8F">
                            <w:pPr>
                              <w:pStyle w:val="AralkYok"/>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EFF0" id="_x0000_s1030" type="#_x0000_t202" style="position:absolute;left:0;text-align:left;margin-left:0;margin-top:9.5pt;width:143.25pt;height:12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" stroked="f">
                <v:textbox>
                  <w:txbxContent>
                    <w:p w:rsidR="00B27E99" w:rsidRPr="002670AC" w:rsidRDefault="00E64012" w:rsidP="00803C8F">
                      <w:pPr>
                        <w:pStyle w:val="AralkYok"/>
                        <w:jc w:val="center"/>
                        <w:rPr>
                          <w:rFonts w:ascii="Times New Roman" w:hAnsi="Times New Roman" w:cs="Times New Roman"/>
                        </w:rPr>
                      </w:pPr>
                      <w:r>
                        <w:rPr>
                          <w:rFonts w:ascii="Times New Roman" w:hAnsi="Times New Roman" w:cs="Times New Roman"/>
                        </w:rPr>
                        <w:t>OLUR</w:t>
                      </w:r>
                    </w:p>
                    <w:p w:rsidR="00B27E99" w:rsidRPr="002670AC" w:rsidRDefault="00B27E99" w:rsidP="00803C8F">
                      <w:pPr>
                        <w:pStyle w:val="AralkYok"/>
                        <w:jc w:val="center"/>
                        <w:rPr>
                          <w:rFonts w:ascii="Times New Roman" w:hAnsi="Times New Roman" w:cs="Times New Roman"/>
                        </w:rPr>
                      </w:pPr>
                    </w:p>
                    <w:p w:rsidR="00B27E99" w:rsidRPr="002670AC" w:rsidRDefault="0069028D" w:rsidP="00803C8F">
                      <w:pPr>
                        <w:pStyle w:val="AralkYok"/>
                        <w:jc w:val="center"/>
                        <w:rPr>
                          <w:rFonts w:ascii="Times New Roman" w:hAnsi="Times New Roman" w:cs="Times New Roman"/>
                        </w:rPr>
                      </w:pPr>
                      <w:proofErr w:type="gramStart"/>
                      <w:r w:rsidRPr="002670AC">
                        <w:rPr>
                          <w:rFonts w:ascii="Times New Roman" w:hAnsi="Times New Roman" w:cs="Times New Roman"/>
                        </w:rPr>
                        <w:t>……..</w:t>
                      </w:r>
                      <w:proofErr w:type="gramEnd"/>
                      <w:r w:rsidRPr="002670AC">
                        <w:rPr>
                          <w:rFonts w:ascii="Times New Roman" w:hAnsi="Times New Roman" w:cs="Times New Roman"/>
                        </w:rPr>
                        <w:t>/……../2020</w:t>
                      </w:r>
                    </w:p>
                    <w:p w:rsidR="00803C8F" w:rsidRPr="002670AC" w:rsidRDefault="00803C8F" w:rsidP="00803C8F">
                      <w:pPr>
                        <w:pStyle w:val="AralkYok"/>
                        <w:jc w:val="center"/>
                        <w:rPr>
                          <w:rFonts w:ascii="Times New Roman" w:hAnsi="Times New Roman" w:cs="Times New Roman"/>
                        </w:rPr>
                      </w:pPr>
                    </w:p>
                    <w:p w:rsidR="00803C8F" w:rsidRPr="00E64012" w:rsidRDefault="00803C8F" w:rsidP="00803C8F">
                      <w:pPr>
                        <w:pStyle w:val="AralkYok"/>
                        <w:jc w:val="center"/>
                        <w:rPr>
                          <w:rFonts w:ascii="Times New Roman" w:hAnsi="Times New Roman" w:cs="Times New Roman"/>
                          <w:sz w:val="8"/>
                        </w:rPr>
                      </w:pPr>
                    </w:p>
                    <w:p w:rsidR="004F1A5C" w:rsidRPr="002670AC" w:rsidRDefault="004F1A5C" w:rsidP="00803C8F">
                      <w:pPr>
                        <w:pStyle w:val="AralkYok"/>
                        <w:jc w:val="center"/>
                        <w:rPr>
                          <w:rFonts w:ascii="Times New Roman" w:hAnsi="Times New Roman" w:cs="Times New Roman"/>
                        </w:rPr>
                      </w:pPr>
                    </w:p>
                    <w:p w:rsidR="00B27E99" w:rsidRPr="002670AC" w:rsidRDefault="00803C8F" w:rsidP="00803C8F">
                      <w:pPr>
                        <w:pStyle w:val="AralkYok"/>
                        <w:jc w:val="center"/>
                        <w:rPr>
                          <w:rFonts w:ascii="Times New Roman" w:hAnsi="Times New Roman" w:cs="Times New Roman"/>
                        </w:rPr>
                      </w:pPr>
                      <w:r w:rsidRPr="002670AC">
                        <w:rPr>
                          <w:rFonts w:ascii="Times New Roman" w:hAnsi="Times New Roman" w:cs="Times New Roman"/>
                        </w:rPr>
                        <w:t>Metin AYDIN</w:t>
                      </w:r>
                    </w:p>
                    <w:p w:rsidR="00803C8F" w:rsidRPr="002670AC" w:rsidRDefault="00803C8F" w:rsidP="00803C8F">
                      <w:pPr>
                        <w:pStyle w:val="AralkYok"/>
                        <w:jc w:val="center"/>
                        <w:rPr>
                          <w:rFonts w:ascii="Times New Roman" w:hAnsi="Times New Roman" w:cs="Times New Roman"/>
                        </w:rPr>
                      </w:pPr>
                      <w:r w:rsidRPr="002670AC">
                        <w:rPr>
                          <w:rFonts w:ascii="Times New Roman" w:hAnsi="Times New Roman" w:cs="Times New Roman"/>
                        </w:rPr>
                        <w:t>Topçu Albay</w:t>
                      </w:r>
                    </w:p>
                    <w:p w:rsidR="00803C8F" w:rsidRPr="002670AC" w:rsidRDefault="00803C8F" w:rsidP="00803C8F">
                      <w:pPr>
                        <w:pStyle w:val="AralkYok"/>
                        <w:jc w:val="center"/>
                        <w:rPr>
                          <w:rFonts w:ascii="Times New Roman" w:hAnsi="Times New Roman" w:cs="Times New Roman"/>
                        </w:rPr>
                      </w:pPr>
                      <w:r w:rsidRPr="002670AC">
                        <w:rPr>
                          <w:rFonts w:ascii="Times New Roman" w:hAnsi="Times New Roman" w:cs="Times New Roman"/>
                        </w:rPr>
                        <w:t>Kurmay Başkanı</w:t>
                      </w:r>
                    </w:p>
                    <w:p w:rsidR="00803C8F" w:rsidRPr="002670AC" w:rsidRDefault="00803C8F" w:rsidP="00803C8F">
                      <w:pPr>
                        <w:pStyle w:val="AralkYok"/>
                        <w:jc w:val="center"/>
                        <w:rPr>
                          <w:rFonts w:ascii="Times New Roman" w:hAnsi="Times New Roman" w:cs="Times New Roman"/>
                        </w:rPr>
                      </w:pPr>
                    </w:p>
                  </w:txbxContent>
                </v:textbox>
                <w10:wrap anchorx="margin"/>
              </v:shape>
            </w:pict>
          </mc:Fallback>
        </mc:AlternateContent>
      </w:r>
    </w:p>
    <w:p w:rsidR="00BA25ED" w:rsidRPr="00A166C3" w:rsidRDefault="00BA25ED" w:rsidP="00BA25ED">
      <w:pPr>
        <w:rPr>
          <w:rFonts w:ascii="Times New Roman" w:hAnsi="Times New Roman" w:cs="Times New Roman"/>
        </w:rPr>
      </w:pPr>
    </w:p>
    <w:p w:rsidR="00310FC4" w:rsidRPr="00A166C3" w:rsidRDefault="00BA25ED" w:rsidP="00BA25ED">
      <w:pPr>
        <w:tabs>
          <w:tab w:val="left" w:pos="4350"/>
        </w:tabs>
        <w:rPr>
          <w:rFonts w:ascii="Times New Roman" w:hAnsi="Times New Roman" w:cs="Times New Roman"/>
        </w:rPr>
      </w:pPr>
      <w:r w:rsidRPr="00A166C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0E85861" wp14:editId="1C93742E">
                <wp:simplePos x="0" y="0"/>
                <wp:positionH relativeFrom="column">
                  <wp:posOffset>5265420</wp:posOffset>
                </wp:positionH>
                <wp:positionV relativeFrom="paragraph">
                  <wp:posOffset>7661275</wp:posOffset>
                </wp:positionV>
                <wp:extent cx="1785620" cy="800100"/>
                <wp:effectExtent l="0" t="3175"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99" w:rsidRPr="009944F8" w:rsidRDefault="00B27E99" w:rsidP="009C570B">
                            <w:pPr>
                              <w:pStyle w:val="stBilgi"/>
                              <w:tabs>
                                <w:tab w:val="clear" w:pos="4536"/>
                                <w:tab w:val="clear" w:pos="9072"/>
                              </w:tabs>
                              <w:spacing w:line="20" w:lineRule="atLeast"/>
                              <w:rPr>
                                <w:rFonts w:ascii="Arial" w:hAnsi="Arial" w:cs="Arial"/>
                              </w:rPr>
                            </w:pPr>
                            <w:r w:rsidRPr="009944F8">
                              <w:rPr>
                                <w:rFonts w:ascii="Arial" w:hAnsi="Arial" w:cs="Arial"/>
                              </w:rPr>
                              <w:t xml:space="preserve">   (İMZALI)</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Sefer ACAR</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İstihbarat Kurmay</w:t>
                            </w:r>
                            <w:r w:rsidRPr="00575E25">
                              <w:rPr>
                                <w:rFonts w:ascii="Arial" w:hAnsi="Arial" w:cs="Arial"/>
                              </w:rPr>
                              <w:t xml:space="preserve"> Albay</w:t>
                            </w:r>
                          </w:p>
                          <w:p w:rsidR="00B27E99" w:rsidRPr="00575E25" w:rsidRDefault="00B27E99" w:rsidP="009C570B">
                            <w:pPr>
                              <w:pStyle w:val="stBilgi"/>
                              <w:tabs>
                                <w:tab w:val="clear" w:pos="4536"/>
                                <w:tab w:val="clear" w:pos="9072"/>
                              </w:tabs>
                              <w:spacing w:line="20" w:lineRule="atLeast"/>
                              <w:rPr>
                                <w:rFonts w:ascii="Arial" w:hAnsi="Arial" w:cs="Arial"/>
                              </w:rPr>
                            </w:pPr>
                            <w:r w:rsidRPr="00575E25">
                              <w:rPr>
                                <w:rFonts w:ascii="Arial" w:hAnsi="Arial" w:cs="Arial"/>
                              </w:rPr>
                              <w:t>Kurmay Başkanı</w:t>
                            </w:r>
                            <w:r>
                              <w:rPr>
                                <w:rFonts w:ascii="Arial" w:hAnsi="Arial" w:cs="Arial"/>
                              </w:rPr>
                              <w:t xml:space="preserve"> </w:t>
                            </w:r>
                          </w:p>
                          <w:p w:rsidR="00B27E99" w:rsidRPr="00BD24F9" w:rsidRDefault="00B27E99" w:rsidP="009C570B">
                            <w:pPr>
                              <w:spacing w:line="20" w:lineRule="atLeast"/>
                              <w:rPr>
                                <w:rFonts w:cs="Arial"/>
                              </w:rPr>
                            </w:pP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D24F9">
                              <w:rPr>
                                <w:rFonts w:cs="Arial"/>
                              </w:rPr>
                              <w:tab/>
                              <w:t xml:space="preserve"> Kurmay Albay</w:t>
                            </w:r>
                          </w:p>
                          <w:p w:rsidR="00B27E99" w:rsidRPr="00B76DA8" w:rsidRDefault="00B27E99" w:rsidP="009C570B">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t xml:space="preserve"> Kurmay Başkanı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5861" id="_x0000_s1031" type="#_x0000_t202" style="position:absolute;margin-left:414.6pt;margin-top:603.25pt;width:140.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" filled="f" stroked="f">
                <v:textbox>
                  <w:txbxContent>
                    <w:p w:rsidR="00B27E99" w:rsidRPr="009944F8" w:rsidRDefault="00B27E99" w:rsidP="009C570B">
                      <w:pPr>
                        <w:pStyle w:val="stBilgi"/>
                        <w:tabs>
                          <w:tab w:val="clear" w:pos="4536"/>
                          <w:tab w:val="clear" w:pos="9072"/>
                        </w:tabs>
                        <w:spacing w:line="20" w:lineRule="atLeast"/>
                        <w:rPr>
                          <w:rFonts w:ascii="Arial" w:hAnsi="Arial" w:cs="Arial"/>
                        </w:rPr>
                      </w:pPr>
                      <w:r w:rsidRPr="009944F8">
                        <w:rPr>
                          <w:rFonts w:ascii="Arial" w:hAnsi="Arial" w:cs="Arial"/>
                        </w:rPr>
                        <w:t xml:space="preserve">   (İMZALI)</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Sefer ACAR</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İstihbarat Kurmay</w:t>
                      </w:r>
                      <w:r w:rsidRPr="00575E25">
                        <w:rPr>
                          <w:rFonts w:ascii="Arial" w:hAnsi="Arial" w:cs="Arial"/>
                        </w:rPr>
                        <w:t xml:space="preserve"> Albay</w:t>
                      </w:r>
                    </w:p>
                    <w:p w:rsidR="00B27E99" w:rsidRPr="00575E25" w:rsidRDefault="00B27E99" w:rsidP="009C570B">
                      <w:pPr>
                        <w:pStyle w:val="stBilgi"/>
                        <w:tabs>
                          <w:tab w:val="clear" w:pos="4536"/>
                          <w:tab w:val="clear" w:pos="9072"/>
                        </w:tabs>
                        <w:spacing w:line="20" w:lineRule="atLeast"/>
                        <w:rPr>
                          <w:rFonts w:ascii="Arial" w:hAnsi="Arial" w:cs="Arial"/>
                        </w:rPr>
                      </w:pPr>
                      <w:r w:rsidRPr="00575E25">
                        <w:rPr>
                          <w:rFonts w:ascii="Arial" w:hAnsi="Arial" w:cs="Arial"/>
                        </w:rPr>
                        <w:t>Kurmay Başkanı</w:t>
                      </w:r>
                      <w:r>
                        <w:rPr>
                          <w:rFonts w:ascii="Arial" w:hAnsi="Arial" w:cs="Arial"/>
                        </w:rPr>
                        <w:t xml:space="preserve"> </w:t>
                      </w:r>
                    </w:p>
                    <w:p w:rsidR="00B27E99" w:rsidRPr="00BD24F9" w:rsidRDefault="00B27E99" w:rsidP="009C570B">
                      <w:pPr>
                        <w:spacing w:line="20" w:lineRule="atLeast"/>
                        <w:rPr>
                          <w:rFonts w:cs="Arial"/>
                        </w:rPr>
                      </w:pP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D24F9">
                        <w:rPr>
                          <w:rFonts w:cs="Arial"/>
                        </w:rPr>
                        <w:tab/>
                        <w:t xml:space="preserve"> Kurmay Albay</w:t>
                      </w:r>
                    </w:p>
                    <w:p w:rsidR="00B27E99" w:rsidRPr="00B76DA8" w:rsidRDefault="00B27E99" w:rsidP="009C570B">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t xml:space="preserve"> Kurmay Başkanı</w:t>
                      </w:r>
                    </w:p>
                  </w:txbxContent>
                </v:textbox>
              </v:shape>
            </w:pict>
          </mc:Fallback>
        </mc:AlternateContent>
      </w:r>
      <w:r w:rsidRPr="00A166C3">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FDCD49D" wp14:editId="35D564F3">
                <wp:simplePos x="0" y="0"/>
                <wp:positionH relativeFrom="column">
                  <wp:posOffset>5265420</wp:posOffset>
                </wp:positionH>
                <wp:positionV relativeFrom="paragraph">
                  <wp:posOffset>7661275</wp:posOffset>
                </wp:positionV>
                <wp:extent cx="1785620" cy="800100"/>
                <wp:effectExtent l="0" t="3175"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E99" w:rsidRPr="009944F8" w:rsidRDefault="00B27E99" w:rsidP="009C570B">
                            <w:pPr>
                              <w:pStyle w:val="stBilgi"/>
                              <w:tabs>
                                <w:tab w:val="clear" w:pos="4536"/>
                                <w:tab w:val="clear" w:pos="9072"/>
                              </w:tabs>
                              <w:spacing w:line="20" w:lineRule="atLeast"/>
                              <w:rPr>
                                <w:rFonts w:ascii="Arial" w:hAnsi="Arial" w:cs="Arial"/>
                              </w:rPr>
                            </w:pPr>
                            <w:r w:rsidRPr="009944F8">
                              <w:rPr>
                                <w:rFonts w:ascii="Arial" w:hAnsi="Arial" w:cs="Arial"/>
                              </w:rPr>
                              <w:t xml:space="preserve">   (İMZALI)</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Sefer ACAR</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İstihbarat Kurmay</w:t>
                            </w:r>
                            <w:r w:rsidRPr="00575E25">
                              <w:rPr>
                                <w:rFonts w:ascii="Arial" w:hAnsi="Arial" w:cs="Arial"/>
                              </w:rPr>
                              <w:t xml:space="preserve"> Albay</w:t>
                            </w:r>
                          </w:p>
                          <w:p w:rsidR="00B27E99" w:rsidRPr="00575E25" w:rsidRDefault="00B27E99" w:rsidP="009C570B">
                            <w:pPr>
                              <w:pStyle w:val="stBilgi"/>
                              <w:tabs>
                                <w:tab w:val="clear" w:pos="4536"/>
                                <w:tab w:val="clear" w:pos="9072"/>
                              </w:tabs>
                              <w:spacing w:line="20" w:lineRule="atLeast"/>
                              <w:rPr>
                                <w:rFonts w:ascii="Arial" w:hAnsi="Arial" w:cs="Arial"/>
                              </w:rPr>
                            </w:pPr>
                            <w:r w:rsidRPr="00575E25">
                              <w:rPr>
                                <w:rFonts w:ascii="Arial" w:hAnsi="Arial" w:cs="Arial"/>
                              </w:rPr>
                              <w:t>Kurmay Başkanı</w:t>
                            </w:r>
                            <w:r>
                              <w:rPr>
                                <w:rFonts w:ascii="Arial" w:hAnsi="Arial" w:cs="Arial"/>
                              </w:rPr>
                              <w:t xml:space="preserve"> </w:t>
                            </w:r>
                          </w:p>
                          <w:p w:rsidR="00B27E99" w:rsidRPr="00BD24F9" w:rsidRDefault="00B27E99" w:rsidP="009C570B">
                            <w:pPr>
                              <w:spacing w:line="20" w:lineRule="atLeast"/>
                              <w:rPr>
                                <w:rFonts w:cs="Arial"/>
                              </w:rPr>
                            </w:pP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D24F9">
                              <w:rPr>
                                <w:rFonts w:cs="Arial"/>
                              </w:rPr>
                              <w:tab/>
                              <w:t xml:space="preserve"> Kurmay Albay</w:t>
                            </w:r>
                          </w:p>
                          <w:p w:rsidR="00B27E99" w:rsidRPr="00B76DA8" w:rsidRDefault="00B27E99" w:rsidP="009C570B">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t xml:space="preserve"> Kurmay Başkanı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D49D" id="Metin Kutusu 1" o:spid="_x0000_s1032" type="#_x0000_t202" style="position:absolute;margin-left:414.6pt;margin-top:603.25pt;width:140.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" filled="f" stroked="f">
                <v:textbox>
                  <w:txbxContent>
                    <w:p w:rsidR="00B27E99" w:rsidRPr="009944F8" w:rsidRDefault="00B27E99" w:rsidP="009C570B">
                      <w:pPr>
                        <w:pStyle w:val="stBilgi"/>
                        <w:tabs>
                          <w:tab w:val="clear" w:pos="4536"/>
                          <w:tab w:val="clear" w:pos="9072"/>
                        </w:tabs>
                        <w:spacing w:line="20" w:lineRule="atLeast"/>
                        <w:rPr>
                          <w:rFonts w:ascii="Arial" w:hAnsi="Arial" w:cs="Arial"/>
                        </w:rPr>
                      </w:pPr>
                      <w:r w:rsidRPr="009944F8">
                        <w:rPr>
                          <w:rFonts w:ascii="Arial" w:hAnsi="Arial" w:cs="Arial"/>
                        </w:rPr>
                        <w:t xml:space="preserve">   (İMZALI)</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Sefer ACAR</w:t>
                      </w:r>
                    </w:p>
                    <w:p w:rsidR="00B27E99" w:rsidRPr="00575E25" w:rsidRDefault="00B27E99" w:rsidP="009C570B">
                      <w:pPr>
                        <w:pStyle w:val="stBilgi"/>
                        <w:tabs>
                          <w:tab w:val="clear" w:pos="4536"/>
                          <w:tab w:val="clear" w:pos="9072"/>
                        </w:tabs>
                        <w:spacing w:line="20" w:lineRule="atLeast"/>
                        <w:rPr>
                          <w:rFonts w:ascii="Arial" w:hAnsi="Arial" w:cs="Arial"/>
                        </w:rPr>
                      </w:pPr>
                      <w:r>
                        <w:rPr>
                          <w:rFonts w:ascii="Arial" w:hAnsi="Arial" w:cs="Arial"/>
                        </w:rPr>
                        <w:t>İstihbarat Kurmay</w:t>
                      </w:r>
                      <w:r w:rsidRPr="00575E25">
                        <w:rPr>
                          <w:rFonts w:ascii="Arial" w:hAnsi="Arial" w:cs="Arial"/>
                        </w:rPr>
                        <w:t xml:space="preserve"> Albay</w:t>
                      </w:r>
                    </w:p>
                    <w:p w:rsidR="00B27E99" w:rsidRPr="00575E25" w:rsidRDefault="00B27E99" w:rsidP="009C570B">
                      <w:pPr>
                        <w:pStyle w:val="stBilgi"/>
                        <w:tabs>
                          <w:tab w:val="clear" w:pos="4536"/>
                          <w:tab w:val="clear" w:pos="9072"/>
                        </w:tabs>
                        <w:spacing w:line="20" w:lineRule="atLeast"/>
                        <w:rPr>
                          <w:rFonts w:ascii="Arial" w:hAnsi="Arial" w:cs="Arial"/>
                        </w:rPr>
                      </w:pPr>
                      <w:r w:rsidRPr="00575E25">
                        <w:rPr>
                          <w:rFonts w:ascii="Arial" w:hAnsi="Arial" w:cs="Arial"/>
                        </w:rPr>
                        <w:t>Kurmay Başkanı</w:t>
                      </w:r>
                      <w:r>
                        <w:rPr>
                          <w:rFonts w:ascii="Arial" w:hAnsi="Arial" w:cs="Arial"/>
                        </w:rPr>
                        <w:t xml:space="preserve"> </w:t>
                      </w:r>
                    </w:p>
                    <w:p w:rsidR="00B27E99" w:rsidRPr="00BD24F9" w:rsidRDefault="00B27E99" w:rsidP="009C570B">
                      <w:pPr>
                        <w:spacing w:line="20" w:lineRule="atLeast"/>
                        <w:rPr>
                          <w:rFonts w:cs="Arial"/>
                        </w:rPr>
                      </w:pP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76DA8">
                        <w:rPr>
                          <w:rFonts w:cs="Arial"/>
                        </w:rPr>
                        <w:tab/>
                      </w:r>
                      <w:r w:rsidRPr="00BD24F9">
                        <w:rPr>
                          <w:rFonts w:cs="Arial"/>
                        </w:rPr>
                        <w:tab/>
                        <w:t xml:space="preserve"> Kurmay Albay</w:t>
                      </w:r>
                    </w:p>
                    <w:p w:rsidR="00B27E99" w:rsidRPr="00B76DA8" w:rsidRDefault="00B27E99" w:rsidP="009C570B">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r>
                      <w:r w:rsidRPr="00BD24F9">
                        <w:rPr>
                          <w:rFonts w:cs="Arial"/>
                        </w:rPr>
                        <w:tab/>
                        <w:t xml:space="preserve"> Kurmay Başkanı</w:t>
                      </w:r>
                    </w:p>
                  </w:txbxContent>
                </v:textbox>
              </v:shape>
            </w:pict>
          </mc:Fallback>
        </mc:AlternateContent>
      </w:r>
      <w:r w:rsidRPr="00A166C3">
        <w:rPr>
          <w:rFonts w:ascii="Times New Roman" w:hAnsi="Times New Roman" w:cs="Times New Roman"/>
        </w:rPr>
        <w:t xml:space="preserve">                  </w:t>
      </w:r>
      <w:r w:rsidRPr="00A166C3">
        <w:rPr>
          <w:rFonts w:ascii="Times New Roman" w:hAnsi="Times New Roman" w:cs="Times New Roman"/>
        </w:rPr>
        <w:tab/>
      </w:r>
    </w:p>
    <w:sectPr w:rsidR="00310FC4" w:rsidRPr="00A166C3" w:rsidSect="00A94189">
      <w:footerReference w:type="default" r:id="rId8"/>
      <w:pgSz w:w="11906" w:h="16838"/>
      <w:pgMar w:top="1417"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99" w:rsidRDefault="00B27E99" w:rsidP="00CF555F">
      <w:pPr>
        <w:spacing w:after="0" w:line="240" w:lineRule="auto"/>
      </w:pPr>
      <w:r>
        <w:separator/>
      </w:r>
    </w:p>
  </w:endnote>
  <w:endnote w:type="continuationSeparator" w:id="0">
    <w:p w:rsidR="00B27E99" w:rsidRDefault="00B27E99" w:rsidP="00CF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04591"/>
      <w:docPartObj>
        <w:docPartGallery w:val="Page Numbers (Bottom of Page)"/>
        <w:docPartUnique/>
      </w:docPartObj>
    </w:sdtPr>
    <w:sdtEndPr/>
    <w:sdtContent>
      <w:p w:rsidR="00B27E99" w:rsidRDefault="00B27E99" w:rsidP="00E64012">
        <w:pPr>
          <w:pStyle w:val="AltBilgi"/>
          <w:jc w:val="center"/>
        </w:pPr>
        <w:r>
          <w:fldChar w:fldCharType="begin"/>
        </w:r>
        <w:r>
          <w:instrText>PAGE   \* MERGEFORMAT</w:instrText>
        </w:r>
        <w:r>
          <w:fldChar w:fldCharType="separate"/>
        </w:r>
        <w:r w:rsidR="00B71E9B">
          <w:rPr>
            <w:noProof/>
          </w:rPr>
          <w:t>6</w:t>
        </w:r>
        <w:r>
          <w:fldChar w:fldCharType="end"/>
        </w:r>
      </w:p>
    </w:sdtContent>
  </w:sdt>
  <w:p w:rsidR="00B27E99" w:rsidRDefault="00B27E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99" w:rsidRDefault="00B27E99" w:rsidP="00CF555F">
      <w:pPr>
        <w:spacing w:after="0" w:line="240" w:lineRule="auto"/>
      </w:pPr>
      <w:r>
        <w:separator/>
      </w:r>
    </w:p>
  </w:footnote>
  <w:footnote w:type="continuationSeparator" w:id="0">
    <w:p w:rsidR="00B27E99" w:rsidRDefault="00B27E99" w:rsidP="00CF5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235"/>
    <w:multiLevelType w:val="hybridMultilevel"/>
    <w:tmpl w:val="F4B2DA16"/>
    <w:lvl w:ilvl="0" w:tplc="3662B8CC">
      <w:start w:val="1"/>
      <w:numFmt w:val="decimal"/>
      <w:lvlText w:val="4.%1."/>
      <w:lvlJc w:val="left"/>
      <w:pPr>
        <w:ind w:left="785" w:hanging="360"/>
      </w:pPr>
      <w:rPr>
        <w:rFonts w:hint="default"/>
        <w:b/>
        <w:color w:val="auto"/>
      </w:rPr>
    </w:lvl>
    <w:lvl w:ilvl="1" w:tplc="041F0019">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1" w15:restartNumberingAfterBreak="0">
    <w:nsid w:val="129762F8"/>
    <w:multiLevelType w:val="multilevel"/>
    <w:tmpl w:val="2000E3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7975FD9"/>
    <w:multiLevelType w:val="hybridMultilevel"/>
    <w:tmpl w:val="91585304"/>
    <w:lvl w:ilvl="0" w:tplc="4EBCEDE4">
      <w:start w:val="1"/>
      <w:numFmt w:val="decimal"/>
      <w:lvlText w:val="6.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EA0A1B"/>
    <w:multiLevelType w:val="multilevel"/>
    <w:tmpl w:val="EFE01EE6"/>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F6407C6"/>
    <w:multiLevelType w:val="multilevel"/>
    <w:tmpl w:val="FFB43A18"/>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 w15:restartNumberingAfterBreak="0">
    <w:nsid w:val="532F00F8"/>
    <w:multiLevelType w:val="multilevel"/>
    <w:tmpl w:val="CC52027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420978"/>
    <w:multiLevelType w:val="multilevel"/>
    <w:tmpl w:val="7E980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A479C6"/>
    <w:multiLevelType w:val="hybridMultilevel"/>
    <w:tmpl w:val="89CA94DC"/>
    <w:lvl w:ilvl="0" w:tplc="E82A3790">
      <w:start w:val="1"/>
      <w:numFmt w:val="decimal"/>
      <w:lvlText w:val="2.%1."/>
      <w:lvlJc w:val="left"/>
      <w:pPr>
        <w:ind w:left="1427" w:hanging="360"/>
      </w:pPr>
      <w:rPr>
        <w:rFonts w:hint="default"/>
      </w:r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A4"/>
    <w:rsid w:val="000037D8"/>
    <w:rsid w:val="00012BFC"/>
    <w:rsid w:val="000131C2"/>
    <w:rsid w:val="0001334A"/>
    <w:rsid w:val="000218EB"/>
    <w:rsid w:val="00023B94"/>
    <w:rsid w:val="00025090"/>
    <w:rsid w:val="000264EF"/>
    <w:rsid w:val="0003571B"/>
    <w:rsid w:val="00040183"/>
    <w:rsid w:val="00047F58"/>
    <w:rsid w:val="000508C3"/>
    <w:rsid w:val="00050FCE"/>
    <w:rsid w:val="000575A7"/>
    <w:rsid w:val="0006096B"/>
    <w:rsid w:val="00062543"/>
    <w:rsid w:val="00076ABD"/>
    <w:rsid w:val="000905EF"/>
    <w:rsid w:val="000910AA"/>
    <w:rsid w:val="00094A7F"/>
    <w:rsid w:val="00095675"/>
    <w:rsid w:val="00095F28"/>
    <w:rsid w:val="000A0C90"/>
    <w:rsid w:val="000A0D7E"/>
    <w:rsid w:val="000A2D78"/>
    <w:rsid w:val="000A699B"/>
    <w:rsid w:val="000A6AB3"/>
    <w:rsid w:val="000B5AB0"/>
    <w:rsid w:val="000C12BB"/>
    <w:rsid w:val="000C1EA2"/>
    <w:rsid w:val="000D1456"/>
    <w:rsid w:val="000D6ECA"/>
    <w:rsid w:val="000E1E79"/>
    <w:rsid w:val="00102228"/>
    <w:rsid w:val="00102EBF"/>
    <w:rsid w:val="00111B81"/>
    <w:rsid w:val="00112487"/>
    <w:rsid w:val="00113547"/>
    <w:rsid w:val="001172A5"/>
    <w:rsid w:val="00117D19"/>
    <w:rsid w:val="001248FB"/>
    <w:rsid w:val="00126EFA"/>
    <w:rsid w:val="001358D7"/>
    <w:rsid w:val="00143DD6"/>
    <w:rsid w:val="0014765B"/>
    <w:rsid w:val="0014786B"/>
    <w:rsid w:val="00175CF3"/>
    <w:rsid w:val="00191E4C"/>
    <w:rsid w:val="00196C6D"/>
    <w:rsid w:val="001970A4"/>
    <w:rsid w:val="001A2FAF"/>
    <w:rsid w:val="001A6A64"/>
    <w:rsid w:val="001B1780"/>
    <w:rsid w:val="001B2C2C"/>
    <w:rsid w:val="001C1101"/>
    <w:rsid w:val="001D38C8"/>
    <w:rsid w:val="001D4F96"/>
    <w:rsid w:val="001D751F"/>
    <w:rsid w:val="001E70B7"/>
    <w:rsid w:val="001F1B7B"/>
    <w:rsid w:val="001F267C"/>
    <w:rsid w:val="00204303"/>
    <w:rsid w:val="00204B14"/>
    <w:rsid w:val="0020736C"/>
    <w:rsid w:val="00214F1B"/>
    <w:rsid w:val="00226D1B"/>
    <w:rsid w:val="00227A59"/>
    <w:rsid w:val="00232887"/>
    <w:rsid w:val="00233881"/>
    <w:rsid w:val="00237C2C"/>
    <w:rsid w:val="00240772"/>
    <w:rsid w:val="002412B9"/>
    <w:rsid w:val="002422EC"/>
    <w:rsid w:val="0025003E"/>
    <w:rsid w:val="00251FCE"/>
    <w:rsid w:val="0026080E"/>
    <w:rsid w:val="00261841"/>
    <w:rsid w:val="002638E8"/>
    <w:rsid w:val="0026519F"/>
    <w:rsid w:val="002670AC"/>
    <w:rsid w:val="00270231"/>
    <w:rsid w:val="00274B5E"/>
    <w:rsid w:val="00275B8A"/>
    <w:rsid w:val="00282B61"/>
    <w:rsid w:val="002867E6"/>
    <w:rsid w:val="00291E2C"/>
    <w:rsid w:val="002A62C7"/>
    <w:rsid w:val="002B26DA"/>
    <w:rsid w:val="002B2CFF"/>
    <w:rsid w:val="002B347E"/>
    <w:rsid w:val="002B47C4"/>
    <w:rsid w:val="002B6351"/>
    <w:rsid w:val="002C4CD8"/>
    <w:rsid w:val="002C529F"/>
    <w:rsid w:val="002D1783"/>
    <w:rsid w:val="002D7E99"/>
    <w:rsid w:val="002E1B0D"/>
    <w:rsid w:val="002F4A04"/>
    <w:rsid w:val="00302359"/>
    <w:rsid w:val="00310FC4"/>
    <w:rsid w:val="00311DE2"/>
    <w:rsid w:val="00315C87"/>
    <w:rsid w:val="0032197C"/>
    <w:rsid w:val="00323D24"/>
    <w:rsid w:val="003304E0"/>
    <w:rsid w:val="003318E2"/>
    <w:rsid w:val="003346B1"/>
    <w:rsid w:val="003369CC"/>
    <w:rsid w:val="00362070"/>
    <w:rsid w:val="00370E13"/>
    <w:rsid w:val="00382B7A"/>
    <w:rsid w:val="00390B5B"/>
    <w:rsid w:val="00393686"/>
    <w:rsid w:val="00396749"/>
    <w:rsid w:val="003A49D3"/>
    <w:rsid w:val="003B0011"/>
    <w:rsid w:val="003C07EC"/>
    <w:rsid w:val="003C2CFF"/>
    <w:rsid w:val="003C2DBE"/>
    <w:rsid w:val="003C6B34"/>
    <w:rsid w:val="003C7A8D"/>
    <w:rsid w:val="003D34EF"/>
    <w:rsid w:val="003E4A68"/>
    <w:rsid w:val="003F1DEA"/>
    <w:rsid w:val="003F23D2"/>
    <w:rsid w:val="003F2C15"/>
    <w:rsid w:val="003F4A70"/>
    <w:rsid w:val="003F4D9E"/>
    <w:rsid w:val="00400D25"/>
    <w:rsid w:val="004056D0"/>
    <w:rsid w:val="00410146"/>
    <w:rsid w:val="0041469A"/>
    <w:rsid w:val="00425D62"/>
    <w:rsid w:val="00427E9B"/>
    <w:rsid w:val="00427F1B"/>
    <w:rsid w:val="00432861"/>
    <w:rsid w:val="0043598A"/>
    <w:rsid w:val="00442896"/>
    <w:rsid w:val="00452879"/>
    <w:rsid w:val="00455982"/>
    <w:rsid w:val="00460236"/>
    <w:rsid w:val="00461B13"/>
    <w:rsid w:val="004627C6"/>
    <w:rsid w:val="00472D11"/>
    <w:rsid w:val="00494EF4"/>
    <w:rsid w:val="0049675F"/>
    <w:rsid w:val="004B72E8"/>
    <w:rsid w:val="004C13C9"/>
    <w:rsid w:val="004C3637"/>
    <w:rsid w:val="004C61C7"/>
    <w:rsid w:val="004C6C54"/>
    <w:rsid w:val="004D03A1"/>
    <w:rsid w:val="004E595D"/>
    <w:rsid w:val="004E639F"/>
    <w:rsid w:val="004F0A2C"/>
    <w:rsid w:val="004F1A5C"/>
    <w:rsid w:val="004F2619"/>
    <w:rsid w:val="005051B3"/>
    <w:rsid w:val="00505228"/>
    <w:rsid w:val="00513698"/>
    <w:rsid w:val="00515BC2"/>
    <w:rsid w:val="00522665"/>
    <w:rsid w:val="00527E14"/>
    <w:rsid w:val="00534F89"/>
    <w:rsid w:val="00561797"/>
    <w:rsid w:val="005664D8"/>
    <w:rsid w:val="00585E0A"/>
    <w:rsid w:val="00586296"/>
    <w:rsid w:val="00586E91"/>
    <w:rsid w:val="00597404"/>
    <w:rsid w:val="005A261B"/>
    <w:rsid w:val="005C15FA"/>
    <w:rsid w:val="005C179B"/>
    <w:rsid w:val="005C7AA1"/>
    <w:rsid w:val="005D26FD"/>
    <w:rsid w:val="005E0781"/>
    <w:rsid w:val="005E6251"/>
    <w:rsid w:val="0060041A"/>
    <w:rsid w:val="00600EAB"/>
    <w:rsid w:val="0060402B"/>
    <w:rsid w:val="006114C2"/>
    <w:rsid w:val="00611F09"/>
    <w:rsid w:val="00617086"/>
    <w:rsid w:val="006173AE"/>
    <w:rsid w:val="00636DCC"/>
    <w:rsid w:val="006400E1"/>
    <w:rsid w:val="006448EC"/>
    <w:rsid w:val="0065549F"/>
    <w:rsid w:val="006571E9"/>
    <w:rsid w:val="00661714"/>
    <w:rsid w:val="00661DF0"/>
    <w:rsid w:val="006635C8"/>
    <w:rsid w:val="00673843"/>
    <w:rsid w:val="00674F36"/>
    <w:rsid w:val="0067580A"/>
    <w:rsid w:val="00681994"/>
    <w:rsid w:val="006819B2"/>
    <w:rsid w:val="00682BD2"/>
    <w:rsid w:val="00682F60"/>
    <w:rsid w:val="0069028D"/>
    <w:rsid w:val="00695F39"/>
    <w:rsid w:val="006A0763"/>
    <w:rsid w:val="006A0DD0"/>
    <w:rsid w:val="006A1BCC"/>
    <w:rsid w:val="006B49E8"/>
    <w:rsid w:val="006C0EC3"/>
    <w:rsid w:val="006C3582"/>
    <w:rsid w:val="006D06D7"/>
    <w:rsid w:val="006D676A"/>
    <w:rsid w:val="006E4241"/>
    <w:rsid w:val="006E51A2"/>
    <w:rsid w:val="00703A6D"/>
    <w:rsid w:val="00711FC6"/>
    <w:rsid w:val="00713912"/>
    <w:rsid w:val="007160AF"/>
    <w:rsid w:val="007217AF"/>
    <w:rsid w:val="007311BF"/>
    <w:rsid w:val="00735120"/>
    <w:rsid w:val="00740DFB"/>
    <w:rsid w:val="007533AC"/>
    <w:rsid w:val="00753519"/>
    <w:rsid w:val="00754424"/>
    <w:rsid w:val="00761474"/>
    <w:rsid w:val="00763174"/>
    <w:rsid w:val="007725E3"/>
    <w:rsid w:val="007726C2"/>
    <w:rsid w:val="007775F2"/>
    <w:rsid w:val="00781540"/>
    <w:rsid w:val="00791701"/>
    <w:rsid w:val="00793DDA"/>
    <w:rsid w:val="007971F7"/>
    <w:rsid w:val="007A78FA"/>
    <w:rsid w:val="007B042D"/>
    <w:rsid w:val="007B6DC1"/>
    <w:rsid w:val="007C4F59"/>
    <w:rsid w:val="007D06FF"/>
    <w:rsid w:val="007D3C98"/>
    <w:rsid w:val="007D573E"/>
    <w:rsid w:val="007E522B"/>
    <w:rsid w:val="007E53A2"/>
    <w:rsid w:val="007E6E63"/>
    <w:rsid w:val="007F0A7B"/>
    <w:rsid w:val="007F0B90"/>
    <w:rsid w:val="007F4B2B"/>
    <w:rsid w:val="007F63D6"/>
    <w:rsid w:val="0080390A"/>
    <w:rsid w:val="00803C8F"/>
    <w:rsid w:val="008272BA"/>
    <w:rsid w:val="00845D54"/>
    <w:rsid w:val="00854F03"/>
    <w:rsid w:val="00860E1F"/>
    <w:rsid w:val="00874197"/>
    <w:rsid w:val="00884C00"/>
    <w:rsid w:val="00887CCF"/>
    <w:rsid w:val="0089323D"/>
    <w:rsid w:val="0089635F"/>
    <w:rsid w:val="008A08C6"/>
    <w:rsid w:val="008A3FBF"/>
    <w:rsid w:val="008A713A"/>
    <w:rsid w:val="008C3195"/>
    <w:rsid w:val="008C699A"/>
    <w:rsid w:val="008C7DF0"/>
    <w:rsid w:val="008D20C3"/>
    <w:rsid w:val="008D43F7"/>
    <w:rsid w:val="008D6393"/>
    <w:rsid w:val="008E048B"/>
    <w:rsid w:val="008E056B"/>
    <w:rsid w:val="008E4882"/>
    <w:rsid w:val="008E5618"/>
    <w:rsid w:val="008E7ECD"/>
    <w:rsid w:val="008F0576"/>
    <w:rsid w:val="008F1BD5"/>
    <w:rsid w:val="008F1DFF"/>
    <w:rsid w:val="008F300A"/>
    <w:rsid w:val="008F46FF"/>
    <w:rsid w:val="00901C16"/>
    <w:rsid w:val="00901ED1"/>
    <w:rsid w:val="00902E46"/>
    <w:rsid w:val="009064E6"/>
    <w:rsid w:val="00906E3A"/>
    <w:rsid w:val="00907352"/>
    <w:rsid w:val="00912D40"/>
    <w:rsid w:val="00931C0D"/>
    <w:rsid w:val="00936DDA"/>
    <w:rsid w:val="009434B3"/>
    <w:rsid w:val="00975C9A"/>
    <w:rsid w:val="00976EDF"/>
    <w:rsid w:val="00984B49"/>
    <w:rsid w:val="00987915"/>
    <w:rsid w:val="0099076F"/>
    <w:rsid w:val="00991BAF"/>
    <w:rsid w:val="00995E2E"/>
    <w:rsid w:val="009A0884"/>
    <w:rsid w:val="009A3244"/>
    <w:rsid w:val="009A4553"/>
    <w:rsid w:val="009B002C"/>
    <w:rsid w:val="009B2E20"/>
    <w:rsid w:val="009C3534"/>
    <w:rsid w:val="009C570B"/>
    <w:rsid w:val="009C70E1"/>
    <w:rsid w:val="009D332B"/>
    <w:rsid w:val="009E0ABF"/>
    <w:rsid w:val="009E0FA8"/>
    <w:rsid w:val="009E2DC0"/>
    <w:rsid w:val="009E6698"/>
    <w:rsid w:val="009E7493"/>
    <w:rsid w:val="009E7DA6"/>
    <w:rsid w:val="009F1126"/>
    <w:rsid w:val="009F1CB6"/>
    <w:rsid w:val="009F302E"/>
    <w:rsid w:val="00A01029"/>
    <w:rsid w:val="00A04522"/>
    <w:rsid w:val="00A07149"/>
    <w:rsid w:val="00A1405E"/>
    <w:rsid w:val="00A166C3"/>
    <w:rsid w:val="00A229BE"/>
    <w:rsid w:val="00A304FB"/>
    <w:rsid w:val="00A3173D"/>
    <w:rsid w:val="00A3224F"/>
    <w:rsid w:val="00A36C04"/>
    <w:rsid w:val="00A4247F"/>
    <w:rsid w:val="00A476B2"/>
    <w:rsid w:val="00A52346"/>
    <w:rsid w:val="00A55267"/>
    <w:rsid w:val="00A66610"/>
    <w:rsid w:val="00A719F4"/>
    <w:rsid w:val="00A76019"/>
    <w:rsid w:val="00A80645"/>
    <w:rsid w:val="00A82D3D"/>
    <w:rsid w:val="00A83A95"/>
    <w:rsid w:val="00A83C04"/>
    <w:rsid w:val="00A8736D"/>
    <w:rsid w:val="00A87E40"/>
    <w:rsid w:val="00A94189"/>
    <w:rsid w:val="00AA53D5"/>
    <w:rsid w:val="00AA5472"/>
    <w:rsid w:val="00AA7491"/>
    <w:rsid w:val="00AA77D5"/>
    <w:rsid w:val="00AB59E1"/>
    <w:rsid w:val="00AB6998"/>
    <w:rsid w:val="00AD283F"/>
    <w:rsid w:val="00AD465A"/>
    <w:rsid w:val="00AD5D81"/>
    <w:rsid w:val="00AD657B"/>
    <w:rsid w:val="00AE3F42"/>
    <w:rsid w:val="00AE592D"/>
    <w:rsid w:val="00AF00F5"/>
    <w:rsid w:val="00AF482C"/>
    <w:rsid w:val="00AF568D"/>
    <w:rsid w:val="00AF6D4E"/>
    <w:rsid w:val="00AF709B"/>
    <w:rsid w:val="00B05121"/>
    <w:rsid w:val="00B12784"/>
    <w:rsid w:val="00B12E3E"/>
    <w:rsid w:val="00B1515B"/>
    <w:rsid w:val="00B27E99"/>
    <w:rsid w:val="00B30250"/>
    <w:rsid w:val="00B311DB"/>
    <w:rsid w:val="00B32234"/>
    <w:rsid w:val="00B34A54"/>
    <w:rsid w:val="00B35366"/>
    <w:rsid w:val="00B50633"/>
    <w:rsid w:val="00B50830"/>
    <w:rsid w:val="00B526BC"/>
    <w:rsid w:val="00B52E1B"/>
    <w:rsid w:val="00B5345E"/>
    <w:rsid w:val="00B61683"/>
    <w:rsid w:val="00B6598B"/>
    <w:rsid w:val="00B71E9B"/>
    <w:rsid w:val="00B92591"/>
    <w:rsid w:val="00BA05AF"/>
    <w:rsid w:val="00BA25ED"/>
    <w:rsid w:val="00BA2C87"/>
    <w:rsid w:val="00BA322E"/>
    <w:rsid w:val="00BB085A"/>
    <w:rsid w:val="00BB0A55"/>
    <w:rsid w:val="00BB1501"/>
    <w:rsid w:val="00BB1FAD"/>
    <w:rsid w:val="00BB5433"/>
    <w:rsid w:val="00BB7D45"/>
    <w:rsid w:val="00BC0CE3"/>
    <w:rsid w:val="00BC796D"/>
    <w:rsid w:val="00BD3B13"/>
    <w:rsid w:val="00BD422B"/>
    <w:rsid w:val="00BD5499"/>
    <w:rsid w:val="00BD6459"/>
    <w:rsid w:val="00BD65D4"/>
    <w:rsid w:val="00BE5CA0"/>
    <w:rsid w:val="00BF072C"/>
    <w:rsid w:val="00C02D89"/>
    <w:rsid w:val="00C54370"/>
    <w:rsid w:val="00C61023"/>
    <w:rsid w:val="00C6163A"/>
    <w:rsid w:val="00C72D57"/>
    <w:rsid w:val="00C74D51"/>
    <w:rsid w:val="00C87875"/>
    <w:rsid w:val="00C916FA"/>
    <w:rsid w:val="00C929CD"/>
    <w:rsid w:val="00CB07D3"/>
    <w:rsid w:val="00CB3C8D"/>
    <w:rsid w:val="00CC2919"/>
    <w:rsid w:val="00CC34D2"/>
    <w:rsid w:val="00CD07AF"/>
    <w:rsid w:val="00CD2462"/>
    <w:rsid w:val="00CD312E"/>
    <w:rsid w:val="00CD4D6F"/>
    <w:rsid w:val="00CD51BD"/>
    <w:rsid w:val="00CD715A"/>
    <w:rsid w:val="00CE0F48"/>
    <w:rsid w:val="00CE1EAA"/>
    <w:rsid w:val="00CE6F73"/>
    <w:rsid w:val="00CF555F"/>
    <w:rsid w:val="00D037A2"/>
    <w:rsid w:val="00D03DF5"/>
    <w:rsid w:val="00D11FD1"/>
    <w:rsid w:val="00D17BFC"/>
    <w:rsid w:val="00D25BE1"/>
    <w:rsid w:val="00D345C0"/>
    <w:rsid w:val="00D362C1"/>
    <w:rsid w:val="00D44A6C"/>
    <w:rsid w:val="00D51074"/>
    <w:rsid w:val="00D549A6"/>
    <w:rsid w:val="00D62061"/>
    <w:rsid w:val="00D62815"/>
    <w:rsid w:val="00D677D8"/>
    <w:rsid w:val="00D70EE1"/>
    <w:rsid w:val="00D7231F"/>
    <w:rsid w:val="00D77C73"/>
    <w:rsid w:val="00D81E89"/>
    <w:rsid w:val="00DA7238"/>
    <w:rsid w:val="00DB2B66"/>
    <w:rsid w:val="00DB701D"/>
    <w:rsid w:val="00DC0D9E"/>
    <w:rsid w:val="00DE0206"/>
    <w:rsid w:val="00DE1B40"/>
    <w:rsid w:val="00DE4365"/>
    <w:rsid w:val="00DE59D6"/>
    <w:rsid w:val="00DF2CAE"/>
    <w:rsid w:val="00DF38CF"/>
    <w:rsid w:val="00DF57DC"/>
    <w:rsid w:val="00E014DE"/>
    <w:rsid w:val="00E17C71"/>
    <w:rsid w:val="00E202EF"/>
    <w:rsid w:val="00E226EC"/>
    <w:rsid w:val="00E27B30"/>
    <w:rsid w:val="00E621D3"/>
    <w:rsid w:val="00E64012"/>
    <w:rsid w:val="00E707EB"/>
    <w:rsid w:val="00E73F68"/>
    <w:rsid w:val="00E80D5F"/>
    <w:rsid w:val="00E82285"/>
    <w:rsid w:val="00E94F65"/>
    <w:rsid w:val="00E95131"/>
    <w:rsid w:val="00EA65F6"/>
    <w:rsid w:val="00EB05FD"/>
    <w:rsid w:val="00EC0700"/>
    <w:rsid w:val="00ED3242"/>
    <w:rsid w:val="00ED49BD"/>
    <w:rsid w:val="00EE4D96"/>
    <w:rsid w:val="00EE6251"/>
    <w:rsid w:val="00F0154B"/>
    <w:rsid w:val="00F01A3D"/>
    <w:rsid w:val="00F02CCE"/>
    <w:rsid w:val="00F11688"/>
    <w:rsid w:val="00F316C6"/>
    <w:rsid w:val="00F3494F"/>
    <w:rsid w:val="00F37E2B"/>
    <w:rsid w:val="00F41CC1"/>
    <w:rsid w:val="00F4759B"/>
    <w:rsid w:val="00F50E01"/>
    <w:rsid w:val="00F5246A"/>
    <w:rsid w:val="00F6001A"/>
    <w:rsid w:val="00F665A5"/>
    <w:rsid w:val="00F66969"/>
    <w:rsid w:val="00F6738B"/>
    <w:rsid w:val="00F732F0"/>
    <w:rsid w:val="00F771E1"/>
    <w:rsid w:val="00F82D63"/>
    <w:rsid w:val="00F8474B"/>
    <w:rsid w:val="00F85762"/>
    <w:rsid w:val="00F860CE"/>
    <w:rsid w:val="00F91A15"/>
    <w:rsid w:val="00F93BD0"/>
    <w:rsid w:val="00F93FA8"/>
    <w:rsid w:val="00FA0CE0"/>
    <w:rsid w:val="00FA788C"/>
    <w:rsid w:val="00FB009F"/>
    <w:rsid w:val="00FB7F34"/>
    <w:rsid w:val="00FC36E5"/>
    <w:rsid w:val="00FD2A77"/>
    <w:rsid w:val="00FD6C6A"/>
    <w:rsid w:val="00FE573B"/>
    <w:rsid w:val="00FE5809"/>
    <w:rsid w:val="00FE5BA8"/>
    <w:rsid w:val="00FE662B"/>
    <w:rsid w:val="00FE795F"/>
    <w:rsid w:val="00FF0E53"/>
    <w:rsid w:val="00FF1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E933"/>
  <w15:docId w15:val="{B647CAB8-5349-4695-AF30-3B9A9055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A4"/>
    <w:pPr>
      <w:spacing w:after="200" w:line="276" w:lineRule="auto"/>
    </w:pPr>
    <w:rPr>
      <w:rFonts w:eastAsiaTheme="minorEastAsia"/>
      <w:lang w:eastAsia="tr-TR"/>
    </w:rPr>
  </w:style>
  <w:style w:type="paragraph" w:styleId="Balk1">
    <w:name w:val="heading 1"/>
    <w:basedOn w:val="Normal"/>
    <w:next w:val="Normal"/>
    <w:link w:val="Balk1Char"/>
    <w:uiPriority w:val="9"/>
    <w:qFormat/>
    <w:rsid w:val="00CE6F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70A4"/>
    <w:pPr>
      <w:ind w:left="720"/>
      <w:contextualSpacing/>
    </w:pPr>
    <w:rPr>
      <w:rFonts w:ascii="Calibri" w:eastAsia="Calibri" w:hAnsi="Calibri" w:cs="Times New Roman"/>
    </w:rPr>
  </w:style>
  <w:style w:type="table" w:styleId="TabloKlavuzu">
    <w:name w:val="Table Grid"/>
    <w:basedOn w:val="NormalTablo"/>
    <w:uiPriority w:val="39"/>
    <w:rsid w:val="0071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CF555F"/>
    <w:pPr>
      <w:tabs>
        <w:tab w:val="center" w:pos="4536"/>
        <w:tab w:val="right" w:pos="9072"/>
      </w:tabs>
      <w:spacing w:after="0" w:line="240" w:lineRule="auto"/>
    </w:pPr>
  </w:style>
  <w:style w:type="character" w:customStyle="1" w:styleId="stBilgiChar">
    <w:name w:val="Üst Bilgi Char"/>
    <w:basedOn w:val="VarsaylanParagrafYazTipi"/>
    <w:link w:val="stBilgi"/>
    <w:rsid w:val="00CF555F"/>
    <w:rPr>
      <w:rFonts w:eastAsiaTheme="minorEastAsia"/>
      <w:lang w:eastAsia="tr-TR"/>
    </w:rPr>
  </w:style>
  <w:style w:type="paragraph" w:styleId="AltBilgi">
    <w:name w:val="footer"/>
    <w:basedOn w:val="Normal"/>
    <w:link w:val="AltBilgiChar"/>
    <w:uiPriority w:val="99"/>
    <w:unhideWhenUsed/>
    <w:rsid w:val="00CF55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555F"/>
    <w:rPr>
      <w:rFonts w:eastAsiaTheme="minorEastAsia"/>
      <w:lang w:eastAsia="tr-TR"/>
    </w:rPr>
  </w:style>
  <w:style w:type="character" w:styleId="AklamaBavurusu">
    <w:name w:val="annotation reference"/>
    <w:basedOn w:val="VarsaylanParagrafYazTipi"/>
    <w:uiPriority w:val="99"/>
    <w:semiHidden/>
    <w:unhideWhenUsed/>
    <w:rsid w:val="00AD283F"/>
    <w:rPr>
      <w:sz w:val="16"/>
      <w:szCs w:val="16"/>
    </w:rPr>
  </w:style>
  <w:style w:type="paragraph" w:styleId="AklamaMetni">
    <w:name w:val="annotation text"/>
    <w:basedOn w:val="Normal"/>
    <w:link w:val="AklamaMetniChar"/>
    <w:uiPriority w:val="99"/>
    <w:semiHidden/>
    <w:unhideWhenUsed/>
    <w:rsid w:val="00AD28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283F"/>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D283F"/>
    <w:rPr>
      <w:b/>
      <w:bCs/>
    </w:rPr>
  </w:style>
  <w:style w:type="character" w:customStyle="1" w:styleId="AklamaKonusuChar">
    <w:name w:val="Açıklama Konusu Char"/>
    <w:basedOn w:val="AklamaMetniChar"/>
    <w:link w:val="AklamaKonusu"/>
    <w:uiPriority w:val="99"/>
    <w:semiHidden/>
    <w:rsid w:val="00AD283F"/>
    <w:rPr>
      <w:rFonts w:eastAsiaTheme="minorEastAsia"/>
      <w:b/>
      <w:bCs/>
      <w:sz w:val="20"/>
      <w:szCs w:val="20"/>
      <w:lang w:eastAsia="tr-TR"/>
    </w:rPr>
  </w:style>
  <w:style w:type="paragraph" w:styleId="BalonMetni">
    <w:name w:val="Balloon Text"/>
    <w:basedOn w:val="Normal"/>
    <w:link w:val="BalonMetniChar"/>
    <w:uiPriority w:val="99"/>
    <w:semiHidden/>
    <w:unhideWhenUsed/>
    <w:rsid w:val="00AD28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283F"/>
    <w:rPr>
      <w:rFonts w:ascii="Segoe UI" w:eastAsiaTheme="minorEastAsia" w:hAnsi="Segoe UI" w:cs="Segoe UI"/>
      <w:sz w:val="18"/>
      <w:szCs w:val="18"/>
      <w:lang w:eastAsia="tr-TR"/>
    </w:rPr>
  </w:style>
  <w:style w:type="paragraph" w:styleId="AralkYok">
    <w:name w:val="No Spacing"/>
    <w:uiPriority w:val="1"/>
    <w:qFormat/>
    <w:rsid w:val="00310FC4"/>
    <w:pPr>
      <w:spacing w:after="0" w:line="240" w:lineRule="auto"/>
    </w:pPr>
    <w:rPr>
      <w:rFonts w:eastAsiaTheme="minorEastAsia"/>
      <w:lang w:eastAsia="tr-TR"/>
    </w:rPr>
  </w:style>
  <w:style w:type="character" w:customStyle="1" w:styleId="Balk1Char">
    <w:name w:val="Başlık 1 Char"/>
    <w:basedOn w:val="VarsaylanParagrafYazTipi"/>
    <w:link w:val="Balk1"/>
    <w:uiPriority w:val="9"/>
    <w:rsid w:val="00CE6F73"/>
    <w:rPr>
      <w:rFonts w:asciiTheme="majorHAnsi" w:eastAsiaTheme="majorEastAsia" w:hAnsiTheme="majorHAnsi" w:cstheme="majorBidi"/>
      <w:b/>
      <w:bCs/>
      <w:color w:val="2E74B5" w:themeColor="accent1" w:themeShade="BF"/>
      <w:sz w:val="28"/>
      <w:szCs w:val="28"/>
      <w:lang w:eastAsia="tr-TR"/>
    </w:rPr>
  </w:style>
  <w:style w:type="character" w:customStyle="1" w:styleId="BodytextBoldSpacing0pt">
    <w:name w:val="Body text + Bold;Spacing 0 pt"/>
    <w:rsid w:val="002867E6"/>
    <w:rPr>
      <w:rFonts w:ascii="Arial" w:eastAsia="Arial" w:hAnsi="Arial" w:cs="Arial"/>
      <w:b/>
      <w:bCs/>
      <w:i w:val="0"/>
      <w:iCs w:val="0"/>
      <w:smallCaps w:val="0"/>
      <w:strike w:val="0"/>
      <w:color w:val="000000"/>
      <w:spacing w:val="1"/>
      <w:w w:val="100"/>
      <w:position w:val="0"/>
      <w:sz w:val="19"/>
      <w:szCs w:val="19"/>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311F-6045-4AFD-8D15-A0846040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1664</Words>
  <Characters>9488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zeliha@orkincyprus.com</dc:creator>
  <cp:keywords/>
  <dc:description/>
  <cp:lastModifiedBy>MEHMET BİLGE ŞAHİN (SAĞ.KAD.ASB.BÇVŞ.)(KKK)</cp:lastModifiedBy>
  <cp:revision>40</cp:revision>
  <cp:lastPrinted>2020-05-13T09:27:00Z</cp:lastPrinted>
  <dcterms:created xsi:type="dcterms:W3CDTF">2020-05-13T11:27:00Z</dcterms:created>
  <dcterms:modified xsi:type="dcterms:W3CDTF">2020-06-01T05:51:00Z</dcterms:modified>
</cp:coreProperties>
</file>