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6D" w:rsidRPr="006D29E3" w:rsidRDefault="004E63F2" w:rsidP="00AA731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PİYADE</w:t>
      </w:r>
      <w:r w:rsidR="00AB6A13" w:rsidRPr="006D29E3">
        <w:rPr>
          <w:rFonts w:ascii="Times New Roman" w:hAnsi="Times New Roman" w:cs="Times New Roman"/>
          <w:b/>
          <w:bCs/>
        </w:rPr>
        <w:t xml:space="preserve"> OKUL KOMUTANLIĞI </w:t>
      </w:r>
      <w:r w:rsidR="00FE3BC2">
        <w:rPr>
          <w:rFonts w:ascii="Times New Roman" w:hAnsi="Times New Roman" w:cs="Times New Roman"/>
          <w:b/>
          <w:bCs/>
        </w:rPr>
        <w:t xml:space="preserve">PERSONEL GEÇİŞ SİSTEMİ </w:t>
      </w:r>
      <w:r w:rsidR="00B56A05">
        <w:rPr>
          <w:rFonts w:ascii="Times New Roman" w:hAnsi="Times New Roman" w:cs="Times New Roman"/>
          <w:b/>
          <w:bCs/>
        </w:rPr>
        <w:t>TEKNİK HUSUSLAR</w:t>
      </w:r>
    </w:p>
    <w:p w:rsidR="0018616D" w:rsidRPr="006D29E3" w:rsidRDefault="0018616D" w:rsidP="00AA7315">
      <w:pPr>
        <w:pStyle w:val="Default"/>
        <w:jc w:val="both"/>
        <w:rPr>
          <w:rFonts w:ascii="Times New Roman" w:hAnsi="Times New Roman" w:cs="Times New Roman"/>
        </w:rPr>
      </w:pPr>
    </w:p>
    <w:p w:rsidR="00FC0580" w:rsidRPr="0036588E" w:rsidRDefault="00FC0580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36588E">
        <w:rPr>
          <w:rFonts w:ascii="Times New Roman" w:eastAsiaTheme="minorHAnsi" w:hAnsi="Times New Roman" w:cs="Times New Roman"/>
          <w:lang w:val="tr-TR"/>
        </w:rPr>
        <w:tab/>
      </w:r>
      <w:r w:rsidR="00FE3BC2" w:rsidRPr="00FE3BC2">
        <w:rPr>
          <w:rFonts w:ascii="Times New Roman" w:eastAsiaTheme="minorHAnsi" w:hAnsi="Times New Roman" w:cs="Times New Roman"/>
          <w:lang w:val="tr-TR"/>
        </w:rPr>
        <w:t>Piyade Okul Komutanlığı</w:t>
      </w:r>
      <w:r w:rsidR="00FE3BC2">
        <w:rPr>
          <w:rFonts w:ascii="Times New Roman" w:eastAsiaTheme="minorHAnsi" w:hAnsi="Times New Roman" w:cs="Times New Roman"/>
          <w:lang w:val="tr-TR"/>
        </w:rPr>
        <w:t xml:space="preserve"> Kışlasının yaya giriş nizamiyesindeki emniyet tedbirlerini artırmak maksadıyla temin edilecek</w:t>
      </w:r>
      <w:r w:rsidR="00FE3BC2" w:rsidRPr="00FE3BC2">
        <w:rPr>
          <w:rFonts w:ascii="Times New Roman" w:eastAsiaTheme="minorHAnsi" w:hAnsi="Times New Roman" w:cs="Times New Roman"/>
          <w:lang w:val="tr-TR"/>
        </w:rPr>
        <w:t xml:space="preserve"> Personel Geçiş Sistem</w:t>
      </w:r>
      <w:r w:rsidR="00FE3BC2">
        <w:rPr>
          <w:rFonts w:ascii="Times New Roman" w:eastAsiaTheme="minorHAnsi" w:hAnsi="Times New Roman" w:cs="Times New Roman"/>
          <w:lang w:val="tr-TR"/>
        </w:rPr>
        <w:t>ler</w:t>
      </w:r>
      <w:r w:rsidR="00FE3BC2" w:rsidRPr="00FE3BC2">
        <w:rPr>
          <w:rFonts w:ascii="Times New Roman" w:eastAsiaTheme="minorHAnsi" w:hAnsi="Times New Roman" w:cs="Times New Roman"/>
          <w:lang w:val="tr-TR"/>
        </w:rPr>
        <w:t>i</w:t>
      </w:r>
      <w:r w:rsidR="00FE3BC2">
        <w:rPr>
          <w:rFonts w:ascii="Times New Roman" w:eastAsiaTheme="minorHAnsi" w:hAnsi="Times New Roman" w:cs="Times New Roman"/>
          <w:lang w:val="tr-TR"/>
        </w:rPr>
        <w:t xml:space="preserve"> (tam boy turnike, </w:t>
      </w:r>
      <w:proofErr w:type="spellStart"/>
      <w:r w:rsidR="00FE3BC2">
        <w:rPr>
          <w:rFonts w:ascii="Times New Roman" w:eastAsiaTheme="minorHAnsi" w:hAnsi="Times New Roman" w:cs="Times New Roman"/>
          <w:lang w:val="tr-TR"/>
        </w:rPr>
        <w:t>xray</w:t>
      </w:r>
      <w:proofErr w:type="spellEnd"/>
      <w:r w:rsidR="00FE3BC2">
        <w:rPr>
          <w:rFonts w:ascii="Times New Roman" w:eastAsiaTheme="minorHAnsi" w:hAnsi="Times New Roman" w:cs="Times New Roman"/>
          <w:lang w:val="tr-TR"/>
        </w:rPr>
        <w:t xml:space="preserve"> paket arama cihazı, kapı tipi metal dedektör</w:t>
      </w:r>
      <w:r w:rsidR="0081274D">
        <w:rPr>
          <w:rFonts w:ascii="Times New Roman" w:eastAsiaTheme="minorHAnsi" w:hAnsi="Times New Roman" w:cs="Times New Roman"/>
          <w:lang w:val="tr-TR"/>
        </w:rPr>
        <w:t>, üst arama dedektörü</w:t>
      </w:r>
      <w:r w:rsidR="00206B36">
        <w:rPr>
          <w:rFonts w:ascii="Times New Roman" w:eastAsiaTheme="minorHAnsi" w:hAnsi="Times New Roman" w:cs="Times New Roman"/>
          <w:lang w:val="tr-TR"/>
        </w:rPr>
        <w:t>,</w:t>
      </w:r>
      <w:r w:rsidR="00206B36" w:rsidRPr="00206B36">
        <w:rPr>
          <w:rFonts w:ascii="Times New Roman" w:eastAsiaTheme="minorHAnsi" w:hAnsi="Times New Roman" w:cs="Times New Roman"/>
          <w:lang w:val="tr-TR"/>
        </w:rPr>
        <w:t xml:space="preserve"> </w:t>
      </w:r>
      <w:r w:rsidR="00206B36">
        <w:rPr>
          <w:rFonts w:ascii="Times New Roman" w:eastAsiaTheme="minorHAnsi" w:hAnsi="Times New Roman" w:cs="Times New Roman"/>
          <w:lang w:val="tr-TR"/>
        </w:rPr>
        <w:t>güvenlik kamerası ve monitör</w:t>
      </w:r>
      <w:r w:rsidR="00FE3BC2">
        <w:rPr>
          <w:rFonts w:ascii="Times New Roman" w:eastAsiaTheme="minorHAnsi" w:hAnsi="Times New Roman" w:cs="Times New Roman"/>
          <w:lang w:val="tr-TR"/>
        </w:rPr>
        <w:t>) ile ilgili g</w:t>
      </w:r>
      <w:r w:rsidR="00FE3BC2" w:rsidRPr="00FE3BC2">
        <w:rPr>
          <w:rFonts w:ascii="Times New Roman" w:eastAsiaTheme="minorHAnsi" w:hAnsi="Times New Roman" w:cs="Times New Roman"/>
          <w:lang w:val="tr-TR"/>
        </w:rPr>
        <w:t>ereksinimler</w:t>
      </w:r>
      <w:r w:rsidR="00FE3BC2">
        <w:rPr>
          <w:rFonts w:ascii="Times New Roman" w:eastAsiaTheme="minorHAnsi" w:hAnsi="Times New Roman" w:cs="Times New Roman"/>
          <w:lang w:val="tr-TR"/>
        </w:rPr>
        <w:t xml:space="preserve"> </w:t>
      </w:r>
      <w:r w:rsidRPr="0036588E">
        <w:rPr>
          <w:rFonts w:ascii="Times New Roman" w:eastAsiaTheme="minorHAnsi" w:hAnsi="Times New Roman" w:cs="Times New Roman"/>
          <w:lang w:val="tr-TR"/>
        </w:rPr>
        <w:t>aşağıda olduğu gibidir.</w:t>
      </w:r>
    </w:p>
    <w:p w:rsidR="00705213" w:rsidRPr="0036588E" w:rsidRDefault="00705213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47511A" w:rsidRPr="008042C6" w:rsidRDefault="0047511A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  <w:r w:rsidRPr="008042C6">
        <w:rPr>
          <w:rFonts w:ascii="Times New Roman" w:eastAsiaTheme="minorHAnsi" w:hAnsi="Times New Roman" w:cs="Times New Roman"/>
          <w:b/>
          <w:lang w:val="tr-TR"/>
        </w:rPr>
        <w:t>1.</w:t>
      </w:r>
      <w:r w:rsidRPr="008042C6">
        <w:rPr>
          <w:rFonts w:ascii="Times New Roman" w:eastAsiaTheme="minorHAnsi" w:hAnsi="Times New Roman" w:cs="Times New Roman"/>
          <w:b/>
          <w:lang w:val="tr-TR"/>
        </w:rPr>
        <w:tab/>
      </w:r>
      <w:r w:rsidR="00FE3BC2" w:rsidRPr="008042C6">
        <w:rPr>
          <w:rFonts w:ascii="Times New Roman" w:eastAsiaTheme="minorHAnsi" w:hAnsi="Times New Roman" w:cs="Times New Roman"/>
          <w:b/>
          <w:lang w:val="tr-TR"/>
        </w:rPr>
        <w:t xml:space="preserve">Tam Boy Turnike Sistemi </w:t>
      </w:r>
      <w:r w:rsidR="0081274D" w:rsidRPr="0081274D">
        <w:rPr>
          <w:rFonts w:ascii="Times New Roman" w:eastAsiaTheme="minorHAnsi" w:hAnsi="Times New Roman" w:cs="Times New Roman"/>
          <w:b/>
          <w:lang w:val="tr-TR"/>
        </w:rPr>
        <w:t>(1 adet tekli, 1 adet ikili olmak üzere toplam 3 personel aynı anda giriş/çıkış yapabilecek şekilde)</w:t>
      </w:r>
      <w:r w:rsidR="00FE3BC2" w:rsidRPr="008042C6">
        <w:rPr>
          <w:rFonts w:ascii="Times New Roman" w:eastAsiaTheme="minorHAnsi" w:hAnsi="Times New Roman" w:cs="Times New Roman"/>
          <w:b/>
          <w:lang w:val="tr-TR"/>
        </w:rPr>
        <w:t>:</w:t>
      </w:r>
    </w:p>
    <w:p w:rsidR="00FE3BC2" w:rsidRDefault="00FE3BC2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a)</w:t>
      </w:r>
      <w:r>
        <w:rPr>
          <w:rFonts w:ascii="Times New Roman" w:eastAsiaTheme="minorHAnsi" w:hAnsi="Times New Roman" w:cs="Times New Roman"/>
          <w:lang w:val="tr-TR"/>
        </w:rPr>
        <w:tab/>
        <w:t xml:space="preserve">Tam boy turnike sistemi </w:t>
      </w:r>
      <w:r w:rsidR="00C4134F" w:rsidRPr="00C4134F">
        <w:rPr>
          <w:rFonts w:ascii="Times New Roman" w:eastAsiaTheme="minorHAnsi" w:hAnsi="Times New Roman" w:cs="Times New Roman"/>
          <w:lang w:val="tr-TR"/>
        </w:rPr>
        <w:t>(1 adet tekli, 1 adet ikili</w:t>
      </w:r>
      <w:r w:rsidR="00C4134F">
        <w:rPr>
          <w:rFonts w:ascii="Times New Roman" w:eastAsiaTheme="minorHAnsi" w:hAnsi="Times New Roman" w:cs="Times New Roman"/>
          <w:lang w:val="tr-TR"/>
        </w:rPr>
        <w:t>)</w:t>
      </w:r>
      <w:r w:rsidR="00C4134F" w:rsidRPr="00C4134F">
        <w:rPr>
          <w:rFonts w:ascii="Times New Roman" w:eastAsiaTheme="minorHAnsi" w:hAnsi="Times New Roman" w:cs="Times New Roman"/>
          <w:lang w:val="tr-TR"/>
        </w:rPr>
        <w:t xml:space="preserve"> </w:t>
      </w:r>
      <w:r>
        <w:rPr>
          <w:rFonts w:ascii="Times New Roman" w:eastAsiaTheme="minorHAnsi" w:hAnsi="Times New Roman" w:cs="Times New Roman"/>
          <w:lang w:val="tr-TR"/>
        </w:rPr>
        <w:t>3</w:t>
      </w:r>
      <w:r w:rsidR="000C2B00">
        <w:rPr>
          <w:rFonts w:ascii="Times New Roman" w:eastAsiaTheme="minorHAnsi" w:hAnsi="Times New Roman" w:cs="Times New Roman"/>
          <w:lang w:val="tr-TR"/>
        </w:rPr>
        <w:t xml:space="preserve"> personel aynı anda (yan yana) giriş/çıkış yapabilecek şekilde</w:t>
      </w:r>
      <w:r w:rsidR="0081274D">
        <w:rPr>
          <w:rFonts w:ascii="Times New Roman" w:eastAsiaTheme="minorHAnsi" w:hAnsi="Times New Roman" w:cs="Times New Roman"/>
          <w:lang w:val="tr-TR"/>
        </w:rPr>
        <w:t>, sürekli (7/24) dış ortamda çalışmaya</w:t>
      </w:r>
      <w:r w:rsidR="000C2B00">
        <w:rPr>
          <w:rFonts w:ascii="Times New Roman" w:eastAsiaTheme="minorHAnsi" w:hAnsi="Times New Roman" w:cs="Times New Roman"/>
          <w:lang w:val="tr-TR"/>
        </w:rPr>
        <w:t xml:space="preserve"> </w:t>
      </w:r>
      <w:r w:rsidR="0081274D">
        <w:rPr>
          <w:rFonts w:ascii="Times New Roman" w:eastAsiaTheme="minorHAnsi" w:hAnsi="Times New Roman" w:cs="Times New Roman"/>
          <w:lang w:val="tr-TR"/>
        </w:rPr>
        <w:t xml:space="preserve">uygun </w:t>
      </w:r>
      <w:r w:rsidR="000C2B00">
        <w:rPr>
          <w:rFonts w:ascii="Times New Roman" w:eastAsiaTheme="minorHAnsi" w:hAnsi="Times New Roman" w:cs="Times New Roman"/>
          <w:lang w:val="tr-TR"/>
        </w:rPr>
        <w:t>olacaktır.</w:t>
      </w:r>
    </w:p>
    <w:p w:rsidR="000C2B00" w:rsidRDefault="000C2B00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b)</w:t>
      </w:r>
      <w:r>
        <w:rPr>
          <w:rFonts w:ascii="Times New Roman" w:eastAsiaTheme="minorHAnsi" w:hAnsi="Times New Roman" w:cs="Times New Roman"/>
          <w:lang w:val="tr-TR"/>
        </w:rPr>
        <w:tab/>
        <w:t>-20 ile +60 derece arasında tüm hava şartlarında (yağmur, kar vb.) çalışabilir olacaktır.</w:t>
      </w:r>
    </w:p>
    <w:p w:rsidR="000C2B00" w:rsidRDefault="000C2B00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c)</w:t>
      </w:r>
      <w:r>
        <w:rPr>
          <w:rFonts w:ascii="Times New Roman" w:eastAsiaTheme="minorHAnsi" w:hAnsi="Times New Roman" w:cs="Times New Roman"/>
          <w:lang w:val="tr-TR"/>
        </w:rPr>
        <w:tab/>
        <w:t xml:space="preserve">Dış ortamda kullanılacağı için aşınmaya ve paslanmaya karşı dayanıklı </w:t>
      </w:r>
      <w:r w:rsidR="005229C6">
        <w:rPr>
          <w:rFonts w:ascii="Times New Roman" w:eastAsiaTheme="minorHAnsi" w:hAnsi="Times New Roman" w:cs="Times New Roman"/>
          <w:lang w:val="tr-TR"/>
        </w:rPr>
        <w:t xml:space="preserve">malzemeden </w:t>
      </w:r>
      <w:r>
        <w:rPr>
          <w:rFonts w:ascii="Times New Roman" w:eastAsiaTheme="minorHAnsi" w:hAnsi="Times New Roman" w:cs="Times New Roman"/>
          <w:lang w:val="tr-TR"/>
        </w:rPr>
        <w:t>olacaktır.</w:t>
      </w:r>
      <w:r w:rsidR="0081274D">
        <w:rPr>
          <w:rFonts w:ascii="Times New Roman" w:eastAsiaTheme="minorHAnsi" w:hAnsi="Times New Roman" w:cs="Times New Roman"/>
          <w:lang w:val="tr-TR"/>
        </w:rPr>
        <w:t xml:space="preserve"> </w:t>
      </w:r>
      <w:r w:rsidR="0081274D" w:rsidRPr="0081274D">
        <w:rPr>
          <w:rFonts w:ascii="Times New Roman" w:eastAsiaTheme="minorHAnsi" w:hAnsi="Times New Roman" w:cs="Times New Roman"/>
          <w:lang w:val="tr-TR"/>
        </w:rPr>
        <w:t xml:space="preserve">Ürün gövdesi </w:t>
      </w:r>
      <w:r w:rsidR="0081274D">
        <w:rPr>
          <w:rFonts w:ascii="Times New Roman" w:eastAsiaTheme="minorHAnsi" w:hAnsi="Times New Roman" w:cs="Times New Roman"/>
          <w:lang w:val="tr-TR"/>
        </w:rPr>
        <w:t>s</w:t>
      </w:r>
      <w:r w:rsidR="0081274D" w:rsidRPr="0081274D">
        <w:rPr>
          <w:rFonts w:ascii="Times New Roman" w:eastAsiaTheme="minorHAnsi" w:hAnsi="Times New Roman" w:cs="Times New Roman"/>
          <w:lang w:val="tr-TR"/>
        </w:rPr>
        <w:t>ıcak daldırma galvanizli çelik üzeri elektrostatik toz boyalı</w:t>
      </w:r>
      <w:r w:rsidR="0081274D">
        <w:rPr>
          <w:rFonts w:ascii="Times New Roman" w:eastAsiaTheme="minorHAnsi" w:hAnsi="Times New Roman" w:cs="Times New Roman"/>
          <w:lang w:val="tr-TR"/>
        </w:rPr>
        <w:t>, ü</w:t>
      </w:r>
      <w:r w:rsidR="0081274D" w:rsidRPr="0081274D">
        <w:rPr>
          <w:rFonts w:ascii="Times New Roman" w:eastAsiaTheme="minorHAnsi" w:hAnsi="Times New Roman" w:cs="Times New Roman"/>
          <w:lang w:val="tr-TR"/>
        </w:rPr>
        <w:t>rün kolları 304 kalite paslanmaz çelik olacaktır.</w:t>
      </w:r>
      <w:r w:rsidR="0081274D">
        <w:rPr>
          <w:rFonts w:ascii="Times New Roman" w:eastAsiaTheme="minorHAnsi" w:hAnsi="Times New Roman" w:cs="Times New Roman"/>
          <w:lang w:val="tr-TR"/>
        </w:rPr>
        <w:t xml:space="preserve"> Üründe s</w:t>
      </w:r>
      <w:r w:rsidR="0081274D" w:rsidRPr="0081274D">
        <w:rPr>
          <w:rFonts w:ascii="Times New Roman" w:eastAsiaTheme="minorHAnsi" w:hAnsi="Times New Roman" w:cs="Times New Roman"/>
          <w:lang w:val="tr-TR"/>
        </w:rPr>
        <w:t xml:space="preserve">tandart </w:t>
      </w:r>
      <w:proofErr w:type="spellStart"/>
      <w:r w:rsidR="0081274D" w:rsidRPr="0081274D">
        <w:rPr>
          <w:rFonts w:ascii="Times New Roman" w:eastAsiaTheme="minorHAnsi" w:hAnsi="Times New Roman" w:cs="Times New Roman"/>
          <w:lang w:val="tr-TR"/>
        </w:rPr>
        <w:t>led</w:t>
      </w:r>
      <w:proofErr w:type="spellEnd"/>
      <w:r w:rsidR="0081274D" w:rsidRPr="0081274D">
        <w:rPr>
          <w:rFonts w:ascii="Times New Roman" w:eastAsiaTheme="minorHAnsi" w:hAnsi="Times New Roman" w:cs="Times New Roman"/>
          <w:lang w:val="tr-TR"/>
        </w:rPr>
        <w:t xml:space="preserve"> </w:t>
      </w:r>
      <w:r w:rsidR="0081274D">
        <w:rPr>
          <w:rFonts w:ascii="Times New Roman" w:eastAsiaTheme="minorHAnsi" w:hAnsi="Times New Roman" w:cs="Times New Roman"/>
          <w:lang w:val="tr-TR"/>
        </w:rPr>
        <w:t xml:space="preserve">durum yönlendirme </w:t>
      </w:r>
      <w:proofErr w:type="gramStart"/>
      <w:r w:rsidR="0081274D">
        <w:rPr>
          <w:rFonts w:ascii="Times New Roman" w:eastAsiaTheme="minorHAnsi" w:hAnsi="Times New Roman" w:cs="Times New Roman"/>
          <w:lang w:val="tr-TR"/>
        </w:rPr>
        <w:t>indikatörü</w:t>
      </w:r>
      <w:proofErr w:type="gramEnd"/>
      <w:r w:rsidR="0081274D">
        <w:rPr>
          <w:rFonts w:ascii="Times New Roman" w:eastAsiaTheme="minorHAnsi" w:hAnsi="Times New Roman" w:cs="Times New Roman"/>
          <w:lang w:val="tr-TR"/>
        </w:rPr>
        <w:t xml:space="preserve"> buluna</w:t>
      </w:r>
      <w:r w:rsidR="0081274D" w:rsidRPr="0081274D">
        <w:rPr>
          <w:rFonts w:ascii="Times New Roman" w:eastAsiaTheme="minorHAnsi" w:hAnsi="Times New Roman" w:cs="Times New Roman"/>
          <w:lang w:val="tr-TR"/>
        </w:rPr>
        <w:t>caktır</w:t>
      </w:r>
      <w:r w:rsidR="0081274D">
        <w:rPr>
          <w:rFonts w:ascii="Times New Roman" w:eastAsiaTheme="minorHAnsi" w:hAnsi="Times New Roman" w:cs="Times New Roman"/>
          <w:lang w:val="tr-TR"/>
        </w:rPr>
        <w:t>.</w:t>
      </w:r>
    </w:p>
    <w:p w:rsidR="000C2B00" w:rsidRDefault="000C2B00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ç)</w:t>
      </w:r>
      <w:r>
        <w:rPr>
          <w:rFonts w:ascii="Times New Roman" w:eastAsiaTheme="minorHAnsi" w:hAnsi="Times New Roman" w:cs="Times New Roman"/>
          <w:lang w:val="tr-TR"/>
        </w:rPr>
        <w:tab/>
        <w:t xml:space="preserve">Tam Boy Turnike Sistemi, </w:t>
      </w:r>
      <w:proofErr w:type="spellStart"/>
      <w:r>
        <w:rPr>
          <w:rFonts w:ascii="Times New Roman" w:eastAsiaTheme="minorHAnsi" w:hAnsi="Times New Roman" w:cs="Times New Roman"/>
          <w:lang w:val="tr-TR"/>
        </w:rPr>
        <w:t>P.</w:t>
      </w:r>
      <w:proofErr w:type="gramStart"/>
      <w:r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>
        <w:rPr>
          <w:rFonts w:ascii="Times New Roman" w:eastAsiaTheme="minorHAnsi" w:hAnsi="Times New Roman" w:cs="Times New Roman"/>
          <w:lang w:val="tr-TR"/>
        </w:rPr>
        <w:t>.lığı</w:t>
      </w:r>
      <w:proofErr w:type="spellEnd"/>
      <w:r>
        <w:rPr>
          <w:rFonts w:ascii="Times New Roman" w:eastAsiaTheme="minorHAnsi" w:hAnsi="Times New Roman" w:cs="Times New Roman"/>
          <w:lang w:val="tr-TR"/>
        </w:rPr>
        <w:t xml:space="preserve"> kışla nizamiyesindeki mevcut HAVELSAN HTR turnikeleri ve sistemi ile uyumlu olarak çalışabilecektir.</w:t>
      </w:r>
    </w:p>
    <w:p w:rsidR="003B0C02" w:rsidRDefault="000C2B00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d)</w:t>
      </w:r>
      <w:r>
        <w:rPr>
          <w:rFonts w:ascii="Times New Roman" w:eastAsiaTheme="minorHAnsi" w:hAnsi="Times New Roman" w:cs="Times New Roman"/>
          <w:lang w:val="tr-TR"/>
        </w:rPr>
        <w:tab/>
        <w:t>Sistem</w:t>
      </w:r>
      <w:r w:rsidR="00C4134F">
        <w:rPr>
          <w:rFonts w:ascii="Times New Roman" w:eastAsiaTheme="minorHAnsi" w:hAnsi="Times New Roman" w:cs="Times New Roman"/>
          <w:lang w:val="tr-TR"/>
        </w:rPr>
        <w:t>;</w:t>
      </w:r>
      <w:r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val="tr-TR"/>
        </w:rPr>
        <w:t>P.</w:t>
      </w:r>
      <w:proofErr w:type="gramStart"/>
      <w:r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>
        <w:rPr>
          <w:rFonts w:ascii="Times New Roman" w:eastAsiaTheme="minorHAnsi" w:hAnsi="Times New Roman" w:cs="Times New Roman"/>
          <w:lang w:val="tr-TR"/>
        </w:rPr>
        <w:t>.lığı</w:t>
      </w:r>
      <w:proofErr w:type="spellEnd"/>
      <w:r>
        <w:rPr>
          <w:rFonts w:ascii="Times New Roman" w:eastAsiaTheme="minorHAnsi" w:hAnsi="Times New Roman" w:cs="Times New Roman"/>
          <w:lang w:val="tr-TR"/>
        </w:rPr>
        <w:t xml:space="preserve"> kışla nizamiyesinde çipli giriş kartlarının tanıtılmasına imkân verecek şekilde kurulacaktır (TSK Akıllı kartlarının turnike sistemine tanıtılabileceği bilgisayar ve/veya bilgisayar programı vb.</w:t>
      </w:r>
      <w:r w:rsidR="003B0C02">
        <w:rPr>
          <w:rFonts w:ascii="Times New Roman" w:eastAsiaTheme="minorHAnsi" w:hAnsi="Times New Roman" w:cs="Times New Roman"/>
          <w:lang w:val="tr-TR"/>
        </w:rPr>
        <w:t xml:space="preserve"> tüm gerekli sistemler de kışla nizamiye bölgesine kurulacaktır</w:t>
      </w:r>
      <w:r>
        <w:rPr>
          <w:rFonts w:ascii="Times New Roman" w:eastAsiaTheme="minorHAnsi" w:hAnsi="Times New Roman" w:cs="Times New Roman"/>
          <w:lang w:val="tr-TR"/>
        </w:rPr>
        <w:t>).</w:t>
      </w:r>
    </w:p>
    <w:p w:rsidR="003B0C02" w:rsidRDefault="003B0C02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e)</w:t>
      </w:r>
      <w:r>
        <w:rPr>
          <w:rFonts w:ascii="Times New Roman" w:eastAsiaTheme="minorHAnsi" w:hAnsi="Times New Roman" w:cs="Times New Roman"/>
          <w:lang w:val="tr-TR"/>
        </w:rPr>
        <w:tab/>
        <w:t>Sistem yüklenici firma tarafından nizamiye bölgesinde gerekli düzenlemeler yapılarak kurulacak, çalıştırılacak ve ilgili personele sistemin eğitimi verilecektir.</w:t>
      </w:r>
    </w:p>
    <w:p w:rsidR="003B0C02" w:rsidRDefault="003B0C02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f)</w:t>
      </w:r>
      <w:r>
        <w:rPr>
          <w:rFonts w:ascii="Times New Roman" w:eastAsiaTheme="minorHAnsi" w:hAnsi="Times New Roman" w:cs="Times New Roman"/>
          <w:lang w:val="tr-TR"/>
        </w:rPr>
        <w:tab/>
        <w:t>Turnike sistemi</w:t>
      </w:r>
      <w:r w:rsidR="005229C6">
        <w:rPr>
          <w:rFonts w:ascii="Times New Roman" w:eastAsiaTheme="minorHAnsi" w:hAnsi="Times New Roman" w:cs="Times New Roman"/>
          <w:lang w:val="tr-TR"/>
        </w:rPr>
        <w:t>nde</w:t>
      </w:r>
      <w:r>
        <w:rPr>
          <w:rFonts w:ascii="Times New Roman" w:eastAsiaTheme="minorHAnsi" w:hAnsi="Times New Roman" w:cs="Times New Roman"/>
          <w:lang w:val="tr-TR"/>
        </w:rPr>
        <w:t xml:space="preserve"> giriş çıkış yapan personel bilgileri </w:t>
      </w:r>
      <w:r w:rsidR="00A34F6A">
        <w:rPr>
          <w:rFonts w:ascii="Times New Roman" w:eastAsiaTheme="minorHAnsi" w:hAnsi="Times New Roman" w:cs="Times New Roman"/>
          <w:lang w:val="tr-TR"/>
        </w:rPr>
        <w:t xml:space="preserve">(fotoğraflı olarak) </w:t>
      </w:r>
      <w:r>
        <w:rPr>
          <w:rFonts w:ascii="Times New Roman" w:eastAsiaTheme="minorHAnsi" w:hAnsi="Times New Roman" w:cs="Times New Roman"/>
          <w:lang w:val="tr-TR"/>
        </w:rPr>
        <w:t>nizamiyeye kurulacak bilgisayarda anında görüntülenecek ve geçmişe yönelik kayıtlara da ulaşılabilecek şekilde olacaktır.</w:t>
      </w:r>
    </w:p>
    <w:p w:rsidR="000C2B00" w:rsidRDefault="003B0C02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g)</w:t>
      </w:r>
      <w:r>
        <w:rPr>
          <w:rFonts w:ascii="Times New Roman" w:eastAsiaTheme="minorHAnsi" w:hAnsi="Times New Roman" w:cs="Times New Roman"/>
          <w:lang w:val="tr-TR"/>
        </w:rPr>
        <w:tab/>
        <w:t xml:space="preserve"> Sistem elektrik kesintisi olduğunda</w:t>
      </w:r>
      <w:r w:rsidR="005229C6">
        <w:rPr>
          <w:rFonts w:ascii="Times New Roman" w:eastAsiaTheme="minorHAnsi" w:hAnsi="Times New Roman" w:cs="Times New Roman"/>
          <w:lang w:val="tr-TR"/>
        </w:rPr>
        <w:t xml:space="preserve"> veya acil durumlarda (yangın, deprem vb.)</w:t>
      </w:r>
      <w:r>
        <w:rPr>
          <w:rFonts w:ascii="Times New Roman" w:eastAsiaTheme="minorHAnsi" w:hAnsi="Times New Roman" w:cs="Times New Roman"/>
          <w:lang w:val="tr-TR"/>
        </w:rPr>
        <w:t xml:space="preserve"> ihtiyaca göre tamamen kapatılabilecek (geçişi engelleyecek) veya açılabilecek (serbestçe kart okutmadan geçişe </w:t>
      </w:r>
      <w:r w:rsidR="005229C6">
        <w:rPr>
          <w:rFonts w:ascii="Times New Roman" w:eastAsiaTheme="minorHAnsi" w:hAnsi="Times New Roman" w:cs="Times New Roman"/>
          <w:lang w:val="tr-TR"/>
        </w:rPr>
        <w:t>imkân</w:t>
      </w:r>
      <w:r>
        <w:rPr>
          <w:rFonts w:ascii="Times New Roman" w:eastAsiaTheme="minorHAnsi" w:hAnsi="Times New Roman" w:cs="Times New Roman"/>
          <w:lang w:val="tr-TR"/>
        </w:rPr>
        <w:t xml:space="preserve"> verecek) şekilde kurulacaktır.</w:t>
      </w:r>
    </w:p>
    <w:p w:rsidR="00FE3BC2" w:rsidRDefault="005229C6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ğ)</w:t>
      </w:r>
      <w:r>
        <w:rPr>
          <w:rFonts w:ascii="Times New Roman" w:eastAsiaTheme="minorHAnsi" w:hAnsi="Times New Roman" w:cs="Times New Roman"/>
          <w:lang w:val="tr-TR"/>
        </w:rPr>
        <w:tab/>
      </w:r>
      <w:r w:rsidR="00FE3BC2" w:rsidRPr="00FE3BC2">
        <w:rPr>
          <w:rFonts w:ascii="Times New Roman" w:eastAsiaTheme="minorHAnsi" w:hAnsi="Times New Roman" w:cs="Times New Roman"/>
          <w:lang w:val="tr-TR"/>
        </w:rPr>
        <w:t xml:space="preserve">Turnike </w:t>
      </w:r>
      <w:r>
        <w:rPr>
          <w:rFonts w:ascii="Times New Roman" w:eastAsiaTheme="minorHAnsi" w:hAnsi="Times New Roman" w:cs="Times New Roman"/>
          <w:lang w:val="tr-TR"/>
        </w:rPr>
        <w:t>çift yön geçişe imkân verecektir. Bu kapsamda, ihtiyaç duyulduğunda;</w:t>
      </w:r>
    </w:p>
    <w:p w:rsidR="005229C6" w:rsidRDefault="005229C6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(1)</w:t>
      </w:r>
      <w:r>
        <w:rPr>
          <w:rFonts w:ascii="Times New Roman" w:eastAsiaTheme="minorHAnsi" w:hAnsi="Times New Roman" w:cs="Times New Roman"/>
          <w:lang w:val="tr-TR"/>
        </w:rPr>
        <w:tab/>
        <w:t>Giriş ve çıkış kart okutarak</w:t>
      </w:r>
    </w:p>
    <w:p w:rsidR="005229C6" w:rsidRDefault="005229C6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(2)</w:t>
      </w:r>
      <w:r>
        <w:rPr>
          <w:rFonts w:ascii="Times New Roman" w:eastAsiaTheme="minorHAnsi" w:hAnsi="Times New Roman" w:cs="Times New Roman"/>
          <w:lang w:val="tr-TR"/>
        </w:rPr>
        <w:tab/>
        <w:t>Giriş kart okutarak, çıkış serbest (kart okutmadan) veya tam tersi</w:t>
      </w:r>
    </w:p>
    <w:p w:rsidR="005229C6" w:rsidRDefault="005229C6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(3)</w:t>
      </w:r>
      <w:r>
        <w:rPr>
          <w:rFonts w:ascii="Times New Roman" w:eastAsiaTheme="minorHAnsi" w:hAnsi="Times New Roman" w:cs="Times New Roman"/>
          <w:lang w:val="tr-TR"/>
        </w:rPr>
        <w:tab/>
        <w:t>Giriş ve çıkış kart okutmadan, serbest bir şekilde kullanıcı personel tarafından ayarlanabilir bir şekilde olacak, kart okutularak yapılan tüm geçişlerin bilgileri yukarıda belirtildiği gibi elektronik ortamda kaydedilecektir.</w:t>
      </w:r>
    </w:p>
    <w:p w:rsidR="005229C6" w:rsidRDefault="005229C6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h)</w:t>
      </w:r>
      <w:r>
        <w:rPr>
          <w:rFonts w:ascii="Times New Roman" w:eastAsiaTheme="minorHAnsi" w:hAnsi="Times New Roman" w:cs="Times New Roman"/>
          <w:lang w:val="tr-TR"/>
        </w:rPr>
        <w:tab/>
        <w:t>Tam boy turnike sistemleri ayrı ayrı programlanabilir şekilde olacaktır. Örneğin bir turnike giriş serbest, çıkış kart okutularak geçişe ayarlandığında diğer turnikeler giriş kart okutularak, çıkış serbest olacak şekilde ayarlanabilecektir.</w:t>
      </w:r>
    </w:p>
    <w:p w:rsidR="009D0EF9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ı)</w:t>
      </w:r>
      <w:r>
        <w:rPr>
          <w:rFonts w:ascii="Times New Roman" w:eastAsiaTheme="minorHAnsi" w:hAnsi="Times New Roman" w:cs="Times New Roman"/>
          <w:lang w:val="tr-TR"/>
        </w:rPr>
        <w:tab/>
        <w:t>Kart okutulduğunda bekleme süresi asgarî olacak şekilde hızlı tepki veren (azami 1 sn. içinde kapı açılacak) bir mekanizmaya sahip olacaktır.</w:t>
      </w:r>
    </w:p>
    <w:p w:rsidR="009D0EF9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lastRenderedPageBreak/>
        <w:t>i)</w:t>
      </w:r>
      <w:r>
        <w:rPr>
          <w:rFonts w:ascii="Times New Roman" w:eastAsiaTheme="minorHAnsi" w:hAnsi="Times New Roman" w:cs="Times New Roman"/>
          <w:lang w:val="tr-TR"/>
        </w:rPr>
        <w:tab/>
        <w:t>Sistemin elektrik hattı ve çalışması için ihtiyaç duyulan diğer malzemeler</w:t>
      </w:r>
      <w:r w:rsidR="00911016">
        <w:rPr>
          <w:rFonts w:ascii="Times New Roman" w:eastAsiaTheme="minorHAnsi" w:hAnsi="Times New Roman" w:cs="Times New Roman"/>
          <w:lang w:val="tr-TR"/>
        </w:rPr>
        <w:t>,</w:t>
      </w:r>
      <w:r>
        <w:rPr>
          <w:rFonts w:ascii="Times New Roman" w:eastAsiaTheme="minorHAnsi" w:hAnsi="Times New Roman" w:cs="Times New Roman"/>
          <w:lang w:val="tr-TR"/>
        </w:rPr>
        <w:t xml:space="preserve"> dış etkenlerden zarar görmeyecek ve arıza olduğunda kolaylıkla müdahale edilebilecek şekilde, yüklenici firma tarafından tesis edilecektir.</w:t>
      </w:r>
    </w:p>
    <w:p w:rsidR="009D0EF9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j)</w:t>
      </w:r>
      <w:r>
        <w:rPr>
          <w:rFonts w:ascii="Times New Roman" w:eastAsiaTheme="minorHAnsi" w:hAnsi="Times New Roman" w:cs="Times New Roman"/>
          <w:lang w:val="tr-TR"/>
        </w:rPr>
        <w:tab/>
        <w:t>Sistem geçiş esnasında geriye kaçışı önleyecek şekilde olacak, bir seferde (tek kart okutarak) birden fazla personel geçiş yapamayacak şekilde olacaktır.</w:t>
      </w:r>
    </w:p>
    <w:p w:rsidR="009D0EF9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k)</w:t>
      </w:r>
      <w:r>
        <w:rPr>
          <w:rFonts w:ascii="Times New Roman" w:eastAsiaTheme="minorHAnsi" w:hAnsi="Times New Roman" w:cs="Times New Roman"/>
          <w:lang w:val="tr-TR"/>
        </w:rPr>
        <w:tab/>
        <w:t>Turnike; geçiş esnasında sıkışma, çarpma vb. personel güvenliğini tehlikeye düşürmeyecek şekilde olacaktır.</w:t>
      </w:r>
    </w:p>
    <w:p w:rsidR="005229C6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l)</w:t>
      </w:r>
      <w:r>
        <w:rPr>
          <w:rFonts w:ascii="Times New Roman" w:eastAsiaTheme="minorHAnsi" w:hAnsi="Times New Roman" w:cs="Times New Roman"/>
          <w:lang w:val="tr-TR"/>
        </w:rPr>
        <w:tab/>
        <w:t>Turnike, zorlama ile açılmayacak şekilde sağlam ve aradan insan geçemeyecek şekilde (turnikenin yarım açılıp kontrolsüz giriş/çıkışa engel olacak şekilde) tesis edilecektir.</w:t>
      </w:r>
    </w:p>
    <w:p w:rsidR="0030380C" w:rsidRDefault="009D0EF9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m)</w:t>
      </w:r>
      <w:r>
        <w:rPr>
          <w:rFonts w:ascii="Times New Roman" w:eastAsiaTheme="minorHAnsi" w:hAnsi="Times New Roman" w:cs="Times New Roman"/>
          <w:lang w:val="tr-TR"/>
        </w:rPr>
        <w:tab/>
        <w:t xml:space="preserve">Turnike sistemi, </w:t>
      </w:r>
      <w:r w:rsidR="0030380C">
        <w:rPr>
          <w:rFonts w:ascii="Times New Roman" w:eastAsiaTheme="minorHAnsi" w:hAnsi="Times New Roman" w:cs="Times New Roman"/>
          <w:lang w:val="tr-TR"/>
        </w:rPr>
        <w:t>yönetici (</w:t>
      </w:r>
      <w:proofErr w:type="spellStart"/>
      <w:r w:rsidR="0030380C">
        <w:rPr>
          <w:rFonts w:ascii="Times New Roman" w:eastAsiaTheme="minorHAnsi" w:hAnsi="Times New Roman" w:cs="Times New Roman"/>
          <w:lang w:val="tr-TR"/>
        </w:rPr>
        <w:t>P.</w:t>
      </w:r>
      <w:proofErr w:type="gramStart"/>
      <w:r w:rsidR="0030380C"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 w:rsidR="0030380C">
        <w:rPr>
          <w:rFonts w:ascii="Times New Roman" w:eastAsiaTheme="minorHAnsi" w:hAnsi="Times New Roman" w:cs="Times New Roman"/>
          <w:lang w:val="tr-TR"/>
        </w:rPr>
        <w:t>.lığı</w:t>
      </w:r>
      <w:proofErr w:type="spellEnd"/>
      <w:r w:rsidR="0030380C">
        <w:rPr>
          <w:rFonts w:ascii="Times New Roman" w:eastAsiaTheme="minorHAnsi" w:hAnsi="Times New Roman" w:cs="Times New Roman"/>
          <w:lang w:val="tr-TR"/>
        </w:rPr>
        <w:t xml:space="preserve"> nizamiyesindeki görevli personel)</w:t>
      </w:r>
      <w:r>
        <w:rPr>
          <w:rFonts w:ascii="Times New Roman" w:eastAsiaTheme="minorHAnsi" w:hAnsi="Times New Roman" w:cs="Times New Roman"/>
          <w:lang w:val="tr-TR"/>
        </w:rPr>
        <w:t xml:space="preserve"> tarafından</w:t>
      </w:r>
      <w:r w:rsidR="0030380C">
        <w:rPr>
          <w:rFonts w:ascii="Times New Roman" w:eastAsiaTheme="minorHAnsi" w:hAnsi="Times New Roman" w:cs="Times New Roman"/>
          <w:lang w:val="tr-TR"/>
        </w:rPr>
        <w:t>;</w:t>
      </w:r>
    </w:p>
    <w:p w:rsidR="009D0EF9" w:rsidRDefault="0030380C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(1)</w:t>
      </w:r>
      <w:r>
        <w:rPr>
          <w:rFonts w:ascii="Times New Roman" w:eastAsiaTheme="minorHAnsi" w:hAnsi="Times New Roman" w:cs="Times New Roman"/>
          <w:lang w:val="tr-TR"/>
        </w:rPr>
        <w:tab/>
        <w:t>İçeri giriş yapan kişi dışarı çıkmadan tekrar giriş yapamayacak (aynı kart ile kışladan çıkmadan tekrar içeri girilemeyecek)</w:t>
      </w:r>
      <w:r w:rsidR="007874C4">
        <w:rPr>
          <w:rFonts w:ascii="Times New Roman" w:eastAsiaTheme="minorHAnsi" w:hAnsi="Times New Roman" w:cs="Times New Roman"/>
          <w:lang w:val="tr-TR"/>
        </w:rPr>
        <w:t>,</w:t>
      </w:r>
    </w:p>
    <w:p w:rsidR="0030380C" w:rsidRDefault="0030380C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(2)</w:t>
      </w:r>
      <w:r>
        <w:rPr>
          <w:rFonts w:ascii="Times New Roman" w:eastAsiaTheme="minorHAnsi" w:hAnsi="Times New Roman" w:cs="Times New Roman"/>
          <w:lang w:val="tr-TR"/>
        </w:rPr>
        <w:tab/>
        <w:t>Bir kartı gerekirse iki veya daha fazla defa üst üste okutarak giriş/çıkış yapmaya müsaade edecek şek</w:t>
      </w:r>
      <w:r w:rsidR="0081274D">
        <w:rPr>
          <w:rFonts w:ascii="Times New Roman" w:eastAsiaTheme="minorHAnsi" w:hAnsi="Times New Roman" w:cs="Times New Roman"/>
          <w:lang w:val="tr-TR"/>
        </w:rPr>
        <w:t>ilde programlanabilir olacak, t</w:t>
      </w:r>
      <w:r w:rsidR="0081274D" w:rsidRPr="0081274D">
        <w:rPr>
          <w:rFonts w:ascii="Times New Roman" w:eastAsiaTheme="minorHAnsi" w:hAnsi="Times New Roman" w:cs="Times New Roman"/>
          <w:lang w:val="tr-TR"/>
        </w:rPr>
        <w:t>urnike</w:t>
      </w:r>
      <w:r w:rsidR="0081274D">
        <w:rPr>
          <w:rFonts w:ascii="Times New Roman" w:eastAsiaTheme="minorHAnsi" w:hAnsi="Times New Roman" w:cs="Times New Roman"/>
          <w:lang w:val="tr-TR"/>
        </w:rPr>
        <w:t>ler</w:t>
      </w:r>
      <w:r w:rsidR="0081274D" w:rsidRPr="0081274D">
        <w:rPr>
          <w:rFonts w:ascii="Times New Roman" w:eastAsiaTheme="minorHAnsi" w:hAnsi="Times New Roman" w:cs="Times New Roman"/>
          <w:lang w:val="tr-TR"/>
        </w:rPr>
        <w:t xml:space="preserve">in tüm fonksiyon, parametre ve çalışma </w:t>
      </w:r>
      <w:proofErr w:type="spellStart"/>
      <w:r w:rsidR="0081274D" w:rsidRPr="0081274D">
        <w:rPr>
          <w:rFonts w:ascii="Times New Roman" w:eastAsiaTheme="minorHAnsi" w:hAnsi="Times New Roman" w:cs="Times New Roman"/>
          <w:lang w:val="tr-TR"/>
        </w:rPr>
        <w:t>modları</w:t>
      </w:r>
      <w:proofErr w:type="spellEnd"/>
      <w:r w:rsidR="0081274D" w:rsidRPr="0081274D">
        <w:rPr>
          <w:rFonts w:ascii="Times New Roman" w:eastAsiaTheme="minorHAnsi" w:hAnsi="Times New Roman" w:cs="Times New Roman"/>
          <w:lang w:val="tr-TR"/>
        </w:rPr>
        <w:t xml:space="preserve"> kontrol kartı üzerinden değiştirilebil</w:t>
      </w:r>
      <w:r w:rsidR="0081274D">
        <w:rPr>
          <w:rFonts w:ascii="Times New Roman" w:eastAsiaTheme="minorHAnsi" w:hAnsi="Times New Roman" w:cs="Times New Roman"/>
          <w:lang w:val="tr-TR"/>
        </w:rPr>
        <w:t>ir olacaktır.</w:t>
      </w:r>
    </w:p>
    <w:p w:rsidR="0030380C" w:rsidRDefault="00646F64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n)</w:t>
      </w:r>
      <w:r>
        <w:rPr>
          <w:rFonts w:ascii="Times New Roman" w:eastAsiaTheme="minorHAnsi" w:hAnsi="Times New Roman" w:cs="Times New Roman"/>
          <w:lang w:val="tr-TR"/>
        </w:rPr>
        <w:tab/>
        <w:t xml:space="preserve">Turnike sisteminin olduğu bölgeye, giriş çıkışı tam olarak gören bir kamera yerleştirilecek, bu kamera nizamiye içinden ve kışla Görüntü İzleme Merkezinden </w:t>
      </w:r>
      <w:proofErr w:type="spellStart"/>
      <w:r>
        <w:rPr>
          <w:rFonts w:ascii="Times New Roman" w:eastAsiaTheme="minorHAnsi" w:hAnsi="Times New Roman" w:cs="Times New Roman"/>
          <w:lang w:val="tr-TR"/>
        </w:rPr>
        <w:t>P.Okl</w:t>
      </w:r>
      <w:proofErr w:type="spellEnd"/>
      <w:r>
        <w:rPr>
          <w:rFonts w:ascii="Times New Roman" w:eastAsiaTheme="minorHAnsi" w:hAnsi="Times New Roman" w:cs="Times New Roman"/>
          <w:lang w:val="tr-TR"/>
        </w:rPr>
        <w:t xml:space="preserve">. KKFGS (Kışla Karargâh Fizikî Güvenlik Sistemi) ile uyumlu olarak izlenebilecektir. </w:t>
      </w:r>
    </w:p>
    <w:p w:rsidR="0081274D" w:rsidRDefault="0081274D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o)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1274D">
        <w:rPr>
          <w:rFonts w:ascii="Times New Roman" w:eastAsiaTheme="minorHAnsi" w:hAnsi="Times New Roman" w:cs="Times New Roman"/>
          <w:lang w:val="tr-TR"/>
        </w:rPr>
        <w:t>Turnike</w:t>
      </w:r>
      <w:r>
        <w:rPr>
          <w:rFonts w:ascii="Times New Roman" w:eastAsiaTheme="minorHAnsi" w:hAnsi="Times New Roman" w:cs="Times New Roman"/>
          <w:lang w:val="tr-TR"/>
        </w:rPr>
        <w:t>ler</w:t>
      </w:r>
      <w:r w:rsidRPr="0081274D">
        <w:rPr>
          <w:rFonts w:ascii="Times New Roman" w:eastAsiaTheme="minorHAnsi" w:hAnsi="Times New Roman" w:cs="Times New Roman"/>
          <w:lang w:val="tr-TR"/>
        </w:rPr>
        <w:t xml:space="preserve"> kuru kontak (</w:t>
      </w:r>
      <w:proofErr w:type="spellStart"/>
      <w:r w:rsidRPr="0081274D">
        <w:rPr>
          <w:rFonts w:ascii="Times New Roman" w:eastAsiaTheme="minorHAnsi" w:hAnsi="Times New Roman" w:cs="Times New Roman"/>
          <w:lang w:val="tr-TR"/>
        </w:rPr>
        <w:t>ground</w:t>
      </w:r>
      <w:proofErr w:type="spellEnd"/>
      <w:r w:rsidRPr="0081274D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1274D">
        <w:rPr>
          <w:rFonts w:ascii="Times New Roman" w:eastAsiaTheme="minorHAnsi" w:hAnsi="Times New Roman" w:cs="Times New Roman"/>
          <w:lang w:val="tr-TR"/>
        </w:rPr>
        <w:t>control</w:t>
      </w:r>
      <w:proofErr w:type="spellEnd"/>
      <w:r w:rsidRPr="0081274D">
        <w:rPr>
          <w:rFonts w:ascii="Times New Roman" w:eastAsiaTheme="minorHAnsi" w:hAnsi="Times New Roman" w:cs="Times New Roman"/>
          <w:lang w:val="tr-TR"/>
        </w:rPr>
        <w:t xml:space="preserve">) </w:t>
      </w:r>
      <w:r>
        <w:rPr>
          <w:rFonts w:ascii="Times New Roman" w:eastAsiaTheme="minorHAnsi" w:hAnsi="Times New Roman" w:cs="Times New Roman"/>
          <w:lang w:val="tr-TR"/>
        </w:rPr>
        <w:t xml:space="preserve">ile kontrol edilebilir olacak, </w:t>
      </w:r>
      <w:r w:rsidRPr="0081274D">
        <w:rPr>
          <w:rFonts w:ascii="Times New Roman" w:eastAsiaTheme="minorHAnsi" w:hAnsi="Times New Roman" w:cs="Times New Roman"/>
          <w:lang w:val="tr-TR"/>
        </w:rPr>
        <w:t>her türlü geçiş kontrol ünitesi ile uyum içerisinde çalış</w:t>
      </w:r>
      <w:r>
        <w:rPr>
          <w:rFonts w:ascii="Times New Roman" w:eastAsiaTheme="minorHAnsi" w:hAnsi="Times New Roman" w:cs="Times New Roman"/>
          <w:lang w:val="tr-TR"/>
        </w:rPr>
        <w:t>abilecektir.</w:t>
      </w:r>
      <w:r w:rsidRPr="0081274D">
        <w:t xml:space="preserve"> </w:t>
      </w:r>
      <w:r>
        <w:rPr>
          <w:rFonts w:ascii="Times New Roman" w:eastAsiaTheme="minorHAnsi" w:hAnsi="Times New Roman" w:cs="Times New Roman"/>
          <w:lang w:val="tr-TR"/>
        </w:rPr>
        <w:t>S</w:t>
      </w:r>
      <w:r w:rsidRPr="0081274D">
        <w:rPr>
          <w:rFonts w:ascii="Times New Roman" w:eastAsiaTheme="minorHAnsi" w:hAnsi="Times New Roman" w:cs="Times New Roman"/>
          <w:lang w:val="tr-TR"/>
        </w:rPr>
        <w:t>istem acil durumda ve enerji kesintisi durumunda giriş ve çıkışta serbest geçişe izin verebilmelidi</w:t>
      </w:r>
      <w:r>
        <w:rPr>
          <w:rFonts w:ascii="Times New Roman" w:eastAsiaTheme="minorHAnsi" w:hAnsi="Times New Roman" w:cs="Times New Roman"/>
          <w:lang w:val="tr-TR"/>
        </w:rPr>
        <w:t>r.</w:t>
      </w:r>
    </w:p>
    <w:p w:rsidR="00A34F6A" w:rsidRDefault="00A34F6A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o)</w:t>
      </w:r>
      <w:r>
        <w:rPr>
          <w:rFonts w:ascii="Times New Roman" w:eastAsiaTheme="minorHAnsi" w:hAnsi="Times New Roman" w:cs="Times New Roman"/>
          <w:lang w:val="tr-TR"/>
        </w:rPr>
        <w:tab/>
        <w:t>Yüklenici firma tarafından, kışla nizamiyesine, HAVELSAN (HTR) nizamiye takip programının en son güncel sürümü kurulacaktır.</w:t>
      </w:r>
    </w:p>
    <w:p w:rsidR="00A34F6A" w:rsidRDefault="00A34F6A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A34F6A" w:rsidRPr="00F06454" w:rsidRDefault="00A34F6A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  <w:r w:rsidRPr="00F06454">
        <w:rPr>
          <w:rFonts w:ascii="Times New Roman" w:eastAsiaTheme="minorHAnsi" w:hAnsi="Times New Roman" w:cs="Times New Roman"/>
          <w:b/>
          <w:lang w:val="tr-TR"/>
        </w:rPr>
        <w:t>2.</w:t>
      </w:r>
      <w:r w:rsidRPr="00F06454">
        <w:rPr>
          <w:rFonts w:ascii="Times New Roman" w:eastAsiaTheme="minorHAnsi" w:hAnsi="Times New Roman" w:cs="Times New Roman"/>
          <w:b/>
          <w:lang w:val="tr-TR"/>
        </w:rPr>
        <w:tab/>
        <w:t>XRAY Paket Arama Cihazı:</w:t>
      </w:r>
    </w:p>
    <w:p w:rsidR="00A34F6A" w:rsidRDefault="00A34F6A" w:rsidP="00AA7315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a)</w:t>
      </w:r>
      <w:r>
        <w:rPr>
          <w:rFonts w:ascii="Times New Roman" w:eastAsiaTheme="minorHAnsi" w:hAnsi="Times New Roman" w:cs="Times New Roman"/>
          <w:lang w:val="tr-TR"/>
        </w:rPr>
        <w:tab/>
      </w:r>
      <w:r w:rsidR="00C768B0">
        <w:rPr>
          <w:rFonts w:ascii="Times New Roman" w:eastAsiaTheme="minorHAnsi" w:hAnsi="Times New Roman" w:cs="Times New Roman"/>
          <w:lang w:val="tr-TR"/>
        </w:rPr>
        <w:t>XRAY Paket Arama Cihazı çift yönlü arama yapabilecek şekilde olacaktır.</w:t>
      </w:r>
    </w:p>
    <w:p w:rsidR="00C768B0" w:rsidRDefault="00C768B0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b)</w:t>
      </w:r>
      <w:r>
        <w:rPr>
          <w:rFonts w:ascii="Times New Roman" w:eastAsiaTheme="minorHAnsi" w:hAnsi="Times New Roman" w:cs="Times New Roman"/>
          <w:lang w:val="tr-TR"/>
        </w:rPr>
        <w:tab/>
        <w:t>Dış ortamda kullanılacağı için aşınmaya ve paslanmaya karşı dayanıklı malzemeden olacak</w:t>
      </w:r>
      <w:r w:rsidR="00AB5254">
        <w:rPr>
          <w:rFonts w:ascii="Times New Roman" w:eastAsiaTheme="minorHAnsi" w:hAnsi="Times New Roman" w:cs="Times New Roman"/>
          <w:lang w:val="tr-TR"/>
        </w:rPr>
        <w:t xml:space="preserve">, cihaz </w:t>
      </w:r>
      <w:r w:rsidR="00AB5254" w:rsidRPr="00AB5254">
        <w:rPr>
          <w:rFonts w:ascii="Times New Roman" w:eastAsiaTheme="minorHAnsi" w:hAnsi="Times New Roman" w:cs="Times New Roman"/>
          <w:lang w:val="tr-TR"/>
        </w:rPr>
        <w:t>titreşime karşı korunm</w:t>
      </w:r>
      <w:r w:rsidR="00AB5254">
        <w:rPr>
          <w:rFonts w:ascii="Times New Roman" w:eastAsiaTheme="minorHAnsi" w:hAnsi="Times New Roman" w:cs="Times New Roman"/>
          <w:lang w:val="tr-TR"/>
        </w:rPr>
        <w:t>a sağlayacaktı</w:t>
      </w:r>
      <w:r>
        <w:rPr>
          <w:rFonts w:ascii="Times New Roman" w:eastAsiaTheme="minorHAnsi" w:hAnsi="Times New Roman" w:cs="Times New Roman"/>
          <w:lang w:val="tr-TR"/>
        </w:rPr>
        <w:t>r.</w:t>
      </w:r>
    </w:p>
    <w:p w:rsidR="00C768B0" w:rsidRDefault="00C768B0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c)</w:t>
      </w:r>
      <w:r>
        <w:rPr>
          <w:rFonts w:ascii="Times New Roman" w:eastAsiaTheme="minorHAnsi" w:hAnsi="Times New Roman" w:cs="Times New Roman"/>
          <w:lang w:val="tr-TR"/>
        </w:rPr>
        <w:tab/>
        <w:t>Cihaz sabit ve hareketli olarak kullanılabilecek şekilde olacaktır.</w:t>
      </w:r>
    </w:p>
    <w:p w:rsidR="00C768B0" w:rsidRDefault="00C768B0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ç)</w:t>
      </w:r>
      <w:r>
        <w:rPr>
          <w:rFonts w:ascii="Times New Roman" w:eastAsiaTheme="minorHAnsi" w:hAnsi="Times New Roman" w:cs="Times New Roman"/>
          <w:lang w:val="tr-TR"/>
        </w:rPr>
        <w:tab/>
        <w:t xml:space="preserve">Cihazın tünel giriş ve çıkışlarında kamera olacak, çanta ve çanta sahibinin video görüntüsü, çantanın </w:t>
      </w:r>
      <w:proofErr w:type="spellStart"/>
      <w:r>
        <w:rPr>
          <w:rFonts w:ascii="Times New Roman" w:eastAsiaTheme="minorHAnsi" w:hAnsi="Times New Roman" w:cs="Times New Roman"/>
          <w:lang w:val="tr-TR"/>
        </w:rPr>
        <w:t>xray</w:t>
      </w:r>
      <w:proofErr w:type="spellEnd"/>
      <w:r>
        <w:rPr>
          <w:rFonts w:ascii="Times New Roman" w:eastAsiaTheme="minorHAnsi" w:hAnsi="Times New Roman" w:cs="Times New Roman"/>
          <w:lang w:val="tr-TR"/>
        </w:rPr>
        <w:t xml:space="preserve"> görüntüsü ile kayıt altına alınabilecek şekilde olacaktır.</w:t>
      </w:r>
    </w:p>
    <w:p w:rsidR="00C768B0" w:rsidRDefault="00C768B0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d)</w:t>
      </w:r>
      <w:r>
        <w:rPr>
          <w:rFonts w:ascii="Times New Roman" w:eastAsiaTheme="minorHAnsi" w:hAnsi="Times New Roman" w:cs="Times New Roman"/>
          <w:lang w:val="tr-TR"/>
        </w:rPr>
        <w:tab/>
        <w:t>Cihazın tüneli, bavul araması yapılabilecek şekilde, en az 60 cm X 40 cm ebatlarında olacaktır.</w:t>
      </w:r>
      <w:r w:rsidR="00AB5254">
        <w:rPr>
          <w:rFonts w:ascii="Times New Roman" w:eastAsiaTheme="minorHAnsi" w:hAnsi="Times New Roman" w:cs="Times New Roman"/>
          <w:lang w:val="tr-TR"/>
        </w:rPr>
        <w:t xml:space="preserve"> </w:t>
      </w:r>
      <w:r w:rsidR="00AB5254" w:rsidRPr="00AB5254">
        <w:rPr>
          <w:rFonts w:ascii="Times New Roman" w:eastAsiaTheme="minorHAnsi" w:hAnsi="Times New Roman" w:cs="Times New Roman"/>
          <w:lang w:val="tr-TR"/>
        </w:rPr>
        <w:t>Cihaz en az IP20 koruma standardına sah</w:t>
      </w:r>
      <w:r w:rsidR="00AB5254">
        <w:rPr>
          <w:rFonts w:ascii="Times New Roman" w:eastAsiaTheme="minorHAnsi" w:hAnsi="Times New Roman" w:cs="Times New Roman"/>
          <w:lang w:val="tr-TR"/>
        </w:rPr>
        <w:t>ip olacaktır.</w:t>
      </w:r>
    </w:p>
    <w:p w:rsidR="00C768B0" w:rsidRDefault="00C768B0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e)</w:t>
      </w:r>
      <w:r>
        <w:rPr>
          <w:rFonts w:ascii="Times New Roman" w:eastAsiaTheme="minorHAnsi" w:hAnsi="Times New Roman" w:cs="Times New Roman"/>
          <w:lang w:val="tr-TR"/>
        </w:rPr>
        <w:tab/>
        <w:t>Cihaz, yüklenici firma tarafından nizamiye bölgesinde gerekli düzenlemeler yapılarak kurulacak, çalıştırılacak ve ilgili personele cihazın eğitimi verilecektir.</w:t>
      </w:r>
    </w:p>
    <w:p w:rsidR="00911016" w:rsidRDefault="00C768B0" w:rsidP="0091101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lastRenderedPageBreak/>
        <w:t>f)</w:t>
      </w:r>
      <w:r>
        <w:rPr>
          <w:rFonts w:ascii="Times New Roman" w:eastAsiaTheme="minorHAnsi" w:hAnsi="Times New Roman" w:cs="Times New Roman"/>
          <w:lang w:val="tr-TR"/>
        </w:rPr>
        <w:tab/>
      </w:r>
      <w:r w:rsidR="00911016">
        <w:rPr>
          <w:rFonts w:ascii="Times New Roman" w:eastAsiaTheme="minorHAnsi" w:hAnsi="Times New Roman" w:cs="Times New Roman"/>
          <w:lang w:val="tr-TR"/>
        </w:rPr>
        <w:t>Cihazın elektrik hattı ve çalışması için ihtiyaç duyulan diğer malzemeler, dış etkenlerden zarar görmeyecek ve arıza olduğunda kolaylıkla müdahale edilebilecek şekilde, yüklenici firma tarafından tesis edilecektir.</w:t>
      </w:r>
    </w:p>
    <w:p w:rsidR="00C768B0" w:rsidRDefault="00911016" w:rsidP="00C768B0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g)</w:t>
      </w:r>
      <w:r>
        <w:rPr>
          <w:rFonts w:ascii="Times New Roman" w:eastAsiaTheme="minorHAnsi" w:hAnsi="Times New Roman" w:cs="Times New Roman"/>
          <w:lang w:val="tr-TR"/>
        </w:rPr>
        <w:tab/>
        <w:t>Yüklenici firma tarafından, cihazın kurulacağı bölgenin (kışla nizamiye bina yanındaki üzeri sundurmalı alan) yan tarafları, cihazın yağmur, kar vb. hava olaylarından olumsuz etkilenmeyecek şekilde kapatılacaktır.</w:t>
      </w:r>
    </w:p>
    <w:p w:rsidR="005229C6" w:rsidRDefault="00911016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ğ)</w:t>
      </w:r>
      <w:r>
        <w:rPr>
          <w:rFonts w:ascii="Times New Roman" w:eastAsiaTheme="minorHAnsi" w:hAnsi="Times New Roman" w:cs="Times New Roman"/>
          <w:lang w:val="tr-TR"/>
        </w:rPr>
        <w:tab/>
        <w:t xml:space="preserve">Cihazın olduğu bölgeye, cihazın etrafını ve çanta sahibini tam olarak gören bir kamera yerleştirilecek, bu kamera nizamiye içinden ve kışla Görüntü İzleme Merkezinden </w:t>
      </w:r>
      <w:proofErr w:type="spellStart"/>
      <w:r>
        <w:rPr>
          <w:rFonts w:ascii="Times New Roman" w:eastAsiaTheme="minorHAnsi" w:hAnsi="Times New Roman" w:cs="Times New Roman"/>
          <w:lang w:val="tr-TR"/>
        </w:rPr>
        <w:t>P.Okl</w:t>
      </w:r>
      <w:proofErr w:type="spellEnd"/>
      <w:r>
        <w:rPr>
          <w:rFonts w:ascii="Times New Roman" w:eastAsiaTheme="minorHAnsi" w:hAnsi="Times New Roman" w:cs="Times New Roman"/>
          <w:lang w:val="tr-TR"/>
        </w:rPr>
        <w:t>. KKFGS (Kışla Karargâh Fizikî Güvenlik Sistemi) ile uyumlu olarak izlenebilecektir.</w:t>
      </w:r>
    </w:p>
    <w:p w:rsidR="00AB5254" w:rsidRDefault="00AB5254" w:rsidP="00AB52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h)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AB5254">
        <w:rPr>
          <w:rFonts w:ascii="Times New Roman" w:eastAsiaTheme="minorHAnsi" w:hAnsi="Times New Roman" w:cs="Times New Roman"/>
          <w:lang w:val="tr-TR"/>
        </w:rPr>
        <w:t>Çalışma sıcaklı</w:t>
      </w:r>
      <w:r>
        <w:rPr>
          <w:rFonts w:ascii="Times New Roman" w:eastAsiaTheme="minorHAnsi" w:hAnsi="Times New Roman" w:cs="Times New Roman"/>
          <w:lang w:val="tr-TR"/>
        </w:rPr>
        <w:t>ğı 0°C ile +40°C aralığında, d</w:t>
      </w:r>
      <w:r w:rsidRPr="00AB5254">
        <w:rPr>
          <w:rFonts w:ascii="Times New Roman" w:eastAsiaTheme="minorHAnsi" w:hAnsi="Times New Roman" w:cs="Times New Roman"/>
          <w:lang w:val="tr-TR"/>
        </w:rPr>
        <w:t>epolama sıcaklı</w:t>
      </w:r>
      <w:r>
        <w:rPr>
          <w:rFonts w:ascii="Times New Roman" w:eastAsiaTheme="minorHAnsi" w:hAnsi="Times New Roman" w:cs="Times New Roman"/>
          <w:lang w:val="tr-TR"/>
        </w:rPr>
        <w:t>ğı -20°C ile +60°C aralığında olacaktır.</w:t>
      </w:r>
    </w:p>
    <w:p w:rsidR="00AB5254" w:rsidRDefault="00AB5254" w:rsidP="00AB52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ı)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AB5254">
        <w:rPr>
          <w:rFonts w:ascii="Times New Roman" w:eastAsiaTheme="minorHAnsi" w:hAnsi="Times New Roman" w:cs="Times New Roman"/>
          <w:lang w:val="tr-TR"/>
        </w:rPr>
        <w:t>Kısa süreli elektrik kesintilerinde (1 dakikaya kadar) cihaz bilgisayarında hiçbir bilgi/ayar kaybı olma</w:t>
      </w:r>
      <w:r>
        <w:rPr>
          <w:rFonts w:ascii="Times New Roman" w:eastAsiaTheme="minorHAnsi" w:hAnsi="Times New Roman" w:cs="Times New Roman"/>
          <w:lang w:val="tr-TR"/>
        </w:rPr>
        <w:t>yacak, e</w:t>
      </w:r>
      <w:r w:rsidRPr="00AB5254">
        <w:rPr>
          <w:rFonts w:ascii="Times New Roman" w:eastAsiaTheme="minorHAnsi" w:hAnsi="Times New Roman" w:cs="Times New Roman"/>
          <w:lang w:val="tr-TR"/>
        </w:rPr>
        <w:t>lektrik kesintisi sonrası cihaz herhangi bir ayara ihtiyaç duymadan tüm fonksiyon</w:t>
      </w:r>
      <w:r>
        <w:rPr>
          <w:rFonts w:ascii="Times New Roman" w:eastAsiaTheme="minorHAnsi" w:hAnsi="Times New Roman" w:cs="Times New Roman"/>
          <w:lang w:val="tr-TR"/>
        </w:rPr>
        <w:t xml:space="preserve">larını yerine getirmeye devam edebilecek </w:t>
      </w:r>
      <w:r w:rsidRPr="00AB5254">
        <w:rPr>
          <w:rFonts w:ascii="Times New Roman" w:eastAsiaTheme="minorHAnsi" w:hAnsi="Times New Roman" w:cs="Times New Roman"/>
          <w:lang w:val="tr-TR"/>
        </w:rPr>
        <w:t>ve kesintinin 1 dakikalık süreyi aşması durumunda ise cihaz kendini otomatik ve güvenli olarak kapat</w:t>
      </w:r>
      <w:r>
        <w:rPr>
          <w:rFonts w:ascii="Times New Roman" w:eastAsiaTheme="minorHAnsi" w:hAnsi="Times New Roman" w:cs="Times New Roman"/>
          <w:lang w:val="tr-TR"/>
        </w:rPr>
        <w:t>abilecektir.</w:t>
      </w:r>
    </w:p>
    <w:p w:rsidR="00AB5254" w:rsidRDefault="00AB5254" w:rsidP="00AB52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i)</w:t>
      </w:r>
      <w:r>
        <w:rPr>
          <w:rFonts w:ascii="Times New Roman" w:eastAsiaTheme="minorHAnsi" w:hAnsi="Times New Roman" w:cs="Times New Roman"/>
          <w:lang w:val="tr-TR"/>
        </w:rPr>
        <w:tab/>
        <w:t>Cihazın k</w:t>
      </w:r>
      <w:r w:rsidRPr="00AB5254">
        <w:rPr>
          <w:rFonts w:ascii="Times New Roman" w:eastAsiaTheme="minorHAnsi" w:hAnsi="Times New Roman" w:cs="Times New Roman"/>
          <w:lang w:val="tr-TR"/>
        </w:rPr>
        <w:t>onveyör bandı en az 1</w:t>
      </w:r>
      <w:r w:rsidR="00C4134F">
        <w:rPr>
          <w:rFonts w:ascii="Times New Roman" w:eastAsiaTheme="minorHAnsi" w:hAnsi="Times New Roman" w:cs="Times New Roman"/>
          <w:lang w:val="tr-TR"/>
        </w:rPr>
        <w:t>5</w:t>
      </w:r>
      <w:r w:rsidRPr="00AB5254">
        <w:rPr>
          <w:rFonts w:ascii="Times New Roman" w:eastAsiaTheme="minorHAnsi" w:hAnsi="Times New Roman" w:cs="Times New Roman"/>
          <w:lang w:val="tr-TR"/>
        </w:rPr>
        <w:t>0kg (eşit d</w:t>
      </w:r>
      <w:r>
        <w:rPr>
          <w:rFonts w:ascii="Times New Roman" w:eastAsiaTheme="minorHAnsi" w:hAnsi="Times New Roman" w:cs="Times New Roman"/>
          <w:lang w:val="tr-TR"/>
        </w:rPr>
        <w:t>ağılmış) yük kapasitesine sahip olacaktır. Cihazın t</w:t>
      </w:r>
      <w:r w:rsidRPr="00AB5254">
        <w:rPr>
          <w:rFonts w:ascii="Times New Roman" w:eastAsiaTheme="minorHAnsi" w:hAnsi="Times New Roman" w:cs="Times New Roman"/>
          <w:lang w:val="tr-TR"/>
        </w:rPr>
        <w:t>ünel giriş ve çıkışlarında</w:t>
      </w:r>
      <w:r w:rsidR="00135793">
        <w:rPr>
          <w:rFonts w:ascii="Times New Roman" w:eastAsiaTheme="minorHAnsi" w:hAnsi="Times New Roman" w:cs="Times New Roman"/>
          <w:lang w:val="tr-TR"/>
        </w:rPr>
        <w:t>, eşya ve uzuv sıkışmalarını önleyebilecek şekilde</w:t>
      </w:r>
      <w:r w:rsidRPr="00AB5254">
        <w:rPr>
          <w:rFonts w:ascii="Times New Roman" w:eastAsiaTheme="minorHAnsi" w:hAnsi="Times New Roman" w:cs="Times New Roman"/>
          <w:lang w:val="tr-TR"/>
        </w:rPr>
        <w:t xml:space="preserve"> </w:t>
      </w:r>
      <w:r>
        <w:rPr>
          <w:rFonts w:ascii="Times New Roman" w:eastAsiaTheme="minorHAnsi" w:hAnsi="Times New Roman" w:cs="Times New Roman"/>
          <w:lang w:val="tr-TR"/>
        </w:rPr>
        <w:t>en az 1 m</w:t>
      </w:r>
      <w:r w:rsidR="00C4134F">
        <w:rPr>
          <w:rFonts w:ascii="Times New Roman" w:eastAsiaTheme="minorHAnsi" w:hAnsi="Times New Roman" w:cs="Times New Roman"/>
          <w:lang w:val="tr-TR"/>
        </w:rPr>
        <w:t>etre</w:t>
      </w:r>
      <w:r>
        <w:rPr>
          <w:rFonts w:ascii="Times New Roman" w:eastAsiaTheme="minorHAnsi" w:hAnsi="Times New Roman" w:cs="Times New Roman"/>
          <w:lang w:val="tr-TR"/>
        </w:rPr>
        <w:t xml:space="preserve"> uzunluğunda </w:t>
      </w:r>
      <w:r w:rsidRPr="00AB5254">
        <w:rPr>
          <w:rFonts w:ascii="Times New Roman" w:eastAsiaTheme="minorHAnsi" w:hAnsi="Times New Roman" w:cs="Times New Roman"/>
          <w:lang w:val="tr-TR"/>
        </w:rPr>
        <w:t>birer adet modüler taşıma merdane</w:t>
      </w:r>
      <w:r>
        <w:rPr>
          <w:rFonts w:ascii="Times New Roman" w:eastAsiaTheme="minorHAnsi" w:hAnsi="Times New Roman" w:cs="Times New Roman"/>
          <w:lang w:val="tr-TR"/>
        </w:rPr>
        <w:t>s</w:t>
      </w:r>
      <w:r w:rsidRPr="00AB5254">
        <w:rPr>
          <w:rFonts w:ascii="Times New Roman" w:eastAsiaTheme="minorHAnsi" w:hAnsi="Times New Roman" w:cs="Times New Roman"/>
          <w:lang w:val="tr-TR"/>
        </w:rPr>
        <w:t>i bulun</w:t>
      </w:r>
      <w:r>
        <w:rPr>
          <w:rFonts w:ascii="Times New Roman" w:eastAsiaTheme="minorHAnsi" w:hAnsi="Times New Roman" w:cs="Times New Roman"/>
          <w:lang w:val="tr-TR"/>
        </w:rPr>
        <w:t>acaktır</w:t>
      </w:r>
      <w:r w:rsidRPr="00AB5254">
        <w:rPr>
          <w:rFonts w:ascii="Times New Roman" w:eastAsiaTheme="minorHAnsi" w:hAnsi="Times New Roman" w:cs="Times New Roman"/>
          <w:lang w:val="tr-TR"/>
        </w:rPr>
        <w:t xml:space="preserve">. </w:t>
      </w:r>
    </w:p>
    <w:p w:rsidR="00135793" w:rsidRDefault="00135793" w:rsidP="00AB52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j)</w:t>
      </w:r>
      <w:r>
        <w:rPr>
          <w:rFonts w:ascii="Times New Roman" w:eastAsiaTheme="minorHAnsi" w:hAnsi="Times New Roman" w:cs="Times New Roman"/>
          <w:lang w:val="tr-TR"/>
        </w:rPr>
        <w:tab/>
      </w:r>
      <w:r w:rsidR="005F22AD">
        <w:rPr>
          <w:rFonts w:ascii="Times New Roman" w:eastAsiaTheme="minorHAnsi" w:hAnsi="Times New Roman" w:cs="Times New Roman"/>
          <w:lang w:val="tr-TR"/>
        </w:rPr>
        <w:t>Cihazın bilgisayar d</w:t>
      </w:r>
      <w:r w:rsidR="005F22AD" w:rsidRPr="005F22AD">
        <w:rPr>
          <w:rFonts w:ascii="Times New Roman" w:eastAsiaTheme="minorHAnsi" w:hAnsi="Times New Roman" w:cs="Times New Roman"/>
          <w:lang w:val="tr-TR"/>
        </w:rPr>
        <w:t xml:space="preserve">epolama birimi (HDD) </w:t>
      </w:r>
      <w:r w:rsidR="005F22AD">
        <w:rPr>
          <w:rFonts w:ascii="Times New Roman" w:eastAsiaTheme="minorHAnsi" w:hAnsi="Times New Roman" w:cs="Times New Roman"/>
          <w:lang w:val="tr-TR"/>
        </w:rPr>
        <w:t>en az 500 MB kapasiteye sahip olacaktır. Cihaz hafızasında en az 50.000 görüntü saklanabilecek, h</w:t>
      </w:r>
      <w:r w:rsidR="005F22AD" w:rsidRPr="005F22AD">
        <w:rPr>
          <w:rFonts w:ascii="Times New Roman" w:eastAsiaTheme="minorHAnsi" w:hAnsi="Times New Roman" w:cs="Times New Roman"/>
          <w:lang w:val="tr-TR"/>
        </w:rPr>
        <w:t>afıza dolduğunda kayde</w:t>
      </w:r>
      <w:r w:rsidR="005F22AD">
        <w:rPr>
          <w:rFonts w:ascii="Times New Roman" w:eastAsiaTheme="minorHAnsi" w:hAnsi="Times New Roman" w:cs="Times New Roman"/>
          <w:lang w:val="tr-TR"/>
        </w:rPr>
        <w:t xml:space="preserve">dilen </w:t>
      </w:r>
      <w:r w:rsidR="005F22AD" w:rsidRPr="005F22AD">
        <w:rPr>
          <w:rFonts w:ascii="Times New Roman" w:eastAsiaTheme="minorHAnsi" w:hAnsi="Times New Roman" w:cs="Times New Roman"/>
          <w:lang w:val="tr-TR"/>
        </w:rPr>
        <w:t>ilk görüntüden başlayarak sil</w:t>
      </w:r>
      <w:r w:rsidR="005F22AD">
        <w:rPr>
          <w:rFonts w:ascii="Times New Roman" w:eastAsiaTheme="minorHAnsi" w:hAnsi="Times New Roman" w:cs="Times New Roman"/>
          <w:lang w:val="tr-TR"/>
        </w:rPr>
        <w:t xml:space="preserve">inmek suretiyle </w:t>
      </w:r>
      <w:r w:rsidR="005F22AD" w:rsidRPr="005F22AD">
        <w:rPr>
          <w:rFonts w:ascii="Times New Roman" w:eastAsiaTheme="minorHAnsi" w:hAnsi="Times New Roman" w:cs="Times New Roman"/>
          <w:lang w:val="tr-TR"/>
        </w:rPr>
        <w:t>yeni görüntüler kayde</w:t>
      </w:r>
      <w:r w:rsidR="005F22AD">
        <w:rPr>
          <w:rFonts w:ascii="Times New Roman" w:eastAsiaTheme="minorHAnsi" w:hAnsi="Times New Roman" w:cs="Times New Roman"/>
          <w:lang w:val="tr-TR"/>
        </w:rPr>
        <w:t>dilecekt</w:t>
      </w:r>
      <w:r w:rsidR="005F22AD" w:rsidRPr="005F22AD">
        <w:rPr>
          <w:rFonts w:ascii="Times New Roman" w:eastAsiaTheme="minorHAnsi" w:hAnsi="Times New Roman" w:cs="Times New Roman"/>
          <w:lang w:val="tr-TR"/>
        </w:rPr>
        <w:t>ir</w:t>
      </w:r>
      <w:r w:rsidR="005F22AD">
        <w:rPr>
          <w:rFonts w:ascii="Times New Roman" w:eastAsiaTheme="minorHAnsi" w:hAnsi="Times New Roman" w:cs="Times New Roman"/>
          <w:lang w:val="tr-TR"/>
        </w:rPr>
        <w:t>.</w:t>
      </w:r>
    </w:p>
    <w:p w:rsidR="005F22AD" w:rsidRDefault="005F22AD" w:rsidP="00AB52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k)</w:t>
      </w:r>
      <w:r>
        <w:rPr>
          <w:rFonts w:ascii="Times New Roman" w:eastAsiaTheme="minorHAnsi" w:hAnsi="Times New Roman" w:cs="Times New Roman"/>
          <w:lang w:val="tr-TR"/>
        </w:rPr>
        <w:tab/>
        <w:t>Cihazın k</w:t>
      </w:r>
      <w:r w:rsidRPr="005F22AD">
        <w:rPr>
          <w:rFonts w:ascii="Times New Roman" w:eastAsiaTheme="minorHAnsi" w:hAnsi="Times New Roman" w:cs="Times New Roman"/>
          <w:lang w:val="tr-TR"/>
        </w:rPr>
        <w:t>ullanıcı ara yüzünde tari</w:t>
      </w:r>
      <w:r>
        <w:rPr>
          <w:rFonts w:ascii="Times New Roman" w:eastAsiaTheme="minorHAnsi" w:hAnsi="Times New Roman" w:cs="Times New Roman"/>
          <w:lang w:val="tr-TR"/>
        </w:rPr>
        <w:t>h ve saat bilgisi yer alacak, cihaz hafızasında bulunan geçmişe yönelik görüntüler de istendiği zaman tekrar görüntülenebilecektir.</w:t>
      </w:r>
      <w:r w:rsidR="00FE7BC4" w:rsidRPr="00FE7BC4">
        <w:rPr>
          <w:rFonts w:ascii="Times New Roman" w:eastAsiaTheme="minorHAnsi" w:hAnsi="Times New Roman" w:cs="Times New Roman"/>
          <w:lang w:val="tr-TR"/>
        </w:rPr>
        <w:t xml:space="preserve"> </w:t>
      </w:r>
      <w:r w:rsidR="00FE7BC4" w:rsidRPr="00883F99">
        <w:rPr>
          <w:rFonts w:ascii="Times New Roman" w:eastAsiaTheme="minorHAnsi" w:hAnsi="Times New Roman" w:cs="Times New Roman"/>
          <w:lang w:val="tr-TR"/>
        </w:rPr>
        <w:t>Yazılım ara yüzünde gerçekleştirilen ve kullanıma sunulan tüm özellik ve fonksiyonlar gerçek zamanlı olarak çalış</w:t>
      </w:r>
      <w:r w:rsidR="00FE7BC4">
        <w:rPr>
          <w:rFonts w:ascii="Times New Roman" w:eastAsiaTheme="minorHAnsi" w:hAnsi="Times New Roman" w:cs="Times New Roman"/>
          <w:lang w:val="tr-TR"/>
        </w:rPr>
        <w:t>acakt</w:t>
      </w:r>
      <w:r w:rsidR="00FE7BC4" w:rsidRPr="00883F99">
        <w:rPr>
          <w:rFonts w:ascii="Times New Roman" w:eastAsiaTheme="minorHAnsi" w:hAnsi="Times New Roman" w:cs="Times New Roman"/>
          <w:lang w:val="tr-TR"/>
        </w:rPr>
        <w:t>ır.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l)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Cihaz en az IP20 koruma standardına sahip</w:t>
      </w:r>
      <w:r>
        <w:rPr>
          <w:rFonts w:ascii="Times New Roman" w:eastAsiaTheme="minorHAnsi" w:hAnsi="Times New Roman" w:cs="Times New Roman"/>
          <w:lang w:val="tr-TR"/>
        </w:rPr>
        <w:t xml:space="preserve"> olacak, c</w:t>
      </w:r>
      <w:r w:rsidRPr="00883F99">
        <w:rPr>
          <w:rFonts w:ascii="Times New Roman" w:eastAsiaTheme="minorHAnsi" w:hAnsi="Times New Roman" w:cs="Times New Roman"/>
          <w:lang w:val="tr-TR"/>
        </w:rPr>
        <w:t>ihazın x-ray jeneratörü ve konveyör motoru kontrol kartı t</w:t>
      </w:r>
      <w:r>
        <w:rPr>
          <w:rFonts w:ascii="Times New Roman" w:eastAsiaTheme="minorHAnsi" w:hAnsi="Times New Roman" w:cs="Times New Roman"/>
          <w:lang w:val="tr-TR"/>
        </w:rPr>
        <w:t xml:space="preserve">arafından kontrol edilebilir olacaktır. 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m)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Cihazın kontrol klavyesi ve monitörleri cihaz üzerine sabitlenmiş olmayacak</w:t>
      </w:r>
      <w:r>
        <w:rPr>
          <w:rFonts w:ascii="Times New Roman" w:eastAsiaTheme="minorHAnsi" w:hAnsi="Times New Roman" w:cs="Times New Roman"/>
          <w:lang w:val="tr-TR"/>
        </w:rPr>
        <w:t>, i</w:t>
      </w:r>
      <w:r w:rsidRPr="00883F99">
        <w:rPr>
          <w:rFonts w:ascii="Times New Roman" w:eastAsiaTheme="minorHAnsi" w:hAnsi="Times New Roman" w:cs="Times New Roman"/>
          <w:lang w:val="tr-TR"/>
        </w:rPr>
        <w:t>lgili donanımlar cihaza harici olarak bağlan</w:t>
      </w:r>
      <w:r>
        <w:rPr>
          <w:rFonts w:ascii="Times New Roman" w:eastAsiaTheme="minorHAnsi" w:hAnsi="Times New Roman" w:cs="Times New Roman"/>
          <w:lang w:val="tr-TR"/>
        </w:rPr>
        <w:t>acaktır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. 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n)</w:t>
      </w:r>
      <w:r>
        <w:rPr>
          <w:rFonts w:ascii="Times New Roman" w:eastAsiaTheme="minorHAnsi" w:hAnsi="Times New Roman" w:cs="Times New Roman"/>
          <w:lang w:val="tr-TR"/>
        </w:rPr>
        <w:tab/>
        <w:t>Cihazın d</w:t>
      </w:r>
      <w:r w:rsidRPr="00883F99">
        <w:rPr>
          <w:rFonts w:ascii="Times New Roman" w:eastAsiaTheme="minorHAnsi" w:hAnsi="Times New Roman" w:cs="Times New Roman"/>
          <w:lang w:val="tr-TR"/>
        </w:rPr>
        <w:t>edektör kartları çift enerji düzeyi (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du</w:t>
      </w:r>
      <w:r>
        <w:rPr>
          <w:rFonts w:ascii="Times New Roman" w:eastAsiaTheme="minorHAnsi" w:hAnsi="Times New Roman" w:cs="Times New Roman"/>
          <w:lang w:val="tr-TR"/>
        </w:rPr>
        <w:t>al-energy</w:t>
      </w:r>
      <w:proofErr w:type="spellEnd"/>
      <w:r>
        <w:rPr>
          <w:rFonts w:ascii="Times New Roman" w:eastAsiaTheme="minorHAnsi" w:hAnsi="Times New Roman" w:cs="Times New Roman"/>
          <w:lang w:val="tr-TR"/>
        </w:rPr>
        <w:t>) özelliğinde, h</w:t>
      </w:r>
      <w:r w:rsidRPr="00883F99">
        <w:rPr>
          <w:rFonts w:ascii="Times New Roman" w:eastAsiaTheme="minorHAnsi" w:hAnsi="Times New Roman" w:cs="Times New Roman"/>
          <w:lang w:val="tr-TR"/>
        </w:rPr>
        <w:t>er bir dedektör kartı 64 adet düşük enerji, 64 adet yüksek enerji foto-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sensörü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olmak üzere toplamda 128 adet foto-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sensöre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sahip olacaktır. Dedektör hattı en az 10 adet dedektör kartından (1280 foto-sensör</w:t>
      </w:r>
      <w:bookmarkStart w:id="0" w:name="_GoBack"/>
      <w:bookmarkEnd w:id="0"/>
      <w:r w:rsidRPr="00883F99">
        <w:rPr>
          <w:rFonts w:ascii="Times New Roman" w:eastAsiaTheme="minorHAnsi" w:hAnsi="Times New Roman" w:cs="Times New Roman"/>
          <w:lang w:val="tr-TR"/>
        </w:rPr>
        <w:t>) oluş</w:t>
      </w:r>
      <w:r>
        <w:rPr>
          <w:rFonts w:ascii="Times New Roman" w:eastAsiaTheme="minorHAnsi" w:hAnsi="Times New Roman" w:cs="Times New Roman"/>
          <w:lang w:val="tr-TR"/>
        </w:rPr>
        <w:t>acaktır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 (foto-dedektör sayısı sistem menüsünden görüntülenebil</w:t>
      </w:r>
      <w:r>
        <w:rPr>
          <w:rFonts w:ascii="Times New Roman" w:eastAsiaTheme="minorHAnsi" w:hAnsi="Times New Roman" w:cs="Times New Roman"/>
          <w:lang w:val="tr-TR"/>
        </w:rPr>
        <w:t>ecekti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r). 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o)</w:t>
      </w:r>
      <w:r>
        <w:rPr>
          <w:rFonts w:ascii="Times New Roman" w:eastAsiaTheme="minorHAnsi" w:hAnsi="Times New Roman" w:cs="Times New Roman"/>
          <w:lang w:val="tr-TR"/>
        </w:rPr>
        <w:tab/>
        <w:t>Cihazda b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agaj, çanta vb. nesneler açılmadan ayrıntılı </w:t>
      </w:r>
      <w:r w:rsidR="000F2A98">
        <w:rPr>
          <w:rFonts w:ascii="Times New Roman" w:eastAsiaTheme="minorHAnsi" w:hAnsi="Times New Roman" w:cs="Times New Roman"/>
          <w:lang w:val="tr-TR"/>
        </w:rPr>
        <w:t xml:space="preserve">ve renkli </w:t>
      </w:r>
      <w:r w:rsidRPr="00883F99">
        <w:rPr>
          <w:rFonts w:ascii="Times New Roman" w:eastAsiaTheme="minorHAnsi" w:hAnsi="Times New Roman" w:cs="Times New Roman"/>
          <w:lang w:val="tr-TR"/>
        </w:rPr>
        <w:t>bir şekilde görüntülenecektir. Kayıt bilgileri, tarama görüntüleri istenildiğinde harici depolama (USB bellek, HDD) üzerine farklı formatlarda (JPEG, BMP, TIFF, PNG, GIF, JPG, PDF) kaydedilebilm</w:t>
      </w:r>
      <w:r w:rsidR="000F2A98">
        <w:rPr>
          <w:rFonts w:ascii="Times New Roman" w:eastAsiaTheme="minorHAnsi" w:hAnsi="Times New Roman" w:cs="Times New Roman"/>
          <w:lang w:val="tr-TR"/>
        </w:rPr>
        <w:t>eli</w:t>
      </w:r>
      <w:r w:rsidRPr="00883F99">
        <w:rPr>
          <w:rFonts w:ascii="Times New Roman" w:eastAsiaTheme="minorHAnsi" w:hAnsi="Times New Roman" w:cs="Times New Roman"/>
          <w:lang w:val="tr-TR"/>
        </w:rPr>
        <w:t>dir</w:t>
      </w:r>
      <w:r w:rsidR="000F2A98">
        <w:rPr>
          <w:rFonts w:ascii="Times New Roman" w:eastAsiaTheme="minorHAnsi" w:hAnsi="Times New Roman" w:cs="Times New Roman"/>
          <w:lang w:val="tr-TR"/>
        </w:rPr>
        <w:t>.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</w:p>
    <w:p w:rsidR="00883F99" w:rsidRPr="00883F99" w:rsidRDefault="00FE7BC4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ö</w:t>
      </w:r>
      <w:r w:rsidR="000F2A98">
        <w:rPr>
          <w:rFonts w:ascii="Times New Roman" w:eastAsiaTheme="minorHAnsi" w:hAnsi="Times New Roman" w:cs="Times New Roman"/>
          <w:lang w:val="tr-TR"/>
        </w:rPr>
        <w:t>)</w:t>
      </w:r>
      <w:r w:rsidR="000F2A98">
        <w:rPr>
          <w:rFonts w:ascii="Times New Roman" w:eastAsiaTheme="minorHAnsi" w:hAnsi="Times New Roman" w:cs="Times New Roman"/>
          <w:lang w:val="tr-TR"/>
        </w:rPr>
        <w:tab/>
      </w:r>
      <w:r w:rsidR="00883F99" w:rsidRPr="00883F99">
        <w:rPr>
          <w:rFonts w:ascii="Times New Roman" w:eastAsiaTheme="minorHAnsi" w:hAnsi="Times New Roman" w:cs="Times New Roman"/>
          <w:lang w:val="tr-TR"/>
        </w:rPr>
        <w:t xml:space="preserve">Cihazda </w:t>
      </w:r>
      <w:r w:rsidR="000F2A98">
        <w:rPr>
          <w:rFonts w:ascii="Times New Roman" w:eastAsiaTheme="minorHAnsi" w:hAnsi="Times New Roman" w:cs="Times New Roman"/>
          <w:lang w:val="tr-TR"/>
        </w:rPr>
        <w:t>odaklanma (</w:t>
      </w:r>
      <w:proofErr w:type="spellStart"/>
      <w:r w:rsidR="000F2A98">
        <w:rPr>
          <w:rFonts w:ascii="Times New Roman" w:eastAsiaTheme="minorHAnsi" w:hAnsi="Times New Roman" w:cs="Times New Roman"/>
          <w:lang w:val="tr-TR"/>
        </w:rPr>
        <w:t>zoom</w:t>
      </w:r>
      <w:proofErr w:type="spellEnd"/>
      <w:r w:rsidR="000F2A98">
        <w:rPr>
          <w:rFonts w:ascii="Times New Roman" w:eastAsiaTheme="minorHAnsi" w:hAnsi="Times New Roman" w:cs="Times New Roman"/>
          <w:lang w:val="tr-TR"/>
        </w:rPr>
        <w:t xml:space="preserve">) fonksiyonu bulunacak, </w:t>
      </w:r>
      <w:r w:rsidR="00883F99" w:rsidRPr="00883F99">
        <w:rPr>
          <w:rFonts w:ascii="Times New Roman" w:eastAsiaTheme="minorHAnsi" w:hAnsi="Times New Roman" w:cs="Times New Roman"/>
          <w:lang w:val="tr-TR"/>
        </w:rPr>
        <w:t>taranan paketler</w:t>
      </w:r>
      <w:r w:rsidR="000F2A98">
        <w:rPr>
          <w:rFonts w:ascii="Times New Roman" w:eastAsiaTheme="minorHAnsi" w:hAnsi="Times New Roman" w:cs="Times New Roman"/>
          <w:lang w:val="tr-TR"/>
        </w:rPr>
        <w:t xml:space="preserve"> </w:t>
      </w:r>
      <w:r w:rsidR="00883F99" w:rsidRPr="00883F99">
        <w:rPr>
          <w:rFonts w:ascii="Times New Roman" w:eastAsiaTheme="minorHAnsi" w:hAnsi="Times New Roman" w:cs="Times New Roman"/>
          <w:lang w:val="tr-TR"/>
        </w:rPr>
        <w:t>kontrol klavyesinde bulunan bir buton vasıtasıyla istenilen anda durdurularak daha detaylı incelenebil</w:t>
      </w:r>
      <w:r w:rsidR="000F2A98">
        <w:rPr>
          <w:rFonts w:ascii="Times New Roman" w:eastAsiaTheme="minorHAnsi" w:hAnsi="Times New Roman" w:cs="Times New Roman"/>
          <w:lang w:val="tr-TR"/>
        </w:rPr>
        <w:t>ecekt</w:t>
      </w:r>
      <w:r w:rsidR="00883F99" w:rsidRPr="00883F99">
        <w:rPr>
          <w:rFonts w:ascii="Times New Roman" w:eastAsiaTheme="minorHAnsi" w:hAnsi="Times New Roman" w:cs="Times New Roman"/>
          <w:lang w:val="tr-TR"/>
        </w:rPr>
        <w:t>ir. Cihaz kullanıcı ara yüzünde bagaj sayacı bulun</w:t>
      </w:r>
      <w:r w:rsidR="000F2A98">
        <w:rPr>
          <w:rFonts w:ascii="Times New Roman" w:eastAsiaTheme="minorHAnsi" w:hAnsi="Times New Roman" w:cs="Times New Roman"/>
          <w:lang w:val="tr-TR"/>
        </w:rPr>
        <w:t>acaktır</w:t>
      </w:r>
      <w:r w:rsidR="00883F99" w:rsidRPr="00883F99">
        <w:rPr>
          <w:rFonts w:ascii="Times New Roman" w:eastAsiaTheme="minorHAnsi" w:hAnsi="Times New Roman" w:cs="Times New Roman"/>
          <w:lang w:val="tr-TR"/>
        </w:rPr>
        <w:t xml:space="preserve">. </w:t>
      </w:r>
    </w:p>
    <w:p w:rsidR="00F06454" w:rsidRDefault="00F06454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FE7BC4" w:rsidRDefault="00FE7BC4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F06454" w:rsidRDefault="00F06454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  <w:r w:rsidRPr="00F06454">
        <w:rPr>
          <w:rFonts w:ascii="Times New Roman" w:eastAsiaTheme="minorHAnsi" w:hAnsi="Times New Roman" w:cs="Times New Roman"/>
          <w:b/>
          <w:lang w:val="tr-TR"/>
        </w:rPr>
        <w:lastRenderedPageBreak/>
        <w:t>3.</w:t>
      </w:r>
      <w:r w:rsidRPr="00F06454">
        <w:rPr>
          <w:rFonts w:ascii="Times New Roman" w:eastAsiaTheme="minorHAnsi" w:hAnsi="Times New Roman" w:cs="Times New Roman"/>
          <w:b/>
          <w:lang w:val="tr-TR"/>
        </w:rPr>
        <w:tab/>
        <w:t>Kapı Tipi Metal Dedektör</w:t>
      </w:r>
      <w:r w:rsidR="00E558DA">
        <w:rPr>
          <w:rFonts w:ascii="Times New Roman" w:eastAsiaTheme="minorHAnsi" w:hAnsi="Times New Roman" w:cs="Times New Roman"/>
          <w:b/>
          <w:lang w:val="tr-TR"/>
        </w:rPr>
        <w:t xml:space="preserve"> (2 adet)</w:t>
      </w:r>
      <w:r>
        <w:rPr>
          <w:rFonts w:ascii="Times New Roman" w:eastAsiaTheme="minorHAnsi" w:hAnsi="Times New Roman" w:cs="Times New Roman"/>
          <w:b/>
          <w:lang w:val="tr-TR"/>
        </w:rPr>
        <w:t>:</w:t>
      </w:r>
    </w:p>
    <w:p w:rsidR="00F06454" w:rsidRDefault="00F06454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a)</w:t>
      </w:r>
      <w:r>
        <w:rPr>
          <w:rFonts w:ascii="Times New Roman" w:eastAsiaTheme="minorHAnsi" w:hAnsi="Times New Roman" w:cs="Times New Roman"/>
          <w:lang w:val="tr-TR"/>
        </w:rPr>
        <w:tab/>
      </w:r>
      <w:r w:rsidR="00E558DA">
        <w:rPr>
          <w:rFonts w:ascii="Times New Roman" w:eastAsiaTheme="minorHAnsi" w:hAnsi="Times New Roman" w:cs="Times New Roman"/>
          <w:lang w:val="tr-TR"/>
        </w:rPr>
        <w:t>Dış ortamda kullanılacağı için aşınmaya ve paslanmaya karşı dayanıklı malzemeden olacaktır.</w:t>
      </w:r>
    </w:p>
    <w:p w:rsidR="00E558DA" w:rsidRDefault="00E558DA" w:rsidP="00E558DA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b)</w:t>
      </w:r>
      <w:r>
        <w:rPr>
          <w:rFonts w:ascii="Times New Roman" w:eastAsiaTheme="minorHAnsi" w:hAnsi="Times New Roman" w:cs="Times New Roman"/>
          <w:lang w:val="tr-TR"/>
        </w:rPr>
        <w:tab/>
        <w:t>Cihaz sabit ve hareketli olarak kullanılabilecek şekilde tesis edilecektir.</w:t>
      </w:r>
    </w:p>
    <w:p w:rsidR="00E558DA" w:rsidRDefault="00E558DA" w:rsidP="00E558DA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c)</w:t>
      </w:r>
      <w:r>
        <w:rPr>
          <w:rFonts w:ascii="Times New Roman" w:eastAsiaTheme="minorHAnsi" w:hAnsi="Times New Roman" w:cs="Times New Roman"/>
          <w:lang w:val="tr-TR"/>
        </w:rPr>
        <w:tab/>
        <w:t>Cihaz, yüklenici firma tarafından nizamiye bölgesinde gerekli düzenlemeler yapılarak kurulacak, çalıştırılacak ve ilgili personele cihazın eğitimi verilecektir.</w:t>
      </w:r>
    </w:p>
    <w:p w:rsidR="00E558DA" w:rsidRDefault="00E558DA" w:rsidP="00E558DA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ç)</w:t>
      </w:r>
      <w:r>
        <w:rPr>
          <w:rFonts w:ascii="Times New Roman" w:eastAsiaTheme="minorHAnsi" w:hAnsi="Times New Roman" w:cs="Times New Roman"/>
          <w:lang w:val="tr-TR"/>
        </w:rPr>
        <w:tab/>
        <w:t>Cihazın elektrik hattı ve çalışması için ihtiyaç duyulan diğer malzemeler, dış etkenlerden zarar görmeyecek ve arıza olduğunda kolaylıkla müdahale edilebilecek şekilde, yüklenici firma tarafından tesis edilecektir.</w:t>
      </w:r>
    </w:p>
    <w:p w:rsidR="00E558DA" w:rsidRDefault="00E558DA" w:rsidP="00E558DA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d)</w:t>
      </w:r>
      <w:r>
        <w:rPr>
          <w:rFonts w:ascii="Times New Roman" w:eastAsiaTheme="minorHAnsi" w:hAnsi="Times New Roman" w:cs="Times New Roman"/>
          <w:lang w:val="tr-TR"/>
        </w:rPr>
        <w:tab/>
        <w:t xml:space="preserve">Yüklenici firma tarafından, cihaz ile birlikte kullanılmak üzere </w:t>
      </w:r>
      <w:r w:rsidR="005F22AD">
        <w:rPr>
          <w:rFonts w:ascii="Times New Roman" w:eastAsiaTheme="minorHAnsi" w:hAnsi="Times New Roman" w:cs="Times New Roman"/>
          <w:lang w:val="tr-TR"/>
        </w:rPr>
        <w:t>4</w:t>
      </w:r>
      <w:r>
        <w:rPr>
          <w:rFonts w:ascii="Times New Roman" w:eastAsiaTheme="minorHAnsi" w:hAnsi="Times New Roman" w:cs="Times New Roman"/>
          <w:lang w:val="tr-TR"/>
        </w:rPr>
        <w:t xml:space="preserve"> adet el dedektörü</w:t>
      </w:r>
      <w:r w:rsidR="007874C4">
        <w:rPr>
          <w:rFonts w:ascii="Times New Roman" w:eastAsiaTheme="minorHAnsi" w:hAnsi="Times New Roman" w:cs="Times New Roman"/>
          <w:lang w:val="tr-TR"/>
        </w:rPr>
        <w:t xml:space="preserve"> </w:t>
      </w:r>
      <w:r w:rsidR="00C4134F">
        <w:rPr>
          <w:rFonts w:ascii="Times New Roman" w:eastAsiaTheme="minorHAnsi" w:hAnsi="Times New Roman" w:cs="Times New Roman"/>
          <w:lang w:val="tr-TR"/>
        </w:rPr>
        <w:t xml:space="preserve">(özellikleri 4’üncü maddede belirtilmiştir) </w:t>
      </w:r>
      <w:proofErr w:type="spellStart"/>
      <w:r w:rsidR="007874C4">
        <w:rPr>
          <w:rFonts w:ascii="Times New Roman" w:eastAsiaTheme="minorHAnsi" w:hAnsi="Times New Roman" w:cs="Times New Roman"/>
          <w:lang w:val="tr-TR"/>
        </w:rPr>
        <w:t>P.</w:t>
      </w:r>
      <w:proofErr w:type="gramStart"/>
      <w:r w:rsidR="007874C4"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 w:rsidR="007874C4">
        <w:rPr>
          <w:rFonts w:ascii="Times New Roman" w:eastAsiaTheme="minorHAnsi" w:hAnsi="Times New Roman" w:cs="Times New Roman"/>
          <w:lang w:val="tr-TR"/>
        </w:rPr>
        <w:t>.lığına</w:t>
      </w:r>
      <w:proofErr w:type="spellEnd"/>
      <w:r w:rsidR="007874C4">
        <w:rPr>
          <w:rFonts w:ascii="Times New Roman" w:eastAsiaTheme="minorHAnsi" w:hAnsi="Times New Roman" w:cs="Times New Roman"/>
          <w:lang w:val="tr-TR"/>
        </w:rPr>
        <w:t xml:space="preserve"> teslim edilecektir.</w:t>
      </w:r>
    </w:p>
    <w:p w:rsidR="00E558DA" w:rsidRDefault="005F22AD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e)</w:t>
      </w:r>
      <w:r>
        <w:rPr>
          <w:rFonts w:ascii="Times New Roman" w:eastAsiaTheme="minorHAnsi" w:hAnsi="Times New Roman" w:cs="Times New Roman"/>
          <w:lang w:val="tr-TR"/>
        </w:rPr>
        <w:tab/>
        <w:t>Cihaz</w:t>
      </w:r>
      <w:r w:rsidR="00883F99">
        <w:rPr>
          <w:rFonts w:ascii="Times New Roman" w:eastAsiaTheme="minorHAnsi" w:hAnsi="Times New Roman" w:cs="Times New Roman"/>
          <w:lang w:val="tr-TR"/>
        </w:rPr>
        <w:t xml:space="preserve"> e</w:t>
      </w:r>
      <w:r w:rsidR="00883F99" w:rsidRPr="00883F99">
        <w:rPr>
          <w:rFonts w:ascii="Times New Roman" w:eastAsiaTheme="minorHAnsi" w:hAnsi="Times New Roman" w:cs="Times New Roman"/>
          <w:lang w:val="tr-TR"/>
        </w:rPr>
        <w:t>n az 16 (on altı) bölgeli olacak</w:t>
      </w:r>
      <w:r w:rsidR="00883F99">
        <w:rPr>
          <w:rFonts w:ascii="Times New Roman" w:eastAsiaTheme="minorHAnsi" w:hAnsi="Times New Roman" w:cs="Times New Roman"/>
          <w:lang w:val="tr-TR"/>
        </w:rPr>
        <w:t xml:space="preserve">, </w:t>
      </w:r>
      <w:r>
        <w:rPr>
          <w:rFonts w:ascii="Times New Roman" w:eastAsiaTheme="minorHAnsi" w:hAnsi="Times New Roman" w:cs="Times New Roman"/>
          <w:lang w:val="tr-TR"/>
        </w:rPr>
        <w:t>m</w:t>
      </w:r>
      <w:r w:rsidRPr="005F22AD">
        <w:rPr>
          <w:rFonts w:ascii="Times New Roman" w:eastAsiaTheme="minorHAnsi" w:hAnsi="Times New Roman" w:cs="Times New Roman"/>
          <w:lang w:val="tr-TR"/>
        </w:rPr>
        <w:t>etal eşya bulunan kişinin vücudunun hangi bölgesinde metal eşya var ise, metalin bulunduğu bölgede ışıklarını yakacak ve ikaz verecektir</w:t>
      </w:r>
      <w:r>
        <w:rPr>
          <w:rFonts w:ascii="Times New Roman" w:eastAsiaTheme="minorHAnsi" w:hAnsi="Times New Roman" w:cs="Times New Roman"/>
          <w:lang w:val="tr-TR"/>
        </w:rPr>
        <w:t>.</w:t>
      </w:r>
    </w:p>
    <w:p w:rsidR="0081274D" w:rsidRDefault="005F22AD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f)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AB5254">
        <w:rPr>
          <w:rFonts w:ascii="Times New Roman" w:eastAsiaTheme="minorHAnsi" w:hAnsi="Times New Roman" w:cs="Times New Roman"/>
          <w:lang w:val="tr-TR"/>
        </w:rPr>
        <w:t>Çalışma sıcaklı</w:t>
      </w:r>
      <w:r>
        <w:rPr>
          <w:rFonts w:ascii="Times New Roman" w:eastAsiaTheme="minorHAnsi" w:hAnsi="Times New Roman" w:cs="Times New Roman"/>
          <w:lang w:val="tr-TR"/>
        </w:rPr>
        <w:t>ğı -10°C ile +50°C aralığında olacaktır.</w:t>
      </w:r>
    </w:p>
    <w:p w:rsid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g)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Farklı nesneler ve çalışma ortamlarına göre en az 20 (yirmi) arama programı olacaktır.</w:t>
      </w:r>
      <w:r>
        <w:rPr>
          <w:rFonts w:ascii="Times New Roman" w:eastAsiaTheme="minorHAnsi" w:hAnsi="Times New Roman" w:cs="Times New Roman"/>
          <w:lang w:val="tr-TR"/>
        </w:rPr>
        <w:t xml:space="preserve"> </w:t>
      </w:r>
      <w:r w:rsidRPr="00883F99">
        <w:rPr>
          <w:rFonts w:ascii="Times New Roman" w:eastAsiaTheme="minorHAnsi" w:hAnsi="Times New Roman" w:cs="Times New Roman"/>
          <w:lang w:val="tr-TR"/>
        </w:rPr>
        <w:t>Her programda en az 100 (yüz) kademeli hassasiyet ayarı olacaktır</w:t>
      </w:r>
      <w:r>
        <w:rPr>
          <w:rFonts w:ascii="Times New Roman" w:eastAsiaTheme="minorHAnsi" w:hAnsi="Times New Roman" w:cs="Times New Roman"/>
          <w:lang w:val="tr-TR"/>
        </w:rPr>
        <w:t>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ğ)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Program ve hassasiyet ayarları elektrik kesilmelerinde etkilenmeyecektir.</w:t>
      </w:r>
      <w:r>
        <w:rPr>
          <w:rFonts w:ascii="Times New Roman" w:eastAsiaTheme="minorHAnsi" w:hAnsi="Times New Roman" w:cs="Times New Roman"/>
          <w:lang w:val="tr-TR"/>
        </w:rPr>
        <w:t xml:space="preserve"> Cihazın ü</w:t>
      </w:r>
      <w:r w:rsidRPr="00883F99">
        <w:rPr>
          <w:rFonts w:ascii="Times New Roman" w:eastAsiaTheme="minorHAnsi" w:hAnsi="Times New Roman" w:cs="Times New Roman"/>
          <w:lang w:val="tr-TR"/>
        </w:rPr>
        <w:t>rettiği manyetik alan şiddeti en çok 1 (bir) gauss olacaktır.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h)</w:t>
      </w:r>
      <w:r w:rsidRPr="00883F99">
        <w:rPr>
          <w:rFonts w:ascii="Times New Roman" w:eastAsiaTheme="minorHAnsi" w:hAnsi="Times New Roman" w:cs="Times New Roman"/>
          <w:lang w:val="tr-TR"/>
        </w:rPr>
        <w:tab/>
        <w:t>Ulusal Kanun Uygulayıcıları ve Suç Enstitüsü (NILECJ)  0601.00 standartlarına uygun olacaktır.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ı)</w:t>
      </w:r>
      <w:r w:rsidRPr="00883F99">
        <w:rPr>
          <w:rFonts w:ascii="Times New Roman" w:eastAsiaTheme="minorHAnsi" w:hAnsi="Times New Roman" w:cs="Times New Roman"/>
          <w:lang w:val="tr-TR"/>
        </w:rPr>
        <w:tab/>
      </w:r>
      <w:r>
        <w:rPr>
          <w:rFonts w:ascii="Times New Roman" w:eastAsiaTheme="minorHAnsi" w:hAnsi="Times New Roman" w:cs="Times New Roman"/>
          <w:lang w:val="tr-TR"/>
        </w:rPr>
        <w:t>Cihaz, e</w:t>
      </w:r>
      <w:r w:rsidRPr="00883F99">
        <w:rPr>
          <w:rFonts w:ascii="Times New Roman" w:eastAsiaTheme="minorHAnsi" w:hAnsi="Times New Roman" w:cs="Times New Roman"/>
          <w:lang w:val="tr-TR"/>
        </w:rPr>
        <w:t xml:space="preserve">lektronik cihazların yaydığı gürültüyü sınırlayan IEC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Standards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For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Safety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Requirements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For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Electronic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Measuring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Apparatus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ve FCC Class B </w:t>
      </w:r>
      <w:proofErr w:type="spellStart"/>
      <w:r w:rsidRPr="00883F99">
        <w:rPr>
          <w:rFonts w:ascii="Times New Roman" w:eastAsiaTheme="minorHAnsi" w:hAnsi="Times New Roman" w:cs="Times New Roman"/>
          <w:lang w:val="tr-TR"/>
        </w:rPr>
        <w:t>Standards'a</w:t>
      </w:r>
      <w:proofErr w:type="spellEnd"/>
      <w:r w:rsidRPr="00883F99">
        <w:rPr>
          <w:rFonts w:ascii="Times New Roman" w:eastAsiaTheme="minorHAnsi" w:hAnsi="Times New Roman" w:cs="Times New Roman"/>
          <w:lang w:val="tr-TR"/>
        </w:rPr>
        <w:t xml:space="preserve"> uygun olacaktır.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i)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Birden fazla kapı detektörü birbirlerine yakın mesafelerde kullanılması için çoklu frekans kullanım özelliği olacaktır.</w:t>
      </w:r>
    </w:p>
    <w:p w:rsidR="00883F99" w:rsidRPr="00883F99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j)</w:t>
      </w:r>
      <w:r>
        <w:rPr>
          <w:rFonts w:ascii="Times New Roman" w:eastAsiaTheme="minorHAnsi" w:hAnsi="Times New Roman" w:cs="Times New Roman"/>
          <w:lang w:val="tr-TR"/>
        </w:rPr>
        <w:tab/>
      </w:r>
      <w:r w:rsidRPr="00883F99">
        <w:rPr>
          <w:rFonts w:ascii="Times New Roman" w:eastAsiaTheme="minorHAnsi" w:hAnsi="Times New Roman" w:cs="Times New Roman"/>
          <w:lang w:val="tr-TR"/>
        </w:rPr>
        <w:t>Geçen kişi adedini sayma özelliğine sahip olacaktır.</w:t>
      </w:r>
    </w:p>
    <w:p w:rsidR="00FE7BC4" w:rsidRDefault="00883F99" w:rsidP="00883F99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k)</w:t>
      </w:r>
      <w:r w:rsidRPr="00883F99">
        <w:rPr>
          <w:rFonts w:ascii="Times New Roman" w:eastAsiaTheme="minorHAnsi" w:hAnsi="Times New Roman" w:cs="Times New Roman"/>
          <w:lang w:val="tr-TR"/>
        </w:rPr>
        <w:tab/>
        <w:t>Alarm verme ses seviyesi azaltılabilir ve arttırılabilir olacaktır.</w:t>
      </w:r>
    </w:p>
    <w:p w:rsidR="005F22AD" w:rsidRDefault="005F22AD" w:rsidP="00F0645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  <w:r>
        <w:rPr>
          <w:rFonts w:ascii="Times New Roman" w:eastAsiaTheme="minorHAnsi" w:hAnsi="Times New Roman" w:cs="Times New Roman"/>
          <w:b/>
          <w:lang w:val="tr-TR"/>
        </w:rPr>
        <w:t>4</w:t>
      </w:r>
      <w:r w:rsidRPr="00FE7BC4">
        <w:rPr>
          <w:rFonts w:ascii="Times New Roman" w:eastAsiaTheme="minorHAnsi" w:hAnsi="Times New Roman" w:cs="Times New Roman"/>
          <w:b/>
          <w:lang w:val="tr-TR"/>
        </w:rPr>
        <w:t>.</w:t>
      </w:r>
      <w:r w:rsidRPr="00FE7BC4">
        <w:rPr>
          <w:rFonts w:ascii="Times New Roman" w:eastAsiaTheme="minorHAnsi" w:hAnsi="Times New Roman" w:cs="Times New Roman"/>
          <w:b/>
          <w:lang w:val="tr-TR"/>
        </w:rPr>
        <w:tab/>
        <w:t>Üst Arama Dedektörü (El Dedektörü) (5 adet):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a)</w:t>
      </w:r>
      <w:r w:rsidRPr="00FE7BC4">
        <w:rPr>
          <w:rFonts w:ascii="Times New Roman" w:eastAsiaTheme="minorHAnsi" w:hAnsi="Times New Roman" w:cs="Times New Roman"/>
          <w:lang w:val="tr-TR"/>
        </w:rPr>
        <w:tab/>
        <w:t>Dedektör, metal cisimleri hızlı ve hassas şekilde tespit edebilecektir.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b)</w:t>
      </w:r>
      <w:r w:rsidRPr="00FE7BC4">
        <w:rPr>
          <w:rFonts w:ascii="Times New Roman" w:eastAsiaTheme="minorHAnsi" w:hAnsi="Times New Roman" w:cs="Times New Roman"/>
          <w:lang w:val="tr-TR"/>
        </w:rPr>
        <w:tab/>
        <w:t>-20 ile +60 derece arasında tüm hava şartlarında (yağmur, kar vb.) çalışabilir olacaktır.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c)</w:t>
      </w:r>
      <w:r w:rsidRPr="00FE7BC4">
        <w:rPr>
          <w:rFonts w:ascii="Times New Roman" w:eastAsiaTheme="minorHAnsi" w:hAnsi="Times New Roman" w:cs="Times New Roman"/>
          <w:lang w:val="tr-TR"/>
        </w:rPr>
        <w:tab/>
        <w:t>Dış ortamda da kullanılacağı için aşınmaya, paslanmaya ve darbelere karşı dayanıklı malzemeden olacaktır.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ç)</w:t>
      </w:r>
      <w:r w:rsidRPr="00FE7BC4">
        <w:rPr>
          <w:rFonts w:ascii="Times New Roman" w:eastAsiaTheme="minorHAnsi" w:hAnsi="Times New Roman" w:cs="Times New Roman"/>
          <w:lang w:val="tr-TR"/>
        </w:rPr>
        <w:tab/>
        <w:t>En az 12 saat kesintisiz çalışabilmelidir.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d)</w:t>
      </w:r>
      <w:r w:rsidRPr="00FE7BC4">
        <w:rPr>
          <w:rFonts w:ascii="Times New Roman" w:eastAsiaTheme="minorHAnsi" w:hAnsi="Times New Roman" w:cs="Times New Roman"/>
          <w:lang w:val="tr-TR"/>
        </w:rPr>
        <w:tab/>
        <w:t xml:space="preserve">Metal tespit edildiğinde hem sesli hem titreşimli uyarı verebilmeli, kullanıcı isteğine göre sesli veya titreşimli </w:t>
      </w:r>
      <w:proofErr w:type="spellStart"/>
      <w:r w:rsidRPr="00FE7BC4">
        <w:rPr>
          <w:rFonts w:ascii="Times New Roman" w:eastAsiaTheme="minorHAnsi" w:hAnsi="Times New Roman" w:cs="Times New Roman"/>
          <w:lang w:val="tr-TR"/>
        </w:rPr>
        <w:t>mod</w:t>
      </w:r>
      <w:proofErr w:type="spellEnd"/>
      <w:r w:rsidRPr="00FE7BC4">
        <w:rPr>
          <w:rFonts w:ascii="Times New Roman" w:eastAsiaTheme="minorHAnsi" w:hAnsi="Times New Roman" w:cs="Times New Roman"/>
          <w:lang w:val="tr-TR"/>
        </w:rPr>
        <w:t xml:space="preserve"> seçilebilmelidir.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e)</w:t>
      </w:r>
      <w:r w:rsidRPr="00FE7BC4">
        <w:rPr>
          <w:rFonts w:ascii="Times New Roman" w:eastAsiaTheme="minorHAnsi" w:hAnsi="Times New Roman" w:cs="Times New Roman"/>
          <w:lang w:val="tr-TR"/>
        </w:rPr>
        <w:tab/>
        <w:t>Tespit edilen metal yoğunluğuna göre farklı alarm seviyeleri ve farklı metal hassasiyet seviyeleri (düşük, orta, yüksek vb.) bulunmalıdır.</w:t>
      </w:r>
    </w:p>
    <w:p w:rsidR="00FE7BC4" w:rsidRPr="00FE7BC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lastRenderedPageBreak/>
        <w:t>f)</w:t>
      </w:r>
      <w:r w:rsidRPr="00FE7BC4">
        <w:rPr>
          <w:rFonts w:ascii="Times New Roman" w:eastAsiaTheme="minorHAnsi" w:hAnsi="Times New Roman" w:cs="Times New Roman"/>
          <w:lang w:val="tr-TR"/>
        </w:rPr>
        <w:tab/>
        <w:t>Şarj edilebilir batarya ile çalışabilmeli, düşük pil seviyesi için ikaz göstergesi bulunmalıdır.</w:t>
      </w:r>
    </w:p>
    <w:p w:rsidR="00FE7BC4" w:rsidRPr="00F06454" w:rsidRDefault="00FE7BC4" w:rsidP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FE7BC4">
        <w:rPr>
          <w:rFonts w:ascii="Times New Roman" w:eastAsiaTheme="minorHAnsi" w:hAnsi="Times New Roman" w:cs="Times New Roman"/>
          <w:lang w:val="tr-TR"/>
        </w:rPr>
        <w:t>g)</w:t>
      </w:r>
      <w:r w:rsidRPr="00FE7BC4">
        <w:rPr>
          <w:rFonts w:ascii="Times New Roman" w:eastAsiaTheme="minorHAnsi" w:hAnsi="Times New Roman" w:cs="Times New Roman"/>
          <w:lang w:val="tr-TR"/>
        </w:rPr>
        <w:tab/>
        <w:t>Azamî 1 kg. ağırlığında olmalıdır.</w:t>
      </w:r>
    </w:p>
    <w:p w:rsidR="00FE7BC4" w:rsidRDefault="00FE7BC4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</w:p>
    <w:p w:rsidR="0081274D" w:rsidRPr="0081274D" w:rsidRDefault="00FE7BC4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b/>
          <w:lang w:val="tr-TR"/>
        </w:rPr>
      </w:pPr>
      <w:r>
        <w:rPr>
          <w:rFonts w:ascii="Times New Roman" w:eastAsiaTheme="minorHAnsi" w:hAnsi="Times New Roman" w:cs="Times New Roman"/>
          <w:b/>
          <w:lang w:val="tr-TR"/>
        </w:rPr>
        <w:t>5</w:t>
      </w:r>
      <w:r w:rsidR="0081274D" w:rsidRPr="0081274D">
        <w:rPr>
          <w:rFonts w:ascii="Times New Roman" w:eastAsiaTheme="minorHAnsi" w:hAnsi="Times New Roman" w:cs="Times New Roman"/>
          <w:b/>
          <w:lang w:val="tr-TR"/>
        </w:rPr>
        <w:t>.</w:t>
      </w:r>
      <w:r w:rsidR="0081274D" w:rsidRPr="0081274D">
        <w:rPr>
          <w:rFonts w:ascii="Times New Roman" w:eastAsiaTheme="minorHAnsi" w:hAnsi="Times New Roman" w:cs="Times New Roman"/>
          <w:b/>
          <w:lang w:val="tr-TR"/>
        </w:rPr>
        <w:tab/>
        <w:t>Güvenlik Kamerası (4 adet):</w:t>
      </w:r>
    </w:p>
    <w:p w:rsidR="0081274D" w:rsidRP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a)</w:t>
      </w:r>
      <w:r w:rsidRPr="0081274D">
        <w:rPr>
          <w:rFonts w:ascii="Times New Roman" w:eastAsiaTheme="minorHAnsi" w:hAnsi="Times New Roman" w:cs="Times New Roman"/>
          <w:lang w:val="tr-TR"/>
        </w:rPr>
        <w:tab/>
        <w:t>Kamera gündüz ve gece görüş özelliklerine sahip olacaktır.</w:t>
      </w:r>
    </w:p>
    <w:p w:rsidR="0081274D" w:rsidRP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b)</w:t>
      </w:r>
      <w:r w:rsidRPr="0081274D">
        <w:rPr>
          <w:rFonts w:ascii="Times New Roman" w:eastAsiaTheme="minorHAnsi" w:hAnsi="Times New Roman" w:cs="Times New Roman"/>
          <w:lang w:val="tr-TR"/>
        </w:rPr>
        <w:tab/>
        <w:t>-20 ile +60 derece arasında tüm hava şartlarında (yağmur, kar vb.) çalışabilir olacaktır.</w:t>
      </w:r>
    </w:p>
    <w:p w:rsidR="0081274D" w:rsidRP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c)</w:t>
      </w:r>
      <w:r w:rsidRPr="0081274D">
        <w:rPr>
          <w:rFonts w:ascii="Times New Roman" w:eastAsiaTheme="minorHAnsi" w:hAnsi="Times New Roman" w:cs="Times New Roman"/>
          <w:lang w:val="tr-TR"/>
        </w:rPr>
        <w:tab/>
        <w:t>Dış ortamda da kullanılacağı için aşınmaya ve paslanmaya karşı dayanıklı malzemeden olacaktır.</w:t>
      </w:r>
    </w:p>
    <w:p w:rsidR="0081274D" w:rsidRP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ç)</w:t>
      </w:r>
      <w:r w:rsidRPr="0081274D">
        <w:rPr>
          <w:rFonts w:ascii="Times New Roman" w:eastAsiaTheme="minorHAnsi" w:hAnsi="Times New Roman" w:cs="Times New Roman"/>
          <w:lang w:val="tr-TR"/>
        </w:rPr>
        <w:tab/>
        <w:t>En az 4 MP çözünürlükte video kaydı yapabilmeli, düşük ışık koşullarında gece net görüntü sağlayabilmelidir.</w:t>
      </w:r>
    </w:p>
    <w:p w:rsidR="0081274D" w:rsidRP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d)</w:t>
      </w:r>
      <w:r w:rsidRPr="0081274D">
        <w:rPr>
          <w:rFonts w:ascii="Times New Roman" w:eastAsiaTheme="minorHAnsi" w:hAnsi="Times New Roman" w:cs="Times New Roman"/>
          <w:lang w:val="tr-TR"/>
        </w:rPr>
        <w:tab/>
        <w:t>En az 80 derece görüş açısına sahip olmalıdır.</w:t>
      </w:r>
    </w:p>
    <w:p w:rsidR="0081274D" w:rsidRDefault="0081274D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81274D">
        <w:rPr>
          <w:rFonts w:ascii="Times New Roman" w:eastAsiaTheme="minorHAnsi" w:hAnsi="Times New Roman" w:cs="Times New Roman"/>
          <w:lang w:val="tr-TR"/>
        </w:rPr>
        <w:t>e)</w:t>
      </w:r>
      <w:r w:rsidRPr="0081274D">
        <w:rPr>
          <w:rFonts w:ascii="Times New Roman" w:eastAsiaTheme="minorHAnsi" w:hAnsi="Times New Roman" w:cs="Times New Roman"/>
          <w:lang w:val="tr-TR"/>
        </w:rPr>
        <w:tab/>
      </w:r>
      <w:proofErr w:type="spellStart"/>
      <w:r w:rsidRPr="0081274D">
        <w:rPr>
          <w:rFonts w:ascii="Times New Roman" w:eastAsiaTheme="minorHAnsi" w:hAnsi="Times New Roman" w:cs="Times New Roman"/>
          <w:lang w:val="tr-TR"/>
        </w:rPr>
        <w:t>P.</w:t>
      </w:r>
      <w:proofErr w:type="gramStart"/>
      <w:r w:rsidRPr="0081274D"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 w:rsidRPr="0081274D">
        <w:rPr>
          <w:rFonts w:ascii="Times New Roman" w:eastAsiaTheme="minorHAnsi" w:hAnsi="Times New Roman" w:cs="Times New Roman"/>
          <w:lang w:val="tr-TR"/>
        </w:rPr>
        <w:t>.lığı</w:t>
      </w:r>
      <w:proofErr w:type="spellEnd"/>
      <w:r w:rsidRPr="0081274D">
        <w:rPr>
          <w:rFonts w:ascii="Times New Roman" w:eastAsiaTheme="minorHAnsi" w:hAnsi="Times New Roman" w:cs="Times New Roman"/>
          <w:lang w:val="tr-TR"/>
        </w:rPr>
        <w:t xml:space="preserve"> kışla nizamiyesinde HAVELSAN tarafından yapılmış KKFGS kamera izleme sistemi ile uyumlu olarak çalışabilmeli ve mevcut sisteme görüntü aktarımı yapabilmelidir.</w:t>
      </w:r>
    </w:p>
    <w:p w:rsidR="00C4134F" w:rsidRDefault="00C4134F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f)</w:t>
      </w:r>
      <w:r>
        <w:rPr>
          <w:rFonts w:ascii="Times New Roman" w:eastAsiaTheme="minorHAnsi" w:hAnsi="Times New Roman" w:cs="Times New Roman"/>
          <w:lang w:val="tr-TR"/>
        </w:rPr>
        <w:tab/>
        <w:t xml:space="preserve">Yüklenici firma tarafından, güvenlik kameraları için </w:t>
      </w:r>
      <w:proofErr w:type="spellStart"/>
      <w:r w:rsidRPr="0081274D">
        <w:rPr>
          <w:rFonts w:ascii="Times New Roman" w:eastAsiaTheme="minorHAnsi" w:hAnsi="Times New Roman" w:cs="Times New Roman"/>
          <w:lang w:val="tr-TR"/>
        </w:rPr>
        <w:t>P.</w:t>
      </w:r>
      <w:proofErr w:type="gramStart"/>
      <w:r w:rsidRPr="0081274D">
        <w:rPr>
          <w:rFonts w:ascii="Times New Roman" w:eastAsiaTheme="minorHAnsi" w:hAnsi="Times New Roman" w:cs="Times New Roman"/>
          <w:lang w:val="tr-TR"/>
        </w:rPr>
        <w:t>Okl.K</w:t>
      </w:r>
      <w:proofErr w:type="gramEnd"/>
      <w:r w:rsidRPr="0081274D">
        <w:rPr>
          <w:rFonts w:ascii="Times New Roman" w:eastAsiaTheme="minorHAnsi" w:hAnsi="Times New Roman" w:cs="Times New Roman"/>
          <w:lang w:val="tr-TR"/>
        </w:rPr>
        <w:t>.lığı</w:t>
      </w:r>
      <w:proofErr w:type="spellEnd"/>
      <w:r w:rsidRPr="0081274D">
        <w:rPr>
          <w:rFonts w:ascii="Times New Roman" w:eastAsiaTheme="minorHAnsi" w:hAnsi="Times New Roman" w:cs="Times New Roman"/>
          <w:lang w:val="tr-TR"/>
        </w:rPr>
        <w:t xml:space="preserve"> kışla nizamiyesinde</w:t>
      </w:r>
      <w:r>
        <w:rPr>
          <w:rFonts w:ascii="Times New Roman" w:eastAsiaTheme="minorHAnsi" w:hAnsi="Times New Roman" w:cs="Times New Roman"/>
          <w:lang w:val="tr-TR"/>
        </w:rPr>
        <w:t>ki mevcut KKFGS altyapısı kullanılabilecektir.</w:t>
      </w:r>
    </w:p>
    <w:p w:rsidR="00C4134F" w:rsidRDefault="00C4134F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g)</w:t>
      </w:r>
      <w:r>
        <w:rPr>
          <w:rFonts w:ascii="Times New Roman" w:eastAsiaTheme="minorHAnsi" w:hAnsi="Times New Roman" w:cs="Times New Roman"/>
          <w:lang w:val="tr-TR"/>
        </w:rPr>
        <w:tab/>
        <w:t>Güvenlik kameralarının izlenebilmesi için bir adet monitör (özellikleri 6’ncı maddede belirtilmiştir) nizamiye binasına kurulacaktır.</w:t>
      </w:r>
    </w:p>
    <w:p w:rsidR="00FE7BC4" w:rsidRDefault="00FE7BC4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p w:rsidR="00FE7BC4" w:rsidRDefault="00206B36" w:rsidP="0081274D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 w:rsidRPr="00206B36">
        <w:rPr>
          <w:rFonts w:ascii="Times New Roman" w:eastAsiaTheme="minorHAnsi" w:hAnsi="Times New Roman" w:cs="Times New Roman"/>
          <w:b/>
          <w:lang w:val="tr-TR"/>
        </w:rPr>
        <w:t>6.</w:t>
      </w:r>
      <w:r w:rsidRPr="00206B36">
        <w:rPr>
          <w:rFonts w:ascii="Times New Roman" w:eastAsiaTheme="minorHAnsi" w:hAnsi="Times New Roman" w:cs="Times New Roman"/>
          <w:b/>
          <w:lang w:val="tr-TR"/>
        </w:rPr>
        <w:tab/>
        <w:t>Güvenlik</w:t>
      </w:r>
      <w:r w:rsidRPr="0081274D">
        <w:rPr>
          <w:rFonts w:ascii="Times New Roman" w:eastAsiaTheme="minorHAnsi" w:hAnsi="Times New Roman" w:cs="Times New Roman"/>
          <w:b/>
          <w:lang w:val="tr-TR"/>
        </w:rPr>
        <w:t xml:space="preserve"> Kamerası </w:t>
      </w:r>
      <w:r w:rsidRPr="00206B36">
        <w:rPr>
          <w:rFonts w:ascii="Times New Roman" w:eastAsiaTheme="minorHAnsi" w:hAnsi="Times New Roman" w:cs="Times New Roman"/>
          <w:b/>
          <w:lang w:val="tr-TR"/>
        </w:rPr>
        <w:t>Monitörü (1 adet)</w:t>
      </w:r>
    </w:p>
    <w:p w:rsidR="00206B36" w:rsidRDefault="00206B36" w:rsidP="00206B3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a)</w:t>
      </w:r>
      <w:r>
        <w:rPr>
          <w:rFonts w:ascii="Times New Roman" w:eastAsiaTheme="minorHAnsi" w:hAnsi="Times New Roman" w:cs="Times New Roman"/>
          <w:lang w:val="tr-TR"/>
        </w:rPr>
        <w:tab/>
        <w:t>Monitör, sürekli (7/24) çalışmaya uygun olacaktır.</w:t>
      </w:r>
      <w:r w:rsidR="00C4134F">
        <w:rPr>
          <w:rFonts w:ascii="Times New Roman" w:eastAsiaTheme="minorHAnsi" w:hAnsi="Times New Roman" w:cs="Times New Roman"/>
          <w:lang w:val="tr-TR"/>
        </w:rPr>
        <w:t xml:space="preserve"> Monitörde, kışla nizamiyesinde bulunan güvenlik kameralarının görüntüleri takip edilecektir.</w:t>
      </w:r>
    </w:p>
    <w:p w:rsidR="00206B36" w:rsidRDefault="00206B36" w:rsidP="00206B3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b)</w:t>
      </w:r>
      <w:r>
        <w:rPr>
          <w:rFonts w:ascii="Times New Roman" w:eastAsiaTheme="minorHAnsi" w:hAnsi="Times New Roman" w:cs="Times New Roman"/>
          <w:lang w:val="tr-TR"/>
        </w:rPr>
        <w:tab/>
        <w:t xml:space="preserve">En az </w:t>
      </w:r>
      <w:proofErr w:type="spellStart"/>
      <w:r>
        <w:rPr>
          <w:rFonts w:ascii="Times New Roman" w:eastAsiaTheme="minorHAnsi" w:hAnsi="Times New Roman" w:cs="Times New Roman"/>
          <w:lang w:val="tr-TR"/>
        </w:rPr>
        <w:t>full</w:t>
      </w:r>
      <w:proofErr w:type="spellEnd"/>
      <w:r>
        <w:rPr>
          <w:rFonts w:ascii="Times New Roman" w:eastAsiaTheme="minorHAnsi" w:hAnsi="Times New Roman" w:cs="Times New Roman"/>
          <w:lang w:val="tr-TR"/>
        </w:rPr>
        <w:t xml:space="preserve"> HD (1920x1080 piksel) çözünürlüğe sahip olacaktır.</w:t>
      </w:r>
    </w:p>
    <w:p w:rsidR="00206B36" w:rsidRDefault="00206B36" w:rsidP="00206B3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c)</w:t>
      </w:r>
      <w:r>
        <w:rPr>
          <w:rFonts w:ascii="Times New Roman" w:eastAsiaTheme="minorHAnsi" w:hAnsi="Times New Roman" w:cs="Times New Roman"/>
          <w:lang w:val="tr-TR"/>
        </w:rPr>
        <w:tab/>
        <w:t>Ekran boyutu 27 inç olacaktır.</w:t>
      </w:r>
    </w:p>
    <w:p w:rsidR="00206B36" w:rsidRDefault="00206B36" w:rsidP="00206B3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ç)</w:t>
      </w:r>
      <w:r>
        <w:rPr>
          <w:rFonts w:ascii="Times New Roman" w:eastAsiaTheme="minorHAnsi" w:hAnsi="Times New Roman" w:cs="Times New Roman"/>
          <w:lang w:val="tr-TR"/>
        </w:rPr>
        <w:tab/>
        <w:t>Monitör masa üzerinde kendi ayakları ile durabilecek şekilde olacaktır.</w:t>
      </w:r>
    </w:p>
    <w:p w:rsidR="00206B36" w:rsidRDefault="00206B36" w:rsidP="00206B36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  <w:r>
        <w:rPr>
          <w:rFonts w:ascii="Times New Roman" w:eastAsiaTheme="minorHAnsi" w:hAnsi="Times New Roman" w:cs="Times New Roman"/>
          <w:lang w:val="tr-TR"/>
        </w:rPr>
        <w:t>d)</w:t>
      </w:r>
      <w:r>
        <w:rPr>
          <w:rFonts w:ascii="Times New Roman" w:eastAsiaTheme="minorHAnsi" w:hAnsi="Times New Roman" w:cs="Times New Roman"/>
          <w:lang w:val="tr-TR"/>
        </w:rPr>
        <w:tab/>
        <w:t>Monitörde en az 1 adet HDMI, 1 adet VGA girişi, 1 adet USB girişi olacaktır.</w:t>
      </w:r>
    </w:p>
    <w:p w:rsidR="00FE7BC4" w:rsidRPr="00F06454" w:rsidRDefault="00FE7BC4">
      <w:pPr>
        <w:tabs>
          <w:tab w:val="left" w:pos="426"/>
          <w:tab w:val="left" w:pos="851"/>
          <w:tab w:val="left" w:pos="1276"/>
          <w:tab w:val="left" w:pos="1701"/>
        </w:tabs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lang w:val="tr-TR"/>
        </w:rPr>
      </w:pPr>
    </w:p>
    <w:sectPr w:rsidR="00FE7BC4" w:rsidRPr="00F06454" w:rsidSect="00AA7315">
      <w:footerReference w:type="default" r:id="rId7"/>
      <w:pgSz w:w="11906" w:h="16838" w:code="9"/>
      <w:pgMar w:top="1560" w:right="1133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27" w:rsidRDefault="00524727" w:rsidP="000429D1">
      <w:r>
        <w:separator/>
      </w:r>
    </w:p>
  </w:endnote>
  <w:endnote w:type="continuationSeparator" w:id="0">
    <w:p w:rsidR="00524727" w:rsidRDefault="00524727" w:rsidP="0004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D1" w:rsidRPr="00C42725" w:rsidRDefault="00D26907" w:rsidP="00C42725">
    <w:pPr>
      <w:pStyle w:val="AltBilgi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</w:rPr>
        <w:id w:val="-721594445"/>
        <w:docPartObj>
          <w:docPartGallery w:val="Page Numbers (Bottom of Page)"/>
          <w:docPartUnique/>
        </w:docPartObj>
      </w:sdtPr>
      <w:sdtEndPr>
        <w:rPr>
          <w:szCs w:val="24"/>
        </w:rPr>
      </w:sdtEndPr>
      <w:sdtContent>
        <w:r w:rsidR="000429D1" w:rsidRPr="00C42725">
          <w:rPr>
            <w:rFonts w:ascii="Times New Roman" w:hAnsi="Times New Roman" w:cs="Times New Roman"/>
            <w:sz w:val="24"/>
            <w:szCs w:val="24"/>
          </w:rPr>
          <w:t>-</w:t>
        </w:r>
        <w:r w:rsidR="000429D1" w:rsidRPr="00C427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29D1" w:rsidRPr="00C427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429D1" w:rsidRPr="00C427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0429D1" w:rsidRPr="00C4272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0429D1" w:rsidRPr="00C42725">
      <w:rPr>
        <w:rFonts w:ascii="Times New Roman" w:hAnsi="Times New Roman" w:cs="Times New Roman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27" w:rsidRDefault="00524727" w:rsidP="000429D1">
      <w:r>
        <w:separator/>
      </w:r>
    </w:p>
  </w:footnote>
  <w:footnote w:type="continuationSeparator" w:id="0">
    <w:p w:rsidR="00524727" w:rsidRDefault="00524727" w:rsidP="0004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4"/>
    <w:rsid w:val="00016946"/>
    <w:rsid w:val="00022577"/>
    <w:rsid w:val="00026069"/>
    <w:rsid w:val="000310BF"/>
    <w:rsid w:val="00032E23"/>
    <w:rsid w:val="00037DAC"/>
    <w:rsid w:val="000429D1"/>
    <w:rsid w:val="000514D8"/>
    <w:rsid w:val="00054026"/>
    <w:rsid w:val="0007495F"/>
    <w:rsid w:val="00084654"/>
    <w:rsid w:val="0008515F"/>
    <w:rsid w:val="00090EB3"/>
    <w:rsid w:val="000A139D"/>
    <w:rsid w:val="000A443A"/>
    <w:rsid w:val="000C1212"/>
    <w:rsid w:val="000C2B00"/>
    <w:rsid w:val="000F2A98"/>
    <w:rsid w:val="00117D67"/>
    <w:rsid w:val="00125429"/>
    <w:rsid w:val="00135793"/>
    <w:rsid w:val="00162C75"/>
    <w:rsid w:val="0017664B"/>
    <w:rsid w:val="0018616D"/>
    <w:rsid w:val="00197D5B"/>
    <w:rsid w:val="001B511A"/>
    <w:rsid w:val="001B6447"/>
    <w:rsid w:val="001C5ED9"/>
    <w:rsid w:val="001D2CDB"/>
    <w:rsid w:val="001D448B"/>
    <w:rsid w:val="001E491B"/>
    <w:rsid w:val="001E6A03"/>
    <w:rsid w:val="001E6B46"/>
    <w:rsid w:val="00206B36"/>
    <w:rsid w:val="002105F5"/>
    <w:rsid w:val="00210F9E"/>
    <w:rsid w:val="0021617A"/>
    <w:rsid w:val="0025658A"/>
    <w:rsid w:val="002902E0"/>
    <w:rsid w:val="002C6468"/>
    <w:rsid w:val="002E3910"/>
    <w:rsid w:val="00302F90"/>
    <w:rsid w:val="0030380C"/>
    <w:rsid w:val="00336444"/>
    <w:rsid w:val="0034118E"/>
    <w:rsid w:val="0034358F"/>
    <w:rsid w:val="003650A8"/>
    <w:rsid w:val="0036588E"/>
    <w:rsid w:val="00367055"/>
    <w:rsid w:val="003B0C02"/>
    <w:rsid w:val="003D7B58"/>
    <w:rsid w:val="003E0DD1"/>
    <w:rsid w:val="003F7866"/>
    <w:rsid w:val="00417A35"/>
    <w:rsid w:val="004274E0"/>
    <w:rsid w:val="00445DEA"/>
    <w:rsid w:val="00447786"/>
    <w:rsid w:val="0047511A"/>
    <w:rsid w:val="004773EE"/>
    <w:rsid w:val="00480087"/>
    <w:rsid w:val="004A69AE"/>
    <w:rsid w:val="004C31DB"/>
    <w:rsid w:val="004D2DA9"/>
    <w:rsid w:val="004D4762"/>
    <w:rsid w:val="004E63F2"/>
    <w:rsid w:val="004F55AF"/>
    <w:rsid w:val="00517806"/>
    <w:rsid w:val="005229C6"/>
    <w:rsid w:val="00524727"/>
    <w:rsid w:val="00533D7B"/>
    <w:rsid w:val="00534AD4"/>
    <w:rsid w:val="00546622"/>
    <w:rsid w:val="00590DF6"/>
    <w:rsid w:val="005C174E"/>
    <w:rsid w:val="005C7970"/>
    <w:rsid w:val="005F22AD"/>
    <w:rsid w:val="005F52A9"/>
    <w:rsid w:val="006143B3"/>
    <w:rsid w:val="0063185C"/>
    <w:rsid w:val="00634679"/>
    <w:rsid w:val="00646F64"/>
    <w:rsid w:val="00666D5E"/>
    <w:rsid w:val="00681DA6"/>
    <w:rsid w:val="0068581C"/>
    <w:rsid w:val="006A3C84"/>
    <w:rsid w:val="006B0860"/>
    <w:rsid w:val="006B1ADE"/>
    <w:rsid w:val="006B45BB"/>
    <w:rsid w:val="006D29E3"/>
    <w:rsid w:val="006E43CB"/>
    <w:rsid w:val="006F4C11"/>
    <w:rsid w:val="00705213"/>
    <w:rsid w:val="007141E4"/>
    <w:rsid w:val="00726610"/>
    <w:rsid w:val="00735D7D"/>
    <w:rsid w:val="00751AEF"/>
    <w:rsid w:val="0075482D"/>
    <w:rsid w:val="00762F73"/>
    <w:rsid w:val="00764F14"/>
    <w:rsid w:val="0077065C"/>
    <w:rsid w:val="0077444C"/>
    <w:rsid w:val="007874C4"/>
    <w:rsid w:val="00787886"/>
    <w:rsid w:val="0079428B"/>
    <w:rsid w:val="007970F6"/>
    <w:rsid w:val="007A3888"/>
    <w:rsid w:val="007C223F"/>
    <w:rsid w:val="007E4A21"/>
    <w:rsid w:val="007E511C"/>
    <w:rsid w:val="007F2052"/>
    <w:rsid w:val="007F78B8"/>
    <w:rsid w:val="00801F9B"/>
    <w:rsid w:val="008042C6"/>
    <w:rsid w:val="0081274D"/>
    <w:rsid w:val="008220C3"/>
    <w:rsid w:val="00834641"/>
    <w:rsid w:val="00856892"/>
    <w:rsid w:val="00865D10"/>
    <w:rsid w:val="008669A2"/>
    <w:rsid w:val="008717F5"/>
    <w:rsid w:val="00883F99"/>
    <w:rsid w:val="008C0637"/>
    <w:rsid w:val="008C5747"/>
    <w:rsid w:val="008F19DD"/>
    <w:rsid w:val="008F393B"/>
    <w:rsid w:val="00905884"/>
    <w:rsid w:val="00911016"/>
    <w:rsid w:val="009223A8"/>
    <w:rsid w:val="009236A2"/>
    <w:rsid w:val="009304D5"/>
    <w:rsid w:val="00941458"/>
    <w:rsid w:val="00944183"/>
    <w:rsid w:val="0095623D"/>
    <w:rsid w:val="00966698"/>
    <w:rsid w:val="009804A5"/>
    <w:rsid w:val="009858EA"/>
    <w:rsid w:val="00987FFA"/>
    <w:rsid w:val="009977CC"/>
    <w:rsid w:val="009A027B"/>
    <w:rsid w:val="009A3305"/>
    <w:rsid w:val="009C1D65"/>
    <w:rsid w:val="009D0EF9"/>
    <w:rsid w:val="00A0138E"/>
    <w:rsid w:val="00A02D0A"/>
    <w:rsid w:val="00A14D57"/>
    <w:rsid w:val="00A34F6A"/>
    <w:rsid w:val="00A4068B"/>
    <w:rsid w:val="00A43188"/>
    <w:rsid w:val="00A73312"/>
    <w:rsid w:val="00A827A4"/>
    <w:rsid w:val="00A90218"/>
    <w:rsid w:val="00A90E2D"/>
    <w:rsid w:val="00A962E5"/>
    <w:rsid w:val="00AA7315"/>
    <w:rsid w:val="00AB35FC"/>
    <w:rsid w:val="00AB4E7F"/>
    <w:rsid w:val="00AB5254"/>
    <w:rsid w:val="00AB6A13"/>
    <w:rsid w:val="00AC3A7C"/>
    <w:rsid w:val="00AC6DF8"/>
    <w:rsid w:val="00AD6999"/>
    <w:rsid w:val="00AF31C7"/>
    <w:rsid w:val="00AF6115"/>
    <w:rsid w:val="00B07737"/>
    <w:rsid w:val="00B1101F"/>
    <w:rsid w:val="00B11A7C"/>
    <w:rsid w:val="00B1273C"/>
    <w:rsid w:val="00B20A97"/>
    <w:rsid w:val="00B41AA6"/>
    <w:rsid w:val="00B544D7"/>
    <w:rsid w:val="00B56A05"/>
    <w:rsid w:val="00B63682"/>
    <w:rsid w:val="00B7722A"/>
    <w:rsid w:val="00B85C55"/>
    <w:rsid w:val="00BA7E49"/>
    <w:rsid w:val="00BB4D22"/>
    <w:rsid w:val="00BC241B"/>
    <w:rsid w:val="00BD06BF"/>
    <w:rsid w:val="00BF623C"/>
    <w:rsid w:val="00C00A78"/>
    <w:rsid w:val="00C169A5"/>
    <w:rsid w:val="00C2201D"/>
    <w:rsid w:val="00C4134F"/>
    <w:rsid w:val="00C42725"/>
    <w:rsid w:val="00C46526"/>
    <w:rsid w:val="00C47D37"/>
    <w:rsid w:val="00C768B0"/>
    <w:rsid w:val="00C828AE"/>
    <w:rsid w:val="00C87D1E"/>
    <w:rsid w:val="00CA314D"/>
    <w:rsid w:val="00CA44EB"/>
    <w:rsid w:val="00CF4DFA"/>
    <w:rsid w:val="00D066AC"/>
    <w:rsid w:val="00D11DD0"/>
    <w:rsid w:val="00D24E84"/>
    <w:rsid w:val="00D26907"/>
    <w:rsid w:val="00D5037B"/>
    <w:rsid w:val="00D6030C"/>
    <w:rsid w:val="00D61E28"/>
    <w:rsid w:val="00D702D6"/>
    <w:rsid w:val="00D874AB"/>
    <w:rsid w:val="00DB6C06"/>
    <w:rsid w:val="00DF353C"/>
    <w:rsid w:val="00DF4057"/>
    <w:rsid w:val="00E02E3F"/>
    <w:rsid w:val="00E13D7C"/>
    <w:rsid w:val="00E40A55"/>
    <w:rsid w:val="00E42D16"/>
    <w:rsid w:val="00E47023"/>
    <w:rsid w:val="00E558DA"/>
    <w:rsid w:val="00E60794"/>
    <w:rsid w:val="00E67EC2"/>
    <w:rsid w:val="00E71D42"/>
    <w:rsid w:val="00E82388"/>
    <w:rsid w:val="00E9163D"/>
    <w:rsid w:val="00E91E82"/>
    <w:rsid w:val="00E97053"/>
    <w:rsid w:val="00EA729A"/>
    <w:rsid w:val="00EC32F8"/>
    <w:rsid w:val="00EE0E30"/>
    <w:rsid w:val="00EF0E3C"/>
    <w:rsid w:val="00EF4971"/>
    <w:rsid w:val="00EF743E"/>
    <w:rsid w:val="00F06454"/>
    <w:rsid w:val="00F118C1"/>
    <w:rsid w:val="00F11A73"/>
    <w:rsid w:val="00F22002"/>
    <w:rsid w:val="00F63EC5"/>
    <w:rsid w:val="00F67286"/>
    <w:rsid w:val="00F71D34"/>
    <w:rsid w:val="00F71D49"/>
    <w:rsid w:val="00F9085C"/>
    <w:rsid w:val="00F966DA"/>
    <w:rsid w:val="00FB20B5"/>
    <w:rsid w:val="00FC0580"/>
    <w:rsid w:val="00FE22FD"/>
    <w:rsid w:val="00FE3BC2"/>
    <w:rsid w:val="00FE5A72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3800D1-91C1-495E-9FAE-95DA034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C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6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429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429D1"/>
  </w:style>
  <w:style w:type="paragraph" w:styleId="AltBilgi">
    <w:name w:val="footer"/>
    <w:basedOn w:val="Normal"/>
    <w:link w:val="AltBilgiChar"/>
    <w:uiPriority w:val="99"/>
    <w:unhideWhenUsed/>
    <w:rsid w:val="000429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429D1"/>
  </w:style>
  <w:style w:type="paragraph" w:styleId="BalonMetni">
    <w:name w:val="Balloon Text"/>
    <w:basedOn w:val="Normal"/>
    <w:link w:val="BalonMetniChar"/>
    <w:uiPriority w:val="99"/>
    <w:semiHidden/>
    <w:unhideWhenUsed/>
    <w:rsid w:val="00787886"/>
    <w:pPr>
      <w:autoSpaceDE/>
      <w:autoSpaceDN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88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F63EC5"/>
    <w:pPr>
      <w:tabs>
        <w:tab w:val="left" w:pos="426"/>
        <w:tab w:val="left" w:pos="851"/>
        <w:tab w:val="left" w:pos="993"/>
        <w:tab w:val="left" w:pos="1418"/>
      </w:tabs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63EC5"/>
    <w:rPr>
      <w:rFonts w:ascii="Arial" w:eastAsia="Times New Roman" w:hAnsi="Arial" w:cs="Arial"/>
      <w:sz w:val="24"/>
      <w:szCs w:val="24"/>
      <w:lang w:val="en-AU"/>
    </w:rPr>
  </w:style>
  <w:style w:type="paragraph" w:styleId="ListeParagraf">
    <w:name w:val="List Paragraph"/>
    <w:basedOn w:val="Normal"/>
    <w:uiPriority w:val="34"/>
    <w:qFormat/>
    <w:rsid w:val="0070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55CA-0901-48AD-B3A4-C232EBDA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HACI BAYRAM PİRİNÇÇİ</cp:lastModifiedBy>
  <cp:revision>5</cp:revision>
  <cp:lastPrinted>2024-10-25T06:08:00Z</cp:lastPrinted>
  <dcterms:created xsi:type="dcterms:W3CDTF">2025-02-19T11:33:00Z</dcterms:created>
  <dcterms:modified xsi:type="dcterms:W3CDTF">2025-02-28T12:32:00Z</dcterms:modified>
</cp:coreProperties>
</file>