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E3" w:rsidRDefault="008C36E3" w:rsidP="008C36E3">
      <w:pPr>
        <w:tabs>
          <w:tab w:val="left" w:pos="567"/>
          <w:tab w:val="left" w:leader="dot" w:pos="9356"/>
        </w:tabs>
        <w:jc w:val="center"/>
        <w:rPr>
          <w:b/>
          <w:sz w:val="22"/>
          <w:szCs w:val="22"/>
        </w:rPr>
      </w:pPr>
    </w:p>
    <w:p w:rsidR="008C36E3" w:rsidRPr="00682868" w:rsidRDefault="00CA6736" w:rsidP="00682868">
      <w:pPr>
        <w:tabs>
          <w:tab w:val="left" w:pos="567"/>
          <w:tab w:val="left" w:leader="dot" w:pos="9356"/>
        </w:tabs>
        <w:jc w:val="center"/>
        <w:rPr>
          <w:b/>
        </w:rPr>
      </w:pPr>
      <w:r w:rsidRPr="009E181A">
        <w:rPr>
          <w:b/>
        </w:rPr>
        <w:t>41’İNCİ BAKIM FABRİKA MÜDÜRLÜĞÜ</w:t>
      </w:r>
      <w:r w:rsidR="00DF6B08" w:rsidRPr="009E181A">
        <w:rPr>
          <w:b/>
        </w:rPr>
        <w:t xml:space="preserve"> İÇİN </w:t>
      </w:r>
      <w:r w:rsidR="003710FE">
        <w:rPr>
          <w:b/>
        </w:rPr>
        <w:t>1 KISIM (</w:t>
      </w:r>
      <w:r w:rsidR="00D74073">
        <w:rPr>
          <w:b/>
        </w:rPr>
        <w:t>8 KALEM</w:t>
      </w:r>
      <w:r w:rsidR="003710FE">
        <w:rPr>
          <w:b/>
        </w:rPr>
        <w:t>)</w:t>
      </w:r>
      <w:r w:rsidR="00D74073">
        <w:rPr>
          <w:b/>
        </w:rPr>
        <w:t xml:space="preserve"> PERSONEL GEÇİŞ KONTROL SİSTEMİ MALZEME ALIMI</w:t>
      </w:r>
      <w:r w:rsidR="00D661D8" w:rsidRPr="009E181A">
        <w:rPr>
          <w:b/>
        </w:rPr>
        <w:t xml:space="preserve">NA AİT </w:t>
      </w:r>
      <w:r w:rsidRPr="009E181A">
        <w:rPr>
          <w:b/>
        </w:rPr>
        <w:t>SÖZLEŞME</w:t>
      </w:r>
      <w:r w:rsidR="00817C1B">
        <w:rPr>
          <w:b/>
        </w:rPr>
        <w:t xml:space="preserve"> TASARISI</w:t>
      </w:r>
    </w:p>
    <w:p w:rsidR="00EC5CDC" w:rsidRPr="001F36FA" w:rsidRDefault="00174E1D" w:rsidP="001E3231">
      <w:pPr>
        <w:pStyle w:val="BodyText22"/>
        <w:tabs>
          <w:tab w:val="left" w:pos="567"/>
          <w:tab w:val="left" w:leader="dot" w:pos="8789"/>
        </w:tabs>
        <w:spacing w:after="120"/>
        <w:ind w:firstLine="0"/>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1E3231">
      <w:pPr>
        <w:tabs>
          <w:tab w:val="left" w:pos="567"/>
          <w:tab w:val="left" w:leader="dot" w:pos="8789"/>
        </w:tabs>
        <w:spacing w:after="120"/>
        <w:jc w:val="both"/>
        <w:rPr>
          <w:b/>
          <w:bCs/>
          <w:sz w:val="22"/>
          <w:szCs w:val="22"/>
        </w:rPr>
      </w:pPr>
      <w:r w:rsidRPr="001F36FA">
        <w:rPr>
          <w:b/>
          <w:bCs/>
          <w:sz w:val="22"/>
          <w:szCs w:val="22"/>
        </w:rPr>
        <w:t>1.1.</w:t>
      </w:r>
      <w:r w:rsidRPr="001F36FA">
        <w:rPr>
          <w:bCs/>
          <w:sz w:val="22"/>
          <w:szCs w:val="22"/>
        </w:rPr>
        <w:t xml:space="preserve">Bu sözleşme, bir tarafta 41’inci Bakım Fabrika Müdürlüğü  (bundan sonra “İDARE” olarak anılacaktır) ile diğer tarafta </w:t>
      </w:r>
      <w:proofErr w:type="gramStart"/>
      <w:r w:rsidRPr="001F36FA">
        <w:rPr>
          <w:bCs/>
          <w:sz w:val="22"/>
          <w:szCs w:val="22"/>
        </w:rPr>
        <w:t>...........................................................</w:t>
      </w:r>
      <w:r w:rsidR="001F36FA" w:rsidRPr="001F36FA">
        <w:rPr>
          <w:bCs/>
          <w:sz w:val="22"/>
          <w:szCs w:val="22"/>
        </w:rPr>
        <w:t>................</w:t>
      </w:r>
      <w:r w:rsidRPr="001F36FA">
        <w:rPr>
          <w:bCs/>
          <w:sz w:val="22"/>
          <w:szCs w:val="22"/>
        </w:rPr>
        <w:t>.................</w:t>
      </w:r>
      <w:r w:rsidR="00EA055F">
        <w:rPr>
          <w:bCs/>
          <w:sz w:val="22"/>
          <w:szCs w:val="22"/>
        </w:rPr>
        <w:t>...............................................</w:t>
      </w:r>
      <w:r w:rsidRPr="001F36FA">
        <w:rPr>
          <w:bCs/>
          <w:sz w:val="22"/>
          <w:szCs w:val="22"/>
        </w:rPr>
        <w:t>.........</w:t>
      </w:r>
      <w:proofErr w:type="gramEnd"/>
      <w:r w:rsidRPr="001F36FA">
        <w:rPr>
          <w:bCs/>
          <w:sz w:val="22"/>
          <w:szCs w:val="22"/>
        </w:rPr>
        <w:t xml:space="preserve"> (bundan sonra “YÜKLENİCİ” olarak anılacaktır) arasında aşağıda yazılı şartlar dâhilinde akdedilmiştir </w:t>
      </w:r>
    </w:p>
    <w:p w:rsidR="00F30FBB" w:rsidRPr="001F36FA" w:rsidRDefault="00F30FBB" w:rsidP="001E3231">
      <w:pPr>
        <w:pStyle w:val="BodyText22"/>
        <w:tabs>
          <w:tab w:val="left" w:pos="567"/>
          <w:tab w:val="left" w:leader="dot" w:pos="8789"/>
        </w:tabs>
        <w:spacing w:after="120"/>
        <w:ind w:firstLine="0"/>
        <w:rPr>
          <w:b/>
          <w:sz w:val="22"/>
          <w:szCs w:val="22"/>
        </w:rPr>
      </w:pPr>
      <w:r w:rsidRPr="001F36FA">
        <w:rPr>
          <w:b/>
          <w:sz w:val="22"/>
          <w:szCs w:val="22"/>
        </w:rPr>
        <w:t>Madde 2 - Taraflara ilişkin bilgiler</w:t>
      </w:r>
    </w:p>
    <w:p w:rsidR="00F30FBB" w:rsidRPr="001F36FA" w:rsidRDefault="00F30FBB" w:rsidP="00A96D91">
      <w:pPr>
        <w:tabs>
          <w:tab w:val="left" w:pos="567"/>
          <w:tab w:val="left" w:leader="dot" w:pos="8789"/>
        </w:tabs>
        <w:jc w:val="both"/>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A96D91">
      <w:pPr>
        <w:tabs>
          <w:tab w:val="left" w:pos="567"/>
          <w:tab w:val="left" w:leader="dot" w:pos="8789"/>
        </w:tabs>
        <w:jc w:val="both"/>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0C04FF" w:rsidRPr="001F36FA">
        <w:rPr>
          <w:sz w:val="22"/>
          <w:szCs w:val="22"/>
        </w:rPr>
        <w:t xml:space="preserve">41’inci Bakım Fabrika Müdürlüğü  </w:t>
      </w:r>
    </w:p>
    <w:p w:rsidR="00F30FBB" w:rsidRPr="001F36FA" w:rsidRDefault="000C04FF" w:rsidP="00F35C07">
      <w:pPr>
        <w:ind w:left="142"/>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00F35C07">
        <w:rPr>
          <w:sz w:val="22"/>
          <w:szCs w:val="22"/>
        </w:rPr>
        <w:t>İstasyon Mah. Şehitler Cad. No:68</w:t>
      </w:r>
      <w:r w:rsidRPr="001F36FA">
        <w:rPr>
          <w:sz w:val="22"/>
          <w:szCs w:val="22"/>
        </w:rPr>
        <w:t xml:space="preserve"> 34940 - Tuzla/İSTANBUL</w:t>
      </w:r>
    </w:p>
    <w:p w:rsidR="00F30FBB" w:rsidRPr="001F36FA" w:rsidRDefault="00272A5A" w:rsidP="00A96D91">
      <w:pPr>
        <w:tabs>
          <w:tab w:val="left" w:pos="567"/>
          <w:tab w:val="left" w:leader="dot" w:pos="8789"/>
        </w:tabs>
        <w:jc w:val="both"/>
        <w:rPr>
          <w:sz w:val="22"/>
          <w:szCs w:val="22"/>
        </w:rPr>
      </w:pPr>
      <w:r w:rsidRPr="001F36FA">
        <w:rPr>
          <w:sz w:val="22"/>
          <w:szCs w:val="22"/>
        </w:rPr>
        <w:t xml:space="preserve">       </w:t>
      </w:r>
      <w:r w:rsidR="00F30FBB" w:rsidRPr="001F36FA">
        <w:rPr>
          <w:sz w:val="22"/>
          <w:szCs w:val="22"/>
        </w:rPr>
        <w:t xml:space="preserve">c) Telefon numarası: </w:t>
      </w:r>
      <w:r w:rsidR="000C04FF" w:rsidRPr="001F36FA">
        <w:rPr>
          <w:sz w:val="22"/>
          <w:szCs w:val="22"/>
        </w:rPr>
        <w:t>0</w:t>
      </w:r>
      <w:r w:rsidR="00F35C07">
        <w:rPr>
          <w:sz w:val="22"/>
          <w:szCs w:val="22"/>
        </w:rPr>
        <w:t xml:space="preserve"> </w:t>
      </w:r>
      <w:r w:rsidR="000C04FF" w:rsidRPr="001F36FA">
        <w:rPr>
          <w:sz w:val="22"/>
          <w:szCs w:val="22"/>
        </w:rPr>
        <w:t xml:space="preserve">216 395 </w:t>
      </w:r>
      <w:r w:rsidR="00F35C07">
        <w:rPr>
          <w:sz w:val="22"/>
          <w:szCs w:val="22"/>
        </w:rPr>
        <w:t>10 15</w:t>
      </w:r>
      <w:r w:rsidR="0046003A">
        <w:rPr>
          <w:sz w:val="22"/>
          <w:szCs w:val="22"/>
        </w:rPr>
        <w:t xml:space="preserve"> –</w:t>
      </w:r>
      <w:proofErr w:type="gramStart"/>
      <w:r w:rsidR="0046003A">
        <w:rPr>
          <w:sz w:val="22"/>
          <w:szCs w:val="22"/>
        </w:rPr>
        <w:t>Dahili</w:t>
      </w:r>
      <w:proofErr w:type="gramEnd"/>
      <w:r w:rsidR="0046003A">
        <w:rPr>
          <w:sz w:val="22"/>
          <w:szCs w:val="22"/>
        </w:rPr>
        <w:t>: 133</w:t>
      </w:r>
    </w:p>
    <w:p w:rsidR="00F30FBB" w:rsidRPr="001F36FA" w:rsidRDefault="00272A5A" w:rsidP="00A96D91">
      <w:pPr>
        <w:tabs>
          <w:tab w:val="left" w:pos="567"/>
          <w:tab w:val="left" w:leader="dot" w:pos="8789"/>
        </w:tabs>
        <w:jc w:val="both"/>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0C04FF" w:rsidRPr="001F36FA">
        <w:rPr>
          <w:sz w:val="22"/>
          <w:szCs w:val="22"/>
        </w:rPr>
        <w:t>0</w:t>
      </w:r>
      <w:r w:rsidR="00F35C07">
        <w:rPr>
          <w:sz w:val="22"/>
          <w:szCs w:val="22"/>
        </w:rPr>
        <w:t xml:space="preserve"> </w:t>
      </w:r>
      <w:r w:rsidR="000C04FF" w:rsidRPr="001F36FA">
        <w:rPr>
          <w:sz w:val="22"/>
          <w:szCs w:val="22"/>
        </w:rPr>
        <w:t>216 446 46 96</w:t>
      </w:r>
    </w:p>
    <w:p w:rsidR="009748FF" w:rsidRPr="001F36FA" w:rsidRDefault="00272A5A" w:rsidP="00A96D91">
      <w:pPr>
        <w:tabs>
          <w:tab w:val="left" w:pos="567"/>
          <w:tab w:val="left" w:leader="dot" w:pos="8789"/>
        </w:tabs>
        <w:jc w:val="both"/>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p>
    <w:p w:rsidR="00F30FBB" w:rsidRPr="001F36FA" w:rsidRDefault="00F30FBB" w:rsidP="00DD27A1">
      <w:pPr>
        <w:tabs>
          <w:tab w:val="left" w:pos="567"/>
          <w:tab w:val="left" w:leader="dot" w:pos="8789"/>
        </w:tabs>
        <w:jc w:val="both"/>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DD27A1">
      <w:pPr>
        <w:tabs>
          <w:tab w:val="left" w:pos="567"/>
          <w:tab w:val="left" w:leader="dot" w:pos="8789"/>
        </w:tabs>
        <w:ind w:left="567"/>
        <w:jc w:val="both"/>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proofErr w:type="gramStart"/>
      <w:r w:rsidRPr="001F36FA">
        <w:rPr>
          <w:bCs/>
          <w:sz w:val="22"/>
          <w:szCs w:val="22"/>
        </w:rPr>
        <w:t>:</w:t>
      </w:r>
      <w:r w:rsidR="00BB31B0" w:rsidRPr="001F36FA">
        <w:rPr>
          <w:bCs/>
          <w:sz w:val="22"/>
          <w:szCs w:val="22"/>
        </w:rPr>
        <w:t>……………………………………………………….</w:t>
      </w:r>
      <w:proofErr w:type="gramEnd"/>
      <w:r w:rsidR="00346A1F" w:rsidRPr="001F36FA">
        <w:rPr>
          <w:bCs/>
          <w:sz w:val="22"/>
          <w:szCs w:val="22"/>
        </w:rPr>
        <w:t xml:space="preserve"> </w:t>
      </w:r>
    </w:p>
    <w:p w:rsidR="00BB31B0" w:rsidRPr="001F36FA" w:rsidRDefault="00BB31B0" w:rsidP="00DD27A1">
      <w:pPr>
        <w:tabs>
          <w:tab w:val="left" w:pos="567"/>
          <w:tab w:val="left" w:pos="709"/>
          <w:tab w:val="left" w:leader="dot" w:pos="8789"/>
        </w:tabs>
        <w:ind w:left="567"/>
        <w:jc w:val="both"/>
        <w:rPr>
          <w:sz w:val="22"/>
          <w:szCs w:val="22"/>
        </w:rPr>
      </w:pPr>
      <w:r w:rsidRPr="001F36FA">
        <w:rPr>
          <w:sz w:val="22"/>
          <w:szCs w:val="22"/>
        </w:rPr>
        <w:t>b) T.C. Kimlik No</w:t>
      </w:r>
      <w:proofErr w:type="gramStart"/>
      <w:r w:rsidRPr="001F36FA">
        <w:rPr>
          <w:sz w:val="22"/>
          <w:szCs w:val="22"/>
        </w:rPr>
        <w:t>:…………………………………………………………………………..</w:t>
      </w:r>
      <w:proofErr w:type="gramEnd"/>
      <w:r w:rsidRPr="001F36FA">
        <w:rPr>
          <w:rStyle w:val="DipnotBavurusu"/>
          <w:sz w:val="22"/>
          <w:szCs w:val="22"/>
        </w:rPr>
        <w:t xml:space="preserve"> </w:t>
      </w:r>
    </w:p>
    <w:p w:rsidR="00BB31B0" w:rsidRPr="001F36FA" w:rsidRDefault="000409D4" w:rsidP="00DD27A1">
      <w:pPr>
        <w:tabs>
          <w:tab w:val="left" w:pos="308"/>
          <w:tab w:val="left" w:pos="812"/>
          <w:tab w:val="left" w:pos="854"/>
        </w:tabs>
        <w:ind w:left="142"/>
        <w:rPr>
          <w:sz w:val="22"/>
          <w:szCs w:val="22"/>
        </w:rPr>
      </w:pPr>
      <w:r w:rsidRPr="001F36FA">
        <w:rPr>
          <w:sz w:val="22"/>
          <w:szCs w:val="22"/>
        </w:rPr>
        <w:t xml:space="preserve"> </w:t>
      </w:r>
      <w:r w:rsidRPr="001F36FA">
        <w:rPr>
          <w:sz w:val="22"/>
          <w:szCs w:val="22"/>
        </w:rPr>
        <w:tab/>
        <w:t xml:space="preserve">    c) </w:t>
      </w:r>
      <w:r w:rsidR="00BB31B0" w:rsidRPr="001F36FA">
        <w:rPr>
          <w:sz w:val="22"/>
          <w:szCs w:val="22"/>
        </w:rPr>
        <w:t xml:space="preserve">Vergi Kimlik No </w:t>
      </w:r>
      <w:proofErr w:type="gramStart"/>
      <w:r w:rsidR="00BB31B0" w:rsidRPr="001F36FA">
        <w:rPr>
          <w:sz w:val="22"/>
          <w:szCs w:val="22"/>
        </w:rPr>
        <w:t>:……………………………………………………………………………….</w:t>
      </w:r>
      <w:proofErr w:type="gramEnd"/>
    </w:p>
    <w:p w:rsidR="00F30FBB" w:rsidRPr="001F36FA" w:rsidRDefault="00BB31B0" w:rsidP="00DD27A1">
      <w:pPr>
        <w:tabs>
          <w:tab w:val="left" w:pos="567"/>
          <w:tab w:val="left" w:pos="709"/>
          <w:tab w:val="left" w:leader="dot" w:pos="8789"/>
        </w:tabs>
        <w:ind w:left="567"/>
        <w:jc w:val="both"/>
        <w:rPr>
          <w:sz w:val="22"/>
          <w:szCs w:val="22"/>
        </w:rPr>
      </w:pPr>
      <w:r w:rsidRPr="001F36FA">
        <w:rPr>
          <w:sz w:val="22"/>
          <w:szCs w:val="22"/>
        </w:rPr>
        <w:t>ç</w:t>
      </w:r>
      <w:r w:rsidR="00F30FBB" w:rsidRPr="001F36FA">
        <w:rPr>
          <w:sz w:val="22"/>
          <w:szCs w:val="22"/>
        </w:rPr>
        <w:t xml:space="preserve">) </w:t>
      </w:r>
      <w:r w:rsidR="008D1722" w:rsidRPr="001F36FA">
        <w:rPr>
          <w:sz w:val="22"/>
          <w:szCs w:val="22"/>
        </w:rPr>
        <w:t>Yüklenicinin tebli</w:t>
      </w:r>
      <w:r w:rsidRPr="001F36FA">
        <w:rPr>
          <w:sz w:val="22"/>
          <w:szCs w:val="22"/>
        </w:rPr>
        <w:t>gata esas adresi</w:t>
      </w:r>
      <w:proofErr w:type="gramStart"/>
      <w:r w:rsidRPr="001F36FA">
        <w:rPr>
          <w:sz w:val="22"/>
          <w:szCs w:val="22"/>
        </w:rPr>
        <w:t>:…………………………………………………</w:t>
      </w:r>
      <w:proofErr w:type="gramEnd"/>
    </w:p>
    <w:p w:rsidR="00F30FBB" w:rsidRPr="001F36FA" w:rsidRDefault="00BB31B0" w:rsidP="00DD27A1">
      <w:pPr>
        <w:tabs>
          <w:tab w:val="left" w:pos="567"/>
          <w:tab w:val="left" w:pos="709"/>
          <w:tab w:val="left" w:leader="dot" w:pos="8789"/>
        </w:tabs>
        <w:ind w:left="567"/>
        <w:jc w:val="both"/>
        <w:rPr>
          <w:sz w:val="22"/>
          <w:szCs w:val="22"/>
        </w:rPr>
      </w:pPr>
      <w:r w:rsidRPr="001F36FA">
        <w:rPr>
          <w:sz w:val="22"/>
          <w:szCs w:val="22"/>
        </w:rPr>
        <w:t>d</w:t>
      </w:r>
      <w:r w:rsidR="00F30FBB" w:rsidRPr="001F36FA">
        <w:rPr>
          <w:sz w:val="22"/>
          <w:szCs w:val="22"/>
        </w:rPr>
        <w:t>)</w:t>
      </w:r>
      <w:r w:rsidR="008D1722" w:rsidRPr="001F36FA">
        <w:rPr>
          <w:sz w:val="22"/>
          <w:szCs w:val="22"/>
        </w:rPr>
        <w:t xml:space="preserve"> Telefon numarası</w:t>
      </w:r>
      <w:proofErr w:type="gramStart"/>
      <w:r w:rsidR="008D1722" w:rsidRPr="001F36FA">
        <w:rPr>
          <w:sz w:val="22"/>
          <w:szCs w:val="22"/>
        </w:rPr>
        <w:t>:</w:t>
      </w:r>
      <w:r w:rsidRPr="001F36FA">
        <w:rPr>
          <w:sz w:val="22"/>
          <w:szCs w:val="22"/>
        </w:rPr>
        <w:t>…………………………………………………………………….</w:t>
      </w:r>
      <w:proofErr w:type="gramEnd"/>
    </w:p>
    <w:p w:rsidR="00346A1F" w:rsidRPr="001F36FA" w:rsidRDefault="00BB31B0" w:rsidP="00DD27A1">
      <w:pPr>
        <w:tabs>
          <w:tab w:val="left" w:pos="567"/>
          <w:tab w:val="left" w:leader="dot" w:pos="8789"/>
        </w:tabs>
        <w:ind w:left="567"/>
        <w:jc w:val="both"/>
        <w:rPr>
          <w:sz w:val="22"/>
          <w:szCs w:val="22"/>
        </w:rPr>
      </w:pPr>
      <w:r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BB31B0" w:rsidP="00DD27A1">
      <w:pPr>
        <w:tabs>
          <w:tab w:val="left" w:pos="567"/>
          <w:tab w:val="left" w:leader="dot" w:pos="8789"/>
        </w:tabs>
        <w:ind w:left="567"/>
        <w:jc w:val="both"/>
        <w:rPr>
          <w:sz w:val="22"/>
          <w:szCs w:val="22"/>
        </w:rPr>
      </w:pPr>
      <w:r w:rsidRPr="001F36FA">
        <w:rPr>
          <w:bCs/>
          <w:sz w:val="22"/>
          <w:szCs w:val="22"/>
        </w:rPr>
        <w:t>f</w:t>
      </w:r>
      <w:r w:rsidR="00F30FBB" w:rsidRPr="001F36FA">
        <w:rPr>
          <w:bCs/>
          <w:sz w:val="22"/>
          <w:szCs w:val="22"/>
        </w:rPr>
        <w:t xml:space="preserve">) </w:t>
      </w:r>
      <w:r w:rsidR="008D1722" w:rsidRPr="001F36FA">
        <w:rPr>
          <w:sz w:val="22"/>
          <w:szCs w:val="22"/>
        </w:rPr>
        <w:t xml:space="preserve">Bildirime esas elektronik posta adresi </w:t>
      </w:r>
      <w:proofErr w:type="gramStart"/>
      <w:r w:rsidR="008D1722" w:rsidRPr="001F36FA">
        <w:rPr>
          <w:sz w:val="22"/>
          <w:szCs w:val="22"/>
        </w:rPr>
        <w:t>:</w:t>
      </w:r>
      <w:r w:rsidRPr="001F36FA">
        <w:rPr>
          <w:sz w:val="22"/>
          <w:szCs w:val="22"/>
        </w:rPr>
        <w:t>………………………………………………</w:t>
      </w:r>
      <w:proofErr w:type="gramEnd"/>
      <w:r w:rsidR="008D1722" w:rsidRPr="001F36FA">
        <w:rPr>
          <w:sz w:val="22"/>
          <w:szCs w:val="22"/>
        </w:rPr>
        <w:t xml:space="preserve"> </w:t>
      </w:r>
    </w:p>
    <w:p w:rsidR="00F30FBB" w:rsidRPr="001F36FA" w:rsidRDefault="00F30FBB" w:rsidP="001E3231">
      <w:pPr>
        <w:tabs>
          <w:tab w:val="left" w:pos="567"/>
          <w:tab w:val="left" w:leader="dot" w:pos="8789"/>
        </w:tabs>
        <w:spacing w:after="120"/>
        <w:jc w:val="both"/>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w:t>
      </w:r>
      <w:r w:rsidR="00082512" w:rsidRPr="001F36FA">
        <w:rPr>
          <w:sz w:val="22"/>
          <w:szCs w:val="22"/>
        </w:rPr>
        <w:t>taraf 2</w:t>
      </w:r>
      <w:r w:rsidRPr="001F36FA">
        <w:rPr>
          <w:sz w:val="22"/>
          <w:szCs w:val="22"/>
        </w:rPr>
        <w:t xml:space="preserve">.1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1E3231">
      <w:pPr>
        <w:tabs>
          <w:tab w:val="left" w:pos="567"/>
          <w:tab w:val="left" w:leader="dot" w:pos="8789"/>
        </w:tabs>
        <w:spacing w:after="120"/>
        <w:jc w:val="both"/>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174E1D" w:rsidRPr="001F36FA" w:rsidRDefault="00EC5CDC" w:rsidP="001E3231">
      <w:pPr>
        <w:pStyle w:val="Balk2"/>
        <w:tabs>
          <w:tab w:val="left" w:pos="567"/>
          <w:tab w:val="left" w:leader="dot" w:pos="8789"/>
        </w:tabs>
        <w:spacing w:after="120"/>
        <w:ind w:left="0"/>
        <w:jc w:val="both"/>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1E3231">
      <w:pPr>
        <w:spacing w:after="120"/>
        <w:jc w:val="both"/>
        <w:rPr>
          <w:sz w:val="22"/>
          <w:szCs w:val="22"/>
        </w:rPr>
      </w:pPr>
      <w:r w:rsidRPr="001F36FA">
        <w:rPr>
          <w:sz w:val="22"/>
          <w:szCs w:val="22"/>
        </w:rPr>
        <w:t>Sözleşme Türkçe olarak hazırlanmıştır.</w:t>
      </w:r>
    </w:p>
    <w:p w:rsidR="00174E1D" w:rsidRPr="001F36FA" w:rsidRDefault="00EC5CDC" w:rsidP="004B4610">
      <w:pPr>
        <w:pStyle w:val="Balk3"/>
        <w:tabs>
          <w:tab w:val="left" w:pos="567"/>
          <w:tab w:val="left" w:leader="dot" w:pos="8789"/>
        </w:tabs>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1E3231">
      <w:pPr>
        <w:pStyle w:val="BodyText22"/>
        <w:tabs>
          <w:tab w:val="left" w:pos="567"/>
          <w:tab w:val="left" w:leader="dot" w:pos="8789"/>
        </w:tabs>
        <w:spacing w:after="120"/>
        <w:ind w:firstLine="0"/>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A96D91">
        <w:rPr>
          <w:sz w:val="22"/>
          <w:szCs w:val="22"/>
        </w:rPr>
        <w:t>24 Ağustos 2021</w:t>
      </w:r>
      <w:r w:rsidR="000D53EC" w:rsidRPr="00D75281">
        <w:rPr>
          <w:sz w:val="22"/>
          <w:szCs w:val="22"/>
        </w:rPr>
        <w:t xml:space="preserve"> tarihli ve </w:t>
      </w:r>
      <w:r w:rsidR="00A96D91">
        <w:rPr>
          <w:sz w:val="22"/>
          <w:szCs w:val="22"/>
        </w:rPr>
        <w:t>4416</w:t>
      </w:r>
      <w:r w:rsidR="000D53EC" w:rsidRPr="00D75281">
        <w:rPr>
          <w:sz w:val="22"/>
          <w:szCs w:val="22"/>
        </w:rPr>
        <w:t xml:space="preserve"> Sayılı </w:t>
      </w:r>
      <w:r w:rsidR="00A96D91">
        <w:rPr>
          <w:sz w:val="22"/>
          <w:szCs w:val="22"/>
        </w:rPr>
        <w:t>Cumhurbaşkanlığı</w:t>
      </w:r>
      <w:r w:rsidR="000D53EC" w:rsidRPr="00D75281">
        <w:rPr>
          <w:sz w:val="22"/>
          <w:szCs w:val="22"/>
        </w:rPr>
        <w:t xml:space="preserve"> 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72528F" w:rsidRPr="001F36FA" w:rsidRDefault="0072528F" w:rsidP="004B4610">
      <w:pPr>
        <w:pStyle w:val="Balk3"/>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Pr="001F36FA" w:rsidRDefault="0072528F" w:rsidP="001E3231">
      <w:pPr>
        <w:spacing w:after="120"/>
        <w:jc w:val="both"/>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 xml:space="preserve">ri teknik şartnamede düzenlenen </w:t>
      </w:r>
      <w:r w:rsidR="00150289">
        <w:rPr>
          <w:bCs/>
          <w:i/>
          <w:color w:val="FF0000"/>
          <w:sz w:val="22"/>
          <w:szCs w:val="22"/>
        </w:rPr>
        <w:t xml:space="preserve">Personel Geçiş Kontrol Sistemi Malzeme Alımı </w:t>
      </w:r>
      <w:r w:rsidRPr="001F36FA">
        <w:rPr>
          <w:sz w:val="22"/>
          <w:szCs w:val="22"/>
        </w:rPr>
        <w:t xml:space="preserve">ihale dokümanı ile bu sözleşmede belirlenen şartlar </w:t>
      </w:r>
      <w:r w:rsidR="00A638AC" w:rsidRPr="001F36FA">
        <w:rPr>
          <w:sz w:val="22"/>
          <w:szCs w:val="22"/>
        </w:rPr>
        <w:t>dâhilinde</w:t>
      </w:r>
      <w:r w:rsidRPr="001F36FA">
        <w:rPr>
          <w:sz w:val="22"/>
          <w:szCs w:val="22"/>
        </w:rPr>
        <w:t xml:space="preserve"> Yüklenici tarafından temini ve İdareye teslimi işidir.</w:t>
      </w:r>
    </w:p>
    <w:p w:rsidR="000409D4" w:rsidRPr="001F36FA" w:rsidRDefault="0072528F" w:rsidP="004B4610">
      <w:pPr>
        <w:jc w:val="both"/>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4F55AF" w:rsidRDefault="0072528F" w:rsidP="004B4610">
      <w:pPr>
        <w:pStyle w:val="BodyText31"/>
        <w:rPr>
          <w:b/>
          <w:bCs/>
          <w:color w:val="003399"/>
          <w:sz w:val="22"/>
          <w:szCs w:val="22"/>
        </w:rPr>
      </w:pPr>
      <w:r w:rsidRPr="001F36FA">
        <w:rPr>
          <w:b/>
          <w:sz w:val="22"/>
          <w:szCs w:val="22"/>
        </w:rPr>
        <w:t>5.1.1.1.</w:t>
      </w:r>
      <w:r w:rsidRPr="001F36FA">
        <w:rPr>
          <w:b/>
          <w:bCs/>
          <w:color w:val="003399"/>
          <w:sz w:val="22"/>
          <w:szCs w:val="22"/>
        </w:rPr>
        <w:t xml:space="preserve"> </w:t>
      </w:r>
      <w:r w:rsidR="00E01C6C">
        <w:rPr>
          <w:b/>
          <w:bCs/>
          <w:color w:val="003399"/>
          <w:sz w:val="22"/>
          <w:szCs w:val="22"/>
        </w:rPr>
        <w:t>Miktar bilgileri</w:t>
      </w:r>
    </w:p>
    <w:p w:rsidR="00E01C6C" w:rsidRDefault="00944B31" w:rsidP="004B4610">
      <w:pPr>
        <w:jc w:val="both"/>
        <w:rPr>
          <w:bCs/>
          <w:sz w:val="22"/>
          <w:szCs w:val="22"/>
        </w:rPr>
      </w:pPr>
      <w:r>
        <w:rPr>
          <w:b/>
          <w:bCs/>
          <w:sz w:val="22"/>
          <w:szCs w:val="22"/>
        </w:rPr>
        <w:t xml:space="preserve">5.1.1.2. </w:t>
      </w:r>
      <w:r w:rsidR="0012309B">
        <w:rPr>
          <w:b/>
          <w:bCs/>
          <w:sz w:val="22"/>
          <w:szCs w:val="22"/>
        </w:rPr>
        <w:t xml:space="preserve"> </w:t>
      </w:r>
      <w:r w:rsidR="00082512">
        <w:rPr>
          <w:b/>
          <w:bCs/>
          <w:sz w:val="22"/>
          <w:szCs w:val="22"/>
        </w:rPr>
        <w:t>1 Kısım (</w:t>
      </w:r>
      <w:r w:rsidRPr="00944B31">
        <w:rPr>
          <w:b/>
          <w:bCs/>
          <w:color w:val="FF0000"/>
          <w:sz w:val="22"/>
          <w:szCs w:val="22"/>
        </w:rPr>
        <w:t>8</w:t>
      </w:r>
      <w:r>
        <w:rPr>
          <w:b/>
          <w:bCs/>
          <w:sz w:val="22"/>
          <w:szCs w:val="22"/>
        </w:rPr>
        <w:t xml:space="preserve"> </w:t>
      </w:r>
      <w:r w:rsidR="004B4610" w:rsidRPr="004B4610">
        <w:rPr>
          <w:i/>
          <w:color w:val="FF0000"/>
          <w:sz w:val="22"/>
          <w:szCs w:val="22"/>
        </w:rPr>
        <w:t>Kalem</w:t>
      </w:r>
      <w:r w:rsidR="00082512">
        <w:rPr>
          <w:i/>
          <w:color w:val="FF0000"/>
          <w:sz w:val="22"/>
          <w:szCs w:val="22"/>
        </w:rPr>
        <w:t>)’</w:t>
      </w:r>
      <w:proofErr w:type="spellStart"/>
      <w:r w:rsidR="004B4610" w:rsidRPr="004B4610">
        <w:rPr>
          <w:sz w:val="22"/>
          <w:szCs w:val="22"/>
        </w:rPr>
        <w:t>dir</w:t>
      </w:r>
      <w:proofErr w:type="spellEnd"/>
      <w:r w:rsidR="004B4610" w:rsidRPr="004B4610">
        <w:rPr>
          <w:sz w:val="22"/>
          <w:szCs w:val="22"/>
        </w:rPr>
        <w:t xml:space="preserve">. </w:t>
      </w:r>
      <w:r w:rsidR="009E181A">
        <w:rPr>
          <w:sz w:val="22"/>
          <w:szCs w:val="22"/>
        </w:rPr>
        <w:t>Kalem</w:t>
      </w:r>
      <w:r w:rsidR="00150289">
        <w:rPr>
          <w:sz w:val="22"/>
          <w:szCs w:val="22"/>
        </w:rPr>
        <w:t xml:space="preserve">ler </w:t>
      </w:r>
      <w:r w:rsidR="004B4610" w:rsidRPr="004B4610">
        <w:rPr>
          <w:sz w:val="22"/>
          <w:szCs w:val="22"/>
        </w:rPr>
        <w:t>aşağıda</w:t>
      </w:r>
      <w:r w:rsidR="008E7042" w:rsidRPr="004B4610">
        <w:rPr>
          <w:bCs/>
          <w:sz w:val="22"/>
          <w:szCs w:val="22"/>
        </w:rPr>
        <w:t xml:space="preserve"> belirtilmiştir.</w:t>
      </w:r>
    </w:p>
    <w:tbl>
      <w:tblPr>
        <w:tblW w:w="9776" w:type="dxa"/>
        <w:tblInd w:w="75" w:type="dxa"/>
        <w:tblCellMar>
          <w:left w:w="70" w:type="dxa"/>
          <w:right w:w="70" w:type="dxa"/>
        </w:tblCellMar>
        <w:tblLook w:val="04A0" w:firstRow="1" w:lastRow="0" w:firstColumn="1" w:lastColumn="0" w:noHBand="0" w:noVBand="1"/>
      </w:tblPr>
      <w:tblGrid>
        <w:gridCol w:w="578"/>
        <w:gridCol w:w="1835"/>
        <w:gridCol w:w="14"/>
        <w:gridCol w:w="5506"/>
        <w:gridCol w:w="800"/>
        <w:gridCol w:w="1043"/>
      </w:tblGrid>
      <w:tr w:rsidR="00150289" w:rsidRPr="008C36E3" w:rsidTr="00150289">
        <w:trPr>
          <w:trHeight w:val="60"/>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0289" w:rsidRPr="008C36E3" w:rsidRDefault="00150289" w:rsidP="004B4610">
            <w:pPr>
              <w:overflowPunct/>
              <w:autoSpaceDE/>
              <w:autoSpaceDN/>
              <w:adjustRightInd/>
              <w:jc w:val="center"/>
              <w:textAlignment w:val="auto"/>
              <w:rPr>
                <w:b/>
                <w:bCs/>
                <w:sz w:val="22"/>
                <w:szCs w:val="22"/>
              </w:rPr>
            </w:pPr>
            <w:r w:rsidRPr="008C36E3">
              <w:rPr>
                <w:b/>
                <w:bCs/>
                <w:sz w:val="22"/>
                <w:szCs w:val="22"/>
              </w:rPr>
              <w:t>S. NU</w:t>
            </w:r>
          </w:p>
        </w:tc>
        <w:tc>
          <w:tcPr>
            <w:tcW w:w="18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0289" w:rsidRPr="008C36E3" w:rsidRDefault="00150289" w:rsidP="004B4610">
            <w:pPr>
              <w:overflowPunct/>
              <w:autoSpaceDE/>
              <w:autoSpaceDN/>
              <w:adjustRightInd/>
              <w:jc w:val="center"/>
              <w:textAlignment w:val="auto"/>
              <w:rPr>
                <w:b/>
                <w:bCs/>
                <w:sz w:val="22"/>
                <w:szCs w:val="22"/>
              </w:rPr>
            </w:pPr>
            <w:r w:rsidRPr="008C36E3">
              <w:rPr>
                <w:b/>
                <w:bCs/>
                <w:sz w:val="22"/>
                <w:szCs w:val="22"/>
              </w:rPr>
              <w:t>STOK NU.</w:t>
            </w:r>
          </w:p>
        </w:tc>
        <w:tc>
          <w:tcPr>
            <w:tcW w:w="5506" w:type="dxa"/>
            <w:tcBorders>
              <w:top w:val="single" w:sz="4" w:space="0" w:color="auto"/>
              <w:left w:val="nil"/>
              <w:bottom w:val="single" w:sz="4" w:space="0" w:color="auto"/>
              <w:right w:val="single" w:sz="4" w:space="0" w:color="auto"/>
            </w:tcBorders>
            <w:shd w:val="clear" w:color="000000" w:fill="FFFFFF"/>
            <w:vAlign w:val="center"/>
            <w:hideMark/>
          </w:tcPr>
          <w:p w:rsidR="00150289" w:rsidRPr="008C36E3" w:rsidRDefault="00150289" w:rsidP="004B4610">
            <w:pPr>
              <w:overflowPunct/>
              <w:autoSpaceDE/>
              <w:autoSpaceDN/>
              <w:adjustRightInd/>
              <w:textAlignment w:val="auto"/>
              <w:rPr>
                <w:b/>
                <w:bCs/>
                <w:sz w:val="22"/>
                <w:szCs w:val="22"/>
              </w:rPr>
            </w:pPr>
            <w:r w:rsidRPr="008C36E3">
              <w:rPr>
                <w:b/>
                <w:bCs/>
                <w:sz w:val="22"/>
                <w:szCs w:val="22"/>
              </w:rPr>
              <w:t>MALZEMENİN ADI</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150289" w:rsidRPr="008C36E3" w:rsidRDefault="00150289" w:rsidP="004B4610">
            <w:pPr>
              <w:overflowPunct/>
              <w:autoSpaceDE/>
              <w:autoSpaceDN/>
              <w:adjustRightInd/>
              <w:jc w:val="center"/>
              <w:textAlignment w:val="auto"/>
              <w:rPr>
                <w:b/>
                <w:bCs/>
                <w:sz w:val="22"/>
                <w:szCs w:val="22"/>
              </w:rPr>
            </w:pPr>
            <w:r w:rsidRPr="008C36E3">
              <w:rPr>
                <w:b/>
                <w:bCs/>
                <w:sz w:val="22"/>
                <w:szCs w:val="22"/>
              </w:rPr>
              <w:t>MİKTAR</w:t>
            </w:r>
          </w:p>
        </w:tc>
      </w:tr>
      <w:tr w:rsidR="00150289" w:rsidRPr="008C36E3" w:rsidTr="00682868">
        <w:trPr>
          <w:trHeight w:val="600"/>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0289" w:rsidRPr="008C36E3" w:rsidRDefault="00150289" w:rsidP="00A96D91">
            <w:pPr>
              <w:overflowPunct/>
              <w:autoSpaceDE/>
              <w:autoSpaceDN/>
              <w:adjustRightInd/>
              <w:jc w:val="center"/>
              <w:textAlignment w:val="auto"/>
              <w:rPr>
                <w:sz w:val="22"/>
                <w:szCs w:val="22"/>
              </w:rPr>
            </w:pPr>
            <w:r>
              <w:rPr>
                <w:sz w:val="22"/>
                <w:szCs w:val="22"/>
              </w:rPr>
              <w:t>1</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A96D91">
            <w:pPr>
              <w:overflowPunct/>
              <w:autoSpaceDE/>
              <w:autoSpaceDN/>
              <w:adjustRightInd/>
              <w:jc w:val="center"/>
              <w:textAlignment w:val="auto"/>
              <w:rPr>
                <w:color w:val="000000"/>
              </w:rPr>
            </w:pPr>
            <w:r>
              <w:rPr>
                <w:color w:val="000000"/>
              </w:rPr>
              <w:t>Alıma müteakip kodlandırılacak.</w:t>
            </w:r>
          </w:p>
        </w:tc>
        <w:tc>
          <w:tcPr>
            <w:tcW w:w="5506" w:type="dxa"/>
            <w:tcBorders>
              <w:top w:val="single" w:sz="4" w:space="0" w:color="auto"/>
              <w:left w:val="nil"/>
              <w:bottom w:val="single" w:sz="4" w:space="0" w:color="auto"/>
              <w:right w:val="single" w:sz="4" w:space="0" w:color="auto"/>
            </w:tcBorders>
            <w:shd w:val="clear" w:color="000000" w:fill="FFFFFF"/>
            <w:vAlign w:val="center"/>
          </w:tcPr>
          <w:p w:rsidR="00150289" w:rsidRDefault="00150289" w:rsidP="00D74073">
            <w:pPr>
              <w:rPr>
                <w:color w:val="000000"/>
              </w:rPr>
            </w:pPr>
            <w:r w:rsidRPr="00150289">
              <w:rPr>
                <w:color w:val="000000"/>
              </w:rPr>
              <w:t xml:space="preserve">Tam Boy Turnike Sistemi </w:t>
            </w:r>
            <w:r w:rsidR="00F95FD4">
              <w:rPr>
                <w:color w:val="000000"/>
              </w:rPr>
              <w:t>(</w:t>
            </w:r>
            <w:r w:rsidR="00D74073">
              <w:rPr>
                <w:color w:val="000000"/>
              </w:rPr>
              <w:t>Bir Adet İki</w:t>
            </w:r>
            <w:r w:rsidRPr="00150289">
              <w:rPr>
                <w:color w:val="000000"/>
              </w:rPr>
              <w:t>li</w:t>
            </w:r>
            <w:r w:rsidR="00F95FD4">
              <w:rPr>
                <w:color w:val="000000"/>
              </w:rPr>
              <w:t>)</w:t>
            </w:r>
          </w:p>
        </w:tc>
        <w:tc>
          <w:tcPr>
            <w:tcW w:w="800" w:type="dxa"/>
            <w:tcBorders>
              <w:top w:val="single" w:sz="4" w:space="0" w:color="auto"/>
              <w:left w:val="nil"/>
              <w:bottom w:val="single" w:sz="4" w:space="0" w:color="auto"/>
              <w:right w:val="single" w:sz="4" w:space="0" w:color="auto"/>
            </w:tcBorders>
            <w:shd w:val="clear" w:color="auto" w:fill="auto"/>
            <w:vAlign w:val="center"/>
          </w:tcPr>
          <w:p w:rsidR="00150289" w:rsidRDefault="00150289" w:rsidP="00A96D91">
            <w:pPr>
              <w:jc w:val="center"/>
            </w:pPr>
            <w:r>
              <w:t>1</w:t>
            </w:r>
          </w:p>
        </w:tc>
        <w:tc>
          <w:tcPr>
            <w:tcW w:w="1043" w:type="dxa"/>
            <w:tcBorders>
              <w:top w:val="single" w:sz="4" w:space="0" w:color="auto"/>
              <w:left w:val="nil"/>
              <w:bottom w:val="single" w:sz="4" w:space="0" w:color="auto"/>
              <w:right w:val="single" w:sz="4" w:space="0" w:color="auto"/>
            </w:tcBorders>
            <w:shd w:val="clear" w:color="auto" w:fill="auto"/>
            <w:vAlign w:val="center"/>
          </w:tcPr>
          <w:p w:rsidR="00150289" w:rsidRDefault="00150289" w:rsidP="00A96D91">
            <w:pPr>
              <w:jc w:val="center"/>
            </w:pPr>
            <w:r>
              <w:t>ADET</w:t>
            </w:r>
          </w:p>
        </w:tc>
      </w:tr>
      <w:tr w:rsidR="00D74073" w:rsidRPr="008C36E3" w:rsidTr="00150289">
        <w:trPr>
          <w:trHeight w:val="418"/>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D74073" w:rsidRDefault="00F95FD4" w:rsidP="00A96D91">
            <w:pPr>
              <w:overflowPunct/>
              <w:autoSpaceDE/>
              <w:autoSpaceDN/>
              <w:adjustRightInd/>
              <w:jc w:val="center"/>
              <w:textAlignment w:val="auto"/>
              <w:rPr>
                <w:sz w:val="22"/>
                <w:szCs w:val="22"/>
              </w:rPr>
            </w:pPr>
            <w:r>
              <w:rPr>
                <w:sz w:val="22"/>
                <w:szCs w:val="22"/>
              </w:rPr>
              <w:t>2</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4073" w:rsidRDefault="00F95FD4" w:rsidP="00A96D91">
            <w:pPr>
              <w:overflowPunct/>
              <w:autoSpaceDE/>
              <w:autoSpaceDN/>
              <w:adjustRightInd/>
              <w:jc w:val="center"/>
              <w:textAlignment w:val="auto"/>
              <w:rPr>
                <w:color w:val="000000"/>
              </w:rPr>
            </w:pPr>
            <w:r>
              <w:rPr>
                <w:color w:val="000000"/>
              </w:rPr>
              <w:t>Alıma müteakip kodlandırılacak.</w:t>
            </w:r>
          </w:p>
        </w:tc>
        <w:tc>
          <w:tcPr>
            <w:tcW w:w="5506" w:type="dxa"/>
            <w:tcBorders>
              <w:top w:val="single" w:sz="4" w:space="0" w:color="auto"/>
              <w:left w:val="nil"/>
              <w:bottom w:val="single" w:sz="4" w:space="0" w:color="auto"/>
              <w:right w:val="single" w:sz="4" w:space="0" w:color="auto"/>
            </w:tcBorders>
            <w:shd w:val="clear" w:color="000000" w:fill="FFFFFF"/>
            <w:vAlign w:val="center"/>
          </w:tcPr>
          <w:p w:rsidR="00D74073" w:rsidRPr="00150289" w:rsidRDefault="00D74073" w:rsidP="006C613D">
            <w:pPr>
              <w:rPr>
                <w:color w:val="000000"/>
              </w:rPr>
            </w:pPr>
            <w:r w:rsidRPr="00150289">
              <w:rPr>
                <w:color w:val="000000"/>
              </w:rPr>
              <w:t xml:space="preserve">Tam Boy Turnike Sistemi </w:t>
            </w:r>
            <w:r>
              <w:rPr>
                <w:color w:val="000000"/>
              </w:rPr>
              <w:t>(Bir Adet T</w:t>
            </w:r>
            <w:r w:rsidRPr="00150289">
              <w:rPr>
                <w:color w:val="000000"/>
              </w:rPr>
              <w:t>ekli</w:t>
            </w:r>
            <w:r>
              <w:rPr>
                <w:color w:val="000000"/>
              </w:rPr>
              <w:t>)</w:t>
            </w:r>
          </w:p>
        </w:tc>
        <w:tc>
          <w:tcPr>
            <w:tcW w:w="800" w:type="dxa"/>
            <w:tcBorders>
              <w:top w:val="single" w:sz="4" w:space="0" w:color="auto"/>
              <w:left w:val="nil"/>
              <w:bottom w:val="single" w:sz="4" w:space="0" w:color="auto"/>
              <w:right w:val="single" w:sz="4" w:space="0" w:color="auto"/>
            </w:tcBorders>
            <w:shd w:val="clear" w:color="auto" w:fill="auto"/>
            <w:vAlign w:val="center"/>
          </w:tcPr>
          <w:p w:rsidR="00D74073" w:rsidRDefault="00F95FD4" w:rsidP="00A96D91">
            <w:pPr>
              <w:jc w:val="center"/>
            </w:pPr>
            <w:r>
              <w:t>1</w:t>
            </w:r>
          </w:p>
        </w:tc>
        <w:tc>
          <w:tcPr>
            <w:tcW w:w="1043" w:type="dxa"/>
            <w:tcBorders>
              <w:top w:val="single" w:sz="4" w:space="0" w:color="auto"/>
              <w:left w:val="nil"/>
              <w:bottom w:val="single" w:sz="4" w:space="0" w:color="auto"/>
              <w:right w:val="single" w:sz="4" w:space="0" w:color="auto"/>
            </w:tcBorders>
            <w:shd w:val="clear" w:color="auto" w:fill="auto"/>
            <w:vAlign w:val="center"/>
          </w:tcPr>
          <w:p w:rsidR="00D74073" w:rsidRDefault="00F95FD4" w:rsidP="00A96D91">
            <w:pPr>
              <w:jc w:val="center"/>
            </w:pPr>
            <w:r>
              <w:t>ADET</w:t>
            </w:r>
          </w:p>
        </w:tc>
      </w:tr>
      <w:tr w:rsidR="00150289" w:rsidRPr="008C36E3" w:rsidTr="00F95FD4">
        <w:trPr>
          <w:trHeight w:val="418"/>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150289" w:rsidRPr="008C36E3" w:rsidRDefault="00F95FD4" w:rsidP="00A96D91">
            <w:pPr>
              <w:overflowPunct/>
              <w:autoSpaceDE/>
              <w:autoSpaceDN/>
              <w:adjustRightInd/>
              <w:jc w:val="center"/>
              <w:textAlignment w:val="auto"/>
              <w:rPr>
                <w:sz w:val="22"/>
                <w:szCs w:val="22"/>
              </w:rPr>
            </w:pPr>
            <w:r>
              <w:rPr>
                <w:sz w:val="22"/>
                <w:szCs w:val="22"/>
              </w:rPr>
              <w:t>3</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A96D91">
            <w:pPr>
              <w:overflowPunct/>
              <w:autoSpaceDE/>
              <w:autoSpaceDN/>
              <w:adjustRightInd/>
              <w:jc w:val="center"/>
              <w:textAlignment w:val="auto"/>
              <w:rPr>
                <w:color w:val="000000"/>
              </w:rPr>
            </w:pPr>
            <w:r>
              <w:rPr>
                <w:color w:val="000000"/>
              </w:rPr>
              <w:t>Alıma müteakip kodlandırılacak.</w:t>
            </w:r>
          </w:p>
        </w:tc>
        <w:tc>
          <w:tcPr>
            <w:tcW w:w="5506" w:type="dxa"/>
            <w:tcBorders>
              <w:top w:val="single" w:sz="4" w:space="0" w:color="auto"/>
              <w:left w:val="nil"/>
              <w:bottom w:val="single" w:sz="4" w:space="0" w:color="auto"/>
              <w:right w:val="single" w:sz="4" w:space="0" w:color="auto"/>
            </w:tcBorders>
            <w:shd w:val="clear" w:color="000000" w:fill="FFFFFF"/>
            <w:vAlign w:val="center"/>
          </w:tcPr>
          <w:p w:rsidR="00150289" w:rsidRDefault="00150289" w:rsidP="006C613D">
            <w:pPr>
              <w:rPr>
                <w:color w:val="000000"/>
              </w:rPr>
            </w:pPr>
            <w:r w:rsidRPr="00150289">
              <w:rPr>
                <w:color w:val="000000"/>
              </w:rPr>
              <w:t>XRAY Paket Arama Cihazı</w:t>
            </w:r>
          </w:p>
        </w:tc>
        <w:tc>
          <w:tcPr>
            <w:tcW w:w="800" w:type="dxa"/>
            <w:tcBorders>
              <w:top w:val="single" w:sz="4" w:space="0" w:color="auto"/>
              <w:left w:val="nil"/>
              <w:bottom w:val="single" w:sz="4" w:space="0" w:color="auto"/>
              <w:right w:val="single" w:sz="4" w:space="0" w:color="auto"/>
            </w:tcBorders>
            <w:shd w:val="clear" w:color="auto" w:fill="auto"/>
            <w:vAlign w:val="center"/>
          </w:tcPr>
          <w:p w:rsidR="00150289" w:rsidRDefault="00150289" w:rsidP="00A96D91">
            <w:pPr>
              <w:jc w:val="center"/>
            </w:pPr>
            <w:r>
              <w:t>1</w:t>
            </w:r>
          </w:p>
        </w:tc>
        <w:tc>
          <w:tcPr>
            <w:tcW w:w="1043" w:type="dxa"/>
            <w:tcBorders>
              <w:top w:val="single" w:sz="4" w:space="0" w:color="auto"/>
              <w:left w:val="nil"/>
              <w:bottom w:val="single" w:sz="4" w:space="0" w:color="auto"/>
              <w:right w:val="single" w:sz="4" w:space="0" w:color="auto"/>
            </w:tcBorders>
            <w:shd w:val="clear" w:color="auto" w:fill="auto"/>
            <w:vAlign w:val="center"/>
          </w:tcPr>
          <w:p w:rsidR="00150289" w:rsidRDefault="00150289" w:rsidP="00A96D91">
            <w:pPr>
              <w:jc w:val="center"/>
            </w:pPr>
            <w:r>
              <w:t>ADET</w:t>
            </w:r>
          </w:p>
        </w:tc>
      </w:tr>
      <w:tr w:rsidR="00150289" w:rsidRPr="008C36E3" w:rsidTr="00F95FD4">
        <w:trPr>
          <w:trHeight w:val="77"/>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150289" w:rsidRPr="008C36E3" w:rsidRDefault="00F95FD4" w:rsidP="00A96D91">
            <w:pPr>
              <w:overflowPunct/>
              <w:autoSpaceDE/>
              <w:autoSpaceDN/>
              <w:adjustRightInd/>
              <w:jc w:val="center"/>
              <w:textAlignment w:val="auto"/>
              <w:rPr>
                <w:sz w:val="22"/>
                <w:szCs w:val="22"/>
              </w:rPr>
            </w:pPr>
            <w:r>
              <w:rPr>
                <w:sz w:val="22"/>
                <w:szCs w:val="22"/>
              </w:rPr>
              <w:t>4</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A96D91">
            <w:pPr>
              <w:jc w:val="center"/>
              <w:rPr>
                <w:color w:val="000000"/>
              </w:rPr>
            </w:pPr>
            <w:r>
              <w:rPr>
                <w:color w:val="000000"/>
              </w:rPr>
              <w:t>Alıma müteakip kodlandırılacak.</w:t>
            </w:r>
          </w:p>
        </w:tc>
        <w:tc>
          <w:tcPr>
            <w:tcW w:w="5506" w:type="dxa"/>
            <w:tcBorders>
              <w:top w:val="single" w:sz="4" w:space="0" w:color="auto"/>
              <w:left w:val="single" w:sz="4" w:space="0" w:color="auto"/>
              <w:bottom w:val="single" w:sz="4" w:space="0" w:color="auto"/>
              <w:right w:val="single" w:sz="4" w:space="0" w:color="auto"/>
            </w:tcBorders>
            <w:shd w:val="clear" w:color="000000" w:fill="FFFFFF"/>
            <w:vAlign w:val="center"/>
          </w:tcPr>
          <w:p w:rsidR="00150289" w:rsidRDefault="00150289" w:rsidP="00A96D91">
            <w:r w:rsidRPr="00150289">
              <w:t>Kapı Tipi Metal Dedektör</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A96D91">
            <w:pPr>
              <w:jc w:val="center"/>
            </w:pPr>
            <w:r>
              <w:t>2</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A96D91">
            <w:pPr>
              <w:jc w:val="center"/>
            </w:pPr>
            <w:r>
              <w:t>ADET</w:t>
            </w:r>
          </w:p>
        </w:tc>
      </w:tr>
      <w:tr w:rsidR="00150289" w:rsidRPr="008C36E3" w:rsidTr="00F95FD4">
        <w:trPr>
          <w:trHeight w:val="486"/>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150289" w:rsidRDefault="00F95FD4" w:rsidP="00150289">
            <w:pPr>
              <w:overflowPunct/>
              <w:autoSpaceDE/>
              <w:autoSpaceDN/>
              <w:adjustRightInd/>
              <w:jc w:val="center"/>
              <w:textAlignment w:val="auto"/>
              <w:rPr>
                <w:sz w:val="22"/>
                <w:szCs w:val="22"/>
              </w:rPr>
            </w:pPr>
            <w:r>
              <w:rPr>
                <w:sz w:val="22"/>
                <w:szCs w:val="22"/>
              </w:rPr>
              <w:lastRenderedPageBreak/>
              <w:t>5</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A96D91">
            <w:pPr>
              <w:jc w:val="center"/>
              <w:rPr>
                <w:color w:val="000000"/>
              </w:rPr>
            </w:pPr>
            <w:r>
              <w:rPr>
                <w:color w:val="000000"/>
              </w:rPr>
              <w:t>Alıma müteakip kodlandırılacak.</w:t>
            </w:r>
          </w:p>
        </w:tc>
        <w:tc>
          <w:tcPr>
            <w:tcW w:w="5520" w:type="dxa"/>
            <w:gridSpan w:val="2"/>
            <w:tcBorders>
              <w:top w:val="single" w:sz="4" w:space="0" w:color="auto"/>
              <w:left w:val="nil"/>
              <w:bottom w:val="single" w:sz="4" w:space="0" w:color="auto"/>
              <w:right w:val="single" w:sz="4" w:space="0" w:color="auto"/>
            </w:tcBorders>
            <w:shd w:val="clear" w:color="auto" w:fill="auto"/>
            <w:vAlign w:val="center"/>
          </w:tcPr>
          <w:p w:rsidR="00150289" w:rsidRDefault="00150289" w:rsidP="00A96D91">
            <w:r w:rsidRPr="00150289">
              <w:t>Üst Arama Dedektörü (El Dedektörü)</w:t>
            </w:r>
          </w:p>
        </w:tc>
        <w:tc>
          <w:tcPr>
            <w:tcW w:w="800" w:type="dxa"/>
            <w:tcBorders>
              <w:top w:val="single" w:sz="4" w:space="0" w:color="auto"/>
              <w:left w:val="nil"/>
              <w:bottom w:val="single" w:sz="4" w:space="0" w:color="auto"/>
              <w:right w:val="single" w:sz="4" w:space="0" w:color="auto"/>
            </w:tcBorders>
            <w:shd w:val="clear" w:color="auto" w:fill="auto"/>
            <w:vAlign w:val="center"/>
          </w:tcPr>
          <w:p w:rsidR="00150289" w:rsidRDefault="00150289" w:rsidP="00A96D91">
            <w:pPr>
              <w:jc w:val="center"/>
            </w:pPr>
            <w:r>
              <w:t>5</w:t>
            </w:r>
          </w:p>
        </w:tc>
        <w:tc>
          <w:tcPr>
            <w:tcW w:w="1043" w:type="dxa"/>
            <w:tcBorders>
              <w:top w:val="single" w:sz="4" w:space="0" w:color="auto"/>
              <w:left w:val="nil"/>
              <w:bottom w:val="single" w:sz="4" w:space="0" w:color="auto"/>
              <w:right w:val="single" w:sz="4" w:space="0" w:color="auto"/>
            </w:tcBorders>
            <w:shd w:val="clear" w:color="auto" w:fill="auto"/>
            <w:vAlign w:val="center"/>
          </w:tcPr>
          <w:p w:rsidR="00150289" w:rsidRDefault="00150289" w:rsidP="00A96D91">
            <w:pPr>
              <w:jc w:val="center"/>
            </w:pPr>
            <w:r>
              <w:t>ADET</w:t>
            </w:r>
          </w:p>
        </w:tc>
      </w:tr>
      <w:tr w:rsidR="00150289" w:rsidRPr="008C36E3" w:rsidTr="00F95FD4">
        <w:trPr>
          <w:trHeight w:val="431"/>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150289" w:rsidRDefault="00150289" w:rsidP="00150289">
            <w:pPr>
              <w:overflowPunct/>
              <w:autoSpaceDE/>
              <w:autoSpaceDN/>
              <w:adjustRightInd/>
              <w:jc w:val="center"/>
              <w:textAlignment w:val="auto"/>
              <w:rPr>
                <w:sz w:val="22"/>
                <w:szCs w:val="22"/>
              </w:rPr>
            </w:pPr>
          </w:p>
          <w:p w:rsidR="00150289" w:rsidRDefault="00F95FD4" w:rsidP="00150289">
            <w:pPr>
              <w:overflowPunct/>
              <w:autoSpaceDE/>
              <w:autoSpaceDN/>
              <w:adjustRightInd/>
              <w:jc w:val="center"/>
              <w:textAlignment w:val="auto"/>
              <w:rPr>
                <w:sz w:val="22"/>
                <w:szCs w:val="22"/>
              </w:rPr>
            </w:pPr>
            <w:r>
              <w:rPr>
                <w:sz w:val="22"/>
                <w:szCs w:val="22"/>
              </w:rPr>
              <w:t>6</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A96D91">
            <w:pPr>
              <w:jc w:val="center"/>
              <w:rPr>
                <w:color w:val="000000"/>
              </w:rPr>
            </w:pPr>
            <w:r>
              <w:rPr>
                <w:color w:val="000000"/>
              </w:rPr>
              <w:t>Alıma müteakip kodlandırılacak.</w:t>
            </w:r>
          </w:p>
        </w:tc>
        <w:tc>
          <w:tcPr>
            <w:tcW w:w="5520" w:type="dxa"/>
            <w:gridSpan w:val="2"/>
            <w:tcBorders>
              <w:top w:val="nil"/>
              <w:left w:val="nil"/>
              <w:bottom w:val="single" w:sz="4" w:space="0" w:color="auto"/>
              <w:right w:val="single" w:sz="4" w:space="0" w:color="auto"/>
            </w:tcBorders>
            <w:shd w:val="clear" w:color="auto" w:fill="auto"/>
            <w:vAlign w:val="center"/>
          </w:tcPr>
          <w:p w:rsidR="00150289" w:rsidRDefault="00150289" w:rsidP="00A96D91">
            <w:r w:rsidRPr="00150289">
              <w:t>Güvenlik Kamerası</w:t>
            </w:r>
          </w:p>
        </w:tc>
        <w:tc>
          <w:tcPr>
            <w:tcW w:w="800" w:type="dxa"/>
            <w:tcBorders>
              <w:top w:val="nil"/>
              <w:left w:val="nil"/>
              <w:bottom w:val="single" w:sz="4" w:space="0" w:color="auto"/>
              <w:right w:val="single" w:sz="4" w:space="0" w:color="auto"/>
            </w:tcBorders>
            <w:shd w:val="clear" w:color="auto" w:fill="auto"/>
            <w:vAlign w:val="center"/>
          </w:tcPr>
          <w:p w:rsidR="00150289" w:rsidRDefault="00150289" w:rsidP="00A96D91">
            <w:pPr>
              <w:jc w:val="center"/>
            </w:pPr>
            <w:r>
              <w:t>4</w:t>
            </w:r>
          </w:p>
        </w:tc>
        <w:tc>
          <w:tcPr>
            <w:tcW w:w="1043" w:type="dxa"/>
            <w:tcBorders>
              <w:top w:val="nil"/>
              <w:left w:val="nil"/>
              <w:bottom w:val="single" w:sz="4" w:space="0" w:color="auto"/>
              <w:right w:val="single" w:sz="4" w:space="0" w:color="auto"/>
            </w:tcBorders>
            <w:shd w:val="clear" w:color="auto" w:fill="auto"/>
            <w:vAlign w:val="center"/>
          </w:tcPr>
          <w:p w:rsidR="00150289" w:rsidRDefault="00150289" w:rsidP="00A96D91">
            <w:pPr>
              <w:jc w:val="center"/>
            </w:pPr>
            <w:r>
              <w:t>ADET</w:t>
            </w:r>
          </w:p>
        </w:tc>
      </w:tr>
      <w:tr w:rsidR="00150289" w:rsidRPr="008C36E3" w:rsidTr="007838F6">
        <w:trPr>
          <w:trHeight w:val="77"/>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150289" w:rsidRPr="008C36E3" w:rsidRDefault="00F95FD4" w:rsidP="00150289">
            <w:pPr>
              <w:overflowPunct/>
              <w:autoSpaceDE/>
              <w:autoSpaceDN/>
              <w:adjustRightInd/>
              <w:jc w:val="center"/>
              <w:textAlignment w:val="auto"/>
              <w:rPr>
                <w:sz w:val="22"/>
                <w:szCs w:val="22"/>
              </w:rPr>
            </w:pPr>
            <w:r>
              <w:rPr>
                <w:sz w:val="22"/>
                <w:szCs w:val="22"/>
              </w:rPr>
              <w:t>7</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150289">
            <w:pPr>
              <w:jc w:val="center"/>
              <w:rPr>
                <w:color w:val="000000"/>
              </w:rPr>
            </w:pPr>
            <w:r>
              <w:rPr>
                <w:color w:val="000000"/>
              </w:rPr>
              <w:t>Alıma müteakip kodlandırılacak.</w:t>
            </w:r>
          </w:p>
        </w:tc>
        <w:tc>
          <w:tcPr>
            <w:tcW w:w="5520" w:type="dxa"/>
            <w:gridSpan w:val="2"/>
            <w:tcBorders>
              <w:top w:val="nil"/>
              <w:left w:val="nil"/>
              <w:bottom w:val="single" w:sz="4" w:space="0" w:color="auto"/>
              <w:right w:val="single" w:sz="4" w:space="0" w:color="auto"/>
            </w:tcBorders>
            <w:shd w:val="clear" w:color="auto" w:fill="auto"/>
            <w:vAlign w:val="center"/>
          </w:tcPr>
          <w:p w:rsidR="00150289" w:rsidRDefault="00150289" w:rsidP="00150289">
            <w:r w:rsidRPr="00150289">
              <w:t>Güvenlik Kamerası Monitörü</w:t>
            </w:r>
          </w:p>
        </w:tc>
        <w:tc>
          <w:tcPr>
            <w:tcW w:w="800" w:type="dxa"/>
            <w:tcBorders>
              <w:top w:val="nil"/>
              <w:left w:val="nil"/>
              <w:bottom w:val="single" w:sz="4" w:space="0" w:color="auto"/>
              <w:right w:val="single" w:sz="4" w:space="0" w:color="auto"/>
            </w:tcBorders>
            <w:shd w:val="clear" w:color="auto" w:fill="auto"/>
            <w:vAlign w:val="center"/>
          </w:tcPr>
          <w:p w:rsidR="00150289" w:rsidRDefault="00150289" w:rsidP="00150289">
            <w:pPr>
              <w:jc w:val="center"/>
            </w:pPr>
            <w:r>
              <w:t>1</w:t>
            </w:r>
          </w:p>
        </w:tc>
        <w:tc>
          <w:tcPr>
            <w:tcW w:w="1043" w:type="dxa"/>
            <w:tcBorders>
              <w:top w:val="nil"/>
              <w:left w:val="nil"/>
              <w:bottom w:val="single" w:sz="4" w:space="0" w:color="auto"/>
              <w:right w:val="single" w:sz="4" w:space="0" w:color="auto"/>
            </w:tcBorders>
            <w:shd w:val="clear" w:color="auto" w:fill="auto"/>
            <w:vAlign w:val="center"/>
          </w:tcPr>
          <w:p w:rsidR="00150289" w:rsidRDefault="00150289" w:rsidP="00150289">
            <w:pPr>
              <w:jc w:val="center"/>
            </w:pPr>
            <w:r>
              <w:t>ADET</w:t>
            </w:r>
          </w:p>
        </w:tc>
      </w:tr>
      <w:tr w:rsidR="00150289" w:rsidRPr="008C36E3" w:rsidTr="007838F6">
        <w:trPr>
          <w:trHeight w:val="77"/>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tcPr>
          <w:p w:rsidR="00150289" w:rsidRPr="008C36E3" w:rsidRDefault="00F95FD4" w:rsidP="00150289">
            <w:pPr>
              <w:overflowPunct/>
              <w:autoSpaceDE/>
              <w:autoSpaceDN/>
              <w:adjustRightInd/>
              <w:jc w:val="center"/>
              <w:textAlignment w:val="auto"/>
              <w:rPr>
                <w:sz w:val="22"/>
                <w:szCs w:val="22"/>
              </w:rPr>
            </w:pPr>
            <w:r>
              <w:rPr>
                <w:sz w:val="22"/>
                <w:szCs w:val="22"/>
              </w:rPr>
              <w:t>8</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50289" w:rsidRDefault="00150289" w:rsidP="00150289">
            <w:pPr>
              <w:jc w:val="center"/>
              <w:rPr>
                <w:color w:val="000000"/>
              </w:rPr>
            </w:pPr>
            <w:r>
              <w:rPr>
                <w:color w:val="000000"/>
              </w:rPr>
              <w:t>Alıma müteakip kodlandırılacak.</w:t>
            </w:r>
          </w:p>
        </w:tc>
        <w:tc>
          <w:tcPr>
            <w:tcW w:w="5520" w:type="dxa"/>
            <w:gridSpan w:val="2"/>
            <w:tcBorders>
              <w:top w:val="nil"/>
              <w:left w:val="nil"/>
              <w:bottom w:val="single" w:sz="4" w:space="0" w:color="auto"/>
              <w:right w:val="single" w:sz="4" w:space="0" w:color="auto"/>
            </w:tcBorders>
            <w:shd w:val="clear" w:color="auto" w:fill="auto"/>
            <w:vAlign w:val="center"/>
          </w:tcPr>
          <w:p w:rsidR="00150289" w:rsidRDefault="00150289" w:rsidP="00150289">
            <w:r w:rsidRPr="00150289">
              <w:t>8</w:t>
            </w:r>
            <w:r w:rsidR="004B2099">
              <w:t>’li</w:t>
            </w:r>
            <w:r w:rsidRPr="00150289">
              <w:t xml:space="preserve"> Port Anahtar</w:t>
            </w:r>
          </w:p>
        </w:tc>
        <w:tc>
          <w:tcPr>
            <w:tcW w:w="800" w:type="dxa"/>
            <w:tcBorders>
              <w:top w:val="nil"/>
              <w:left w:val="nil"/>
              <w:bottom w:val="single" w:sz="4" w:space="0" w:color="auto"/>
              <w:right w:val="single" w:sz="4" w:space="0" w:color="auto"/>
            </w:tcBorders>
            <w:shd w:val="clear" w:color="auto" w:fill="auto"/>
            <w:vAlign w:val="center"/>
          </w:tcPr>
          <w:p w:rsidR="00150289" w:rsidRDefault="00150289" w:rsidP="00150289">
            <w:pPr>
              <w:jc w:val="center"/>
            </w:pPr>
            <w:r>
              <w:t>1</w:t>
            </w:r>
          </w:p>
        </w:tc>
        <w:tc>
          <w:tcPr>
            <w:tcW w:w="1043" w:type="dxa"/>
            <w:tcBorders>
              <w:top w:val="nil"/>
              <w:left w:val="nil"/>
              <w:bottom w:val="single" w:sz="4" w:space="0" w:color="auto"/>
              <w:right w:val="single" w:sz="4" w:space="0" w:color="auto"/>
            </w:tcBorders>
            <w:shd w:val="clear" w:color="auto" w:fill="auto"/>
            <w:vAlign w:val="center"/>
          </w:tcPr>
          <w:p w:rsidR="00150289" w:rsidRDefault="00150289" w:rsidP="00150289">
            <w:pPr>
              <w:jc w:val="center"/>
            </w:pPr>
            <w:r>
              <w:t>ADET</w:t>
            </w:r>
          </w:p>
        </w:tc>
      </w:tr>
    </w:tbl>
    <w:p w:rsidR="00050CA7" w:rsidRPr="00516A76" w:rsidRDefault="0072528F" w:rsidP="001E3231">
      <w:pPr>
        <w:spacing w:after="120"/>
        <w:jc w:val="both"/>
        <w:rPr>
          <w:sz w:val="22"/>
          <w:szCs w:val="22"/>
        </w:rPr>
      </w:pPr>
      <w:r w:rsidRPr="001F36FA">
        <w:rPr>
          <w:b/>
          <w:sz w:val="22"/>
          <w:szCs w:val="22"/>
        </w:rPr>
        <w:t>5.1.1.2.</w:t>
      </w:r>
      <w:r w:rsidRPr="001F36FA">
        <w:rPr>
          <w:sz w:val="22"/>
          <w:szCs w:val="22"/>
        </w:rPr>
        <w:t xml:space="preserve"> Bu Sözleşme ile temin edilecek mal/mallar, sözleşme ve eklerinde yer alan düzenlemelere uygun teslim edilecektir.</w:t>
      </w:r>
    </w:p>
    <w:p w:rsidR="00EC5CDC" w:rsidRPr="001F36FA" w:rsidRDefault="00EC5CDC" w:rsidP="001E3231">
      <w:pPr>
        <w:spacing w:after="120"/>
        <w:jc w:val="both"/>
        <w:rPr>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EA055F" w:rsidRDefault="000A0F7F" w:rsidP="001E3231">
      <w:pPr>
        <w:tabs>
          <w:tab w:val="left" w:pos="567"/>
          <w:tab w:val="left" w:leader="dot" w:pos="8789"/>
        </w:tabs>
        <w:spacing w:after="120"/>
        <w:jc w:val="both"/>
        <w:rPr>
          <w:b/>
          <w:bCs/>
          <w:sz w:val="22"/>
          <w:szCs w:val="22"/>
        </w:rPr>
      </w:pPr>
      <w:r w:rsidRPr="001F36FA">
        <w:rPr>
          <w:b/>
          <w:sz w:val="22"/>
          <w:szCs w:val="22"/>
        </w:rPr>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8F05FE" w:rsidRPr="00D75281">
        <w:rPr>
          <w:b/>
          <w:bCs/>
          <w:sz w:val="22"/>
          <w:szCs w:val="22"/>
        </w:rPr>
        <w:t>……………………………</w:t>
      </w:r>
      <w:r w:rsidR="00EA055F">
        <w:rPr>
          <w:b/>
          <w:bCs/>
          <w:sz w:val="22"/>
          <w:szCs w:val="22"/>
        </w:rPr>
        <w:t>……..</w:t>
      </w:r>
      <w:r w:rsidR="008F05FE" w:rsidRPr="00D75281">
        <w:rPr>
          <w:b/>
          <w:bCs/>
          <w:sz w:val="22"/>
          <w:szCs w:val="22"/>
        </w:rPr>
        <w:t>……</w:t>
      </w:r>
      <w:proofErr w:type="gramEnd"/>
      <w:r w:rsidR="00EA055F">
        <w:rPr>
          <w:b/>
          <w:bCs/>
          <w:sz w:val="22"/>
          <w:szCs w:val="22"/>
        </w:rPr>
        <w:t xml:space="preserve"> TL, </w:t>
      </w:r>
      <w:proofErr w:type="gramStart"/>
      <w:r w:rsidR="008F05FE" w:rsidRPr="00D75281">
        <w:rPr>
          <w:b/>
          <w:bCs/>
          <w:sz w:val="22"/>
          <w:szCs w:val="22"/>
        </w:rPr>
        <w:t>……</w:t>
      </w:r>
      <w:r w:rsidR="00EA055F">
        <w:rPr>
          <w:b/>
          <w:bCs/>
          <w:sz w:val="22"/>
          <w:szCs w:val="22"/>
        </w:rPr>
        <w:t>……</w:t>
      </w:r>
      <w:r w:rsidR="003120C7" w:rsidRPr="00D75281">
        <w:rPr>
          <w:b/>
          <w:bCs/>
          <w:sz w:val="22"/>
          <w:szCs w:val="22"/>
        </w:rPr>
        <w:t>……………</w:t>
      </w:r>
      <w:r w:rsidR="00D75281">
        <w:rPr>
          <w:b/>
          <w:bCs/>
          <w:sz w:val="22"/>
          <w:szCs w:val="22"/>
        </w:rPr>
        <w:t>………………</w:t>
      </w:r>
      <w:r w:rsidR="00EA055F">
        <w:rPr>
          <w:b/>
          <w:bCs/>
          <w:sz w:val="22"/>
          <w:szCs w:val="22"/>
        </w:rPr>
        <w:t>…..</w:t>
      </w:r>
      <w:proofErr w:type="gramEnd"/>
    </w:p>
    <w:p w:rsidR="002D74C9" w:rsidRPr="001F36FA" w:rsidRDefault="00EA055F" w:rsidP="001E3231">
      <w:pPr>
        <w:tabs>
          <w:tab w:val="left" w:pos="567"/>
          <w:tab w:val="left" w:leader="dot" w:pos="8789"/>
        </w:tabs>
        <w:spacing w:after="120"/>
        <w:jc w:val="both"/>
        <w:rPr>
          <w:b/>
          <w:sz w:val="22"/>
          <w:szCs w:val="22"/>
        </w:rPr>
      </w:pPr>
      <w:proofErr w:type="gramStart"/>
      <w:r>
        <w:rPr>
          <w:b/>
          <w:bCs/>
          <w:sz w:val="22"/>
          <w:szCs w:val="22"/>
        </w:rPr>
        <w:t>……………………………………………………….</w:t>
      </w:r>
      <w:proofErr w:type="gramEnd"/>
      <w:r>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Pr="001F36FA" w:rsidRDefault="002D74C9" w:rsidP="001E3231">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Madde 7-</w:t>
      </w:r>
      <w:r w:rsidRPr="001F36FA">
        <w:rPr>
          <w:rFonts w:ascii="Times New Roman" w:hAnsi="Times New Roman" w:cs="Times New Roman"/>
          <w:sz w:val="22"/>
          <w:szCs w:val="22"/>
        </w:rPr>
        <w:t xml:space="preserve"> </w:t>
      </w:r>
      <w:r w:rsidR="008F05FE" w:rsidRPr="001F36FA">
        <w:rPr>
          <w:rFonts w:ascii="Times New Roman" w:hAnsi="Times New Roman" w:cs="Times New Roman"/>
          <w:b/>
          <w:sz w:val="22"/>
          <w:szCs w:val="22"/>
        </w:rPr>
        <w:t xml:space="preserve">Sözleşme bedeline dâhil </w:t>
      </w:r>
      <w:r w:rsidRPr="001F36FA">
        <w:rPr>
          <w:rFonts w:ascii="Times New Roman" w:hAnsi="Times New Roman" w:cs="Times New Roman"/>
          <w:b/>
          <w:sz w:val="22"/>
          <w:szCs w:val="22"/>
        </w:rPr>
        <w:t>giderler</w:t>
      </w:r>
    </w:p>
    <w:p w:rsidR="002D74C9" w:rsidRPr="001F36FA" w:rsidRDefault="002D74C9" w:rsidP="001E3231">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proofErr w:type="gramStart"/>
      <w:r w:rsidR="00A46D2D" w:rsidRPr="001F36FA">
        <w:rPr>
          <w:rFonts w:ascii="Times New Roman" w:hAnsi="Times New Roman" w:cs="Times New Roman"/>
          <w:b/>
          <w:sz w:val="22"/>
          <w:szCs w:val="22"/>
        </w:rPr>
        <w:t>dahil</w:t>
      </w:r>
      <w:proofErr w:type="gramEnd"/>
      <w:r w:rsidR="00A46D2D" w:rsidRPr="001F36FA">
        <w:rPr>
          <w:rFonts w:ascii="Times New Roman" w:hAnsi="Times New Roman" w:cs="Times New Roman"/>
          <w:b/>
          <w:sz w:val="22"/>
          <w:szCs w:val="22"/>
        </w:rPr>
        <w:t xml:space="preserve"> olan</w:t>
      </w:r>
      <w:r w:rsidRPr="001F36FA">
        <w:rPr>
          <w:rFonts w:ascii="Times New Roman" w:hAnsi="Times New Roman" w:cs="Times New Roman"/>
          <w:b/>
          <w:sz w:val="22"/>
          <w:szCs w:val="22"/>
        </w:rPr>
        <w:t xml:space="preserve"> vergi, resim ve harçlar </w:t>
      </w:r>
    </w:p>
    <w:p w:rsidR="00201E62" w:rsidRPr="001F36FA" w:rsidRDefault="00201E62" w:rsidP="001E3231">
      <w:pPr>
        <w:spacing w:after="120"/>
        <w:jc w:val="both"/>
        <w:rPr>
          <w:sz w:val="22"/>
          <w:szCs w:val="22"/>
        </w:rPr>
      </w:pPr>
      <w:r w:rsidRPr="001F36FA">
        <w:rPr>
          <w:b/>
          <w:sz w:val="22"/>
          <w:szCs w:val="22"/>
        </w:rPr>
        <w:t>7.1.1.</w:t>
      </w:r>
      <w:r w:rsidRPr="001F36FA">
        <w:rPr>
          <w:sz w:val="22"/>
          <w:szCs w:val="22"/>
        </w:rPr>
        <w:t xml:space="preserve">Taahhüdün yerine getirilmesine ilişkin </w:t>
      </w:r>
      <w:r w:rsidRPr="001F36FA">
        <w:rPr>
          <w:rStyle w:val="richtext"/>
          <w:b/>
          <w:bCs/>
          <w:sz w:val="22"/>
          <w:szCs w:val="22"/>
        </w:rPr>
        <w:t xml:space="preserve">yürürlükteki mevzuat ve sözleşme hükümleri gereğince, ihaleye, sözleşmeye ve taahhüdün tamamının yapılmasına ait ödenecek bütün vergi (KDV ve ÖTV hariç), resim, harçlarla, sözleşmenin çoğaltılması da </w:t>
      </w:r>
      <w:proofErr w:type="gramStart"/>
      <w:r w:rsidRPr="001F36FA">
        <w:rPr>
          <w:rStyle w:val="richtext"/>
          <w:b/>
          <w:bCs/>
          <w:sz w:val="22"/>
          <w:szCs w:val="22"/>
        </w:rPr>
        <w:t>dahil</w:t>
      </w:r>
      <w:proofErr w:type="gramEnd"/>
      <w:r w:rsidRPr="001F36FA">
        <w:rPr>
          <w:rStyle w:val="richtext"/>
          <w:b/>
          <w:bCs/>
          <w:sz w:val="22"/>
          <w:szCs w:val="22"/>
        </w:rPr>
        <w:t xml:space="preserve"> sözleşme giderleri </w:t>
      </w:r>
      <w:r w:rsidRPr="001F36FA">
        <w:rPr>
          <w:sz w:val="22"/>
          <w:szCs w:val="22"/>
        </w:rPr>
        <w:t>sözleşme bedeline dahildir.</w:t>
      </w:r>
    </w:p>
    <w:p w:rsidR="00201E62" w:rsidRPr="001F36FA" w:rsidRDefault="00201E62" w:rsidP="001E3231">
      <w:pPr>
        <w:spacing w:after="120"/>
        <w:jc w:val="both"/>
        <w:rPr>
          <w:sz w:val="22"/>
          <w:szCs w:val="22"/>
        </w:rPr>
      </w:pPr>
      <w:r w:rsidRPr="001F36FA">
        <w:rPr>
          <w:b/>
          <w:bCs/>
          <w:sz w:val="22"/>
          <w:szCs w:val="22"/>
        </w:rPr>
        <w:t>7.2.</w:t>
      </w:r>
      <w:r w:rsidRPr="001F36FA">
        <w:rPr>
          <w:sz w:val="22"/>
          <w:szCs w:val="22"/>
        </w:rPr>
        <w:t xml:space="preserve"> Sözleşme bedeline </w:t>
      </w:r>
      <w:proofErr w:type="gramStart"/>
      <w:r w:rsidRPr="001F36FA">
        <w:rPr>
          <w:sz w:val="22"/>
          <w:szCs w:val="22"/>
        </w:rPr>
        <w:t>dahil</w:t>
      </w:r>
      <w:proofErr w:type="gramEnd"/>
      <w:r w:rsidRPr="001F36FA">
        <w:rPr>
          <w:sz w:val="22"/>
          <w:szCs w:val="22"/>
        </w:rPr>
        <w:t xml:space="preserve"> olan diğer giderler </w:t>
      </w:r>
    </w:p>
    <w:p w:rsidR="00201E62" w:rsidRPr="001F36FA" w:rsidRDefault="00201E62" w:rsidP="001E3231">
      <w:pPr>
        <w:spacing w:after="120"/>
        <w:jc w:val="both"/>
        <w:rPr>
          <w:sz w:val="22"/>
          <w:szCs w:val="22"/>
        </w:rPr>
      </w:pPr>
      <w:r w:rsidRPr="001F36FA">
        <w:rPr>
          <w:b/>
          <w:sz w:val="22"/>
          <w:szCs w:val="22"/>
        </w:rPr>
        <w:t>7.2.1.</w:t>
      </w:r>
      <w:r w:rsidRPr="001F36FA">
        <w:rPr>
          <w:sz w:val="22"/>
          <w:szCs w:val="22"/>
        </w:rPr>
        <w:t xml:space="preserve"> Taahhüdün yerine getirilmesine ilişkin </w:t>
      </w:r>
      <w:r w:rsidRPr="001F36FA">
        <w:rPr>
          <w:rStyle w:val="richtext"/>
          <w:b/>
          <w:bCs/>
          <w:sz w:val="22"/>
          <w:szCs w:val="22"/>
        </w:rPr>
        <w:t xml:space="preserve">ulaşım, ambalaj, tahmil, tahliye, istif, tartı, teknik şartnameye göre tutulacak numune payları, muayeneye hazır hale getirme ve muayene masrafları (muayene komisyonlarının yol ve özlük giderleri </w:t>
      </w:r>
      <w:r w:rsidRPr="001F36FA">
        <w:rPr>
          <w:rStyle w:val="richtext"/>
          <w:bCs/>
          <w:sz w:val="22"/>
          <w:szCs w:val="22"/>
        </w:rPr>
        <w:t>ile numune nakil masrafları</w:t>
      </w:r>
      <w:r w:rsidRPr="001F36FA">
        <w:rPr>
          <w:rStyle w:val="richtext"/>
          <w:b/>
          <w:bCs/>
          <w:sz w:val="22"/>
          <w:szCs w:val="22"/>
        </w:rPr>
        <w:t xml:space="preserve"> hariç), her türlü sigorta giderleri, varsa; </w:t>
      </w:r>
      <w:proofErr w:type="spellStart"/>
      <w:r w:rsidR="00715889">
        <w:rPr>
          <w:rStyle w:val="richtext"/>
          <w:b/>
          <w:bCs/>
          <w:sz w:val="22"/>
          <w:szCs w:val="22"/>
        </w:rPr>
        <w:t>demontaj</w:t>
      </w:r>
      <w:proofErr w:type="spellEnd"/>
      <w:r w:rsidR="00715889">
        <w:rPr>
          <w:rStyle w:val="richtext"/>
          <w:b/>
          <w:bCs/>
          <w:sz w:val="22"/>
          <w:szCs w:val="22"/>
        </w:rPr>
        <w:t xml:space="preserve">, </w:t>
      </w:r>
      <w:r w:rsidRPr="001F36FA">
        <w:rPr>
          <w:rStyle w:val="richtext"/>
          <w:b/>
          <w:bCs/>
          <w:sz w:val="22"/>
          <w:szCs w:val="22"/>
        </w:rPr>
        <w:t>montaj ve montaja ilişkin giderler, eğitim giderleri, bakım giderleri vb.</w:t>
      </w:r>
      <w:r w:rsidRPr="001F36FA">
        <w:rPr>
          <w:sz w:val="22"/>
          <w:szCs w:val="22"/>
        </w:rPr>
        <w:t xml:space="preserve"> sözleşme bedeline </w:t>
      </w:r>
      <w:proofErr w:type="gramStart"/>
      <w:r w:rsidRPr="001F36FA">
        <w:rPr>
          <w:sz w:val="22"/>
          <w:szCs w:val="22"/>
        </w:rPr>
        <w:t>dahildir</w:t>
      </w:r>
      <w:proofErr w:type="gramEnd"/>
      <w:r w:rsidRPr="001F36FA">
        <w:rPr>
          <w:sz w:val="22"/>
          <w:szCs w:val="22"/>
        </w:rPr>
        <w:t>.</w:t>
      </w:r>
    </w:p>
    <w:p w:rsidR="00EC5CDC" w:rsidRPr="001F36FA" w:rsidRDefault="00BA2A5D" w:rsidP="001E3231">
      <w:pPr>
        <w:tabs>
          <w:tab w:val="left" w:pos="567"/>
          <w:tab w:val="left" w:leader="dot" w:pos="8789"/>
        </w:tabs>
        <w:spacing w:after="120"/>
        <w:jc w:val="both"/>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1E3231">
      <w:pPr>
        <w:spacing w:after="120"/>
        <w:jc w:val="both"/>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1E3231">
      <w:pPr>
        <w:spacing w:after="120"/>
        <w:jc w:val="both"/>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4B4610" w:rsidRDefault="00CF60DB" w:rsidP="001E3231">
      <w:pPr>
        <w:tabs>
          <w:tab w:val="left" w:pos="567"/>
          <w:tab w:val="left" w:leader="dot" w:pos="9356"/>
        </w:tabs>
        <w:spacing w:after="120"/>
        <w:jc w:val="both"/>
        <w:rPr>
          <w:b/>
          <w:bCs/>
          <w:color w:val="003399"/>
        </w:rPr>
      </w:pPr>
      <w:r w:rsidRPr="001F36FA">
        <w:rPr>
          <w:sz w:val="22"/>
          <w:szCs w:val="22"/>
        </w:rPr>
        <w:t xml:space="preserve">       </w:t>
      </w:r>
      <w:r w:rsidR="00DA4794">
        <w:rPr>
          <w:sz w:val="22"/>
          <w:szCs w:val="22"/>
        </w:rPr>
        <w:t>1</w:t>
      </w:r>
      <w:r w:rsidR="00686285" w:rsidRPr="001F36FA">
        <w:rPr>
          <w:sz w:val="22"/>
          <w:szCs w:val="22"/>
        </w:rPr>
        <w:t xml:space="preserve">) </w:t>
      </w:r>
      <w:r w:rsidR="00DA4794">
        <w:rPr>
          <w:sz w:val="22"/>
          <w:szCs w:val="22"/>
        </w:rPr>
        <w:t>Malzeme İhtiyaç Listesi</w:t>
      </w:r>
    </w:p>
    <w:p w:rsidR="00686285" w:rsidRPr="001F36FA" w:rsidRDefault="00CF60DB" w:rsidP="001E3231">
      <w:pPr>
        <w:tabs>
          <w:tab w:val="left" w:pos="567"/>
          <w:tab w:val="left" w:leader="dot" w:pos="9356"/>
        </w:tabs>
        <w:spacing w:after="120"/>
        <w:jc w:val="both"/>
        <w:rPr>
          <w:b/>
          <w:bCs/>
          <w:color w:val="003399"/>
          <w:sz w:val="22"/>
          <w:szCs w:val="22"/>
        </w:rPr>
      </w:pPr>
      <w:r w:rsidRPr="001F36FA">
        <w:rPr>
          <w:b/>
          <w:bCs/>
          <w:color w:val="003399"/>
          <w:sz w:val="22"/>
          <w:szCs w:val="22"/>
        </w:rPr>
        <w:t xml:space="preserve">       </w:t>
      </w:r>
      <w:r w:rsidR="00DA4794">
        <w:rPr>
          <w:sz w:val="22"/>
          <w:szCs w:val="22"/>
        </w:rPr>
        <w:t>2</w:t>
      </w:r>
      <w:r w:rsidR="00686285" w:rsidRPr="001F36FA">
        <w:rPr>
          <w:sz w:val="22"/>
          <w:szCs w:val="22"/>
        </w:rPr>
        <w:t xml:space="preserve">) Sözleşme tasarısı </w:t>
      </w:r>
      <w:r w:rsidR="00B202F9" w:rsidRPr="001F36FA">
        <w:rPr>
          <w:sz w:val="22"/>
          <w:szCs w:val="22"/>
        </w:rPr>
        <w:t>ve ekleri</w:t>
      </w:r>
    </w:p>
    <w:p w:rsidR="00686285" w:rsidRPr="001F36FA" w:rsidRDefault="00DA4794" w:rsidP="001E3231">
      <w:pPr>
        <w:spacing w:after="120"/>
        <w:ind w:firstLine="426"/>
        <w:jc w:val="both"/>
        <w:rPr>
          <w:sz w:val="22"/>
          <w:szCs w:val="22"/>
        </w:rPr>
      </w:pPr>
      <w:r>
        <w:rPr>
          <w:sz w:val="22"/>
          <w:szCs w:val="22"/>
        </w:rPr>
        <w:t>3</w:t>
      </w:r>
      <w:r w:rsidR="00686285" w:rsidRPr="001F36FA">
        <w:rPr>
          <w:sz w:val="22"/>
          <w:szCs w:val="22"/>
        </w:rPr>
        <w:t xml:space="preserve">) Yazılı açıklamalar </w:t>
      </w:r>
    </w:p>
    <w:p w:rsidR="00CC779A" w:rsidRPr="001F36FA" w:rsidRDefault="00DA4794" w:rsidP="001E3231">
      <w:pPr>
        <w:spacing w:after="120"/>
        <w:ind w:left="426"/>
        <w:jc w:val="both"/>
        <w:rPr>
          <w:sz w:val="22"/>
          <w:szCs w:val="22"/>
        </w:rPr>
      </w:pPr>
      <w:r>
        <w:rPr>
          <w:sz w:val="22"/>
          <w:szCs w:val="22"/>
        </w:rPr>
        <w:t>4</w:t>
      </w:r>
      <w:r w:rsidR="00CC779A" w:rsidRPr="001F36FA">
        <w:rPr>
          <w:sz w:val="22"/>
          <w:szCs w:val="22"/>
        </w:rPr>
        <w:t xml:space="preserve">) Standart Formlar </w:t>
      </w:r>
    </w:p>
    <w:p w:rsidR="008A131B" w:rsidRPr="00D75281" w:rsidRDefault="00DA4794" w:rsidP="001E3231">
      <w:pPr>
        <w:spacing w:after="120"/>
        <w:ind w:firstLine="426"/>
        <w:jc w:val="both"/>
        <w:rPr>
          <w:sz w:val="22"/>
          <w:szCs w:val="22"/>
        </w:rPr>
      </w:pPr>
      <w:r>
        <w:rPr>
          <w:sz w:val="22"/>
          <w:szCs w:val="22"/>
        </w:rPr>
        <w:t>5</w:t>
      </w:r>
      <w:r w:rsidR="00C72A2C" w:rsidRPr="00D75281">
        <w:rPr>
          <w:sz w:val="22"/>
          <w:szCs w:val="22"/>
        </w:rPr>
        <w:t xml:space="preserve">) </w:t>
      </w:r>
      <w:r>
        <w:rPr>
          <w:sz w:val="22"/>
          <w:szCs w:val="22"/>
        </w:rPr>
        <w:t xml:space="preserve">Teknik Şartname ve </w:t>
      </w:r>
      <w:r w:rsidR="00C72A2C" w:rsidRPr="00D75281">
        <w:rPr>
          <w:sz w:val="22"/>
          <w:szCs w:val="22"/>
        </w:rPr>
        <w:t>Teknik B</w:t>
      </w:r>
      <w:r w:rsidR="00E01C6C">
        <w:rPr>
          <w:sz w:val="22"/>
          <w:szCs w:val="22"/>
        </w:rPr>
        <w:t xml:space="preserve">ilgiler (Malzemeye Ait Teknik Resim, </w:t>
      </w:r>
      <w:r w:rsidR="00C72A2C" w:rsidRPr="00D75281">
        <w:rPr>
          <w:sz w:val="22"/>
          <w:szCs w:val="22"/>
        </w:rPr>
        <w:t>Parça Nu</w:t>
      </w:r>
      <w:r w:rsidR="00E01C6C">
        <w:rPr>
          <w:sz w:val="22"/>
          <w:szCs w:val="22"/>
        </w:rPr>
        <w:t>. Vb.)</w:t>
      </w:r>
      <w:r w:rsidR="00C72A2C" w:rsidRPr="00D75281">
        <w:rPr>
          <w:sz w:val="22"/>
          <w:szCs w:val="22"/>
        </w:rPr>
        <w:t xml:space="preserve">       </w:t>
      </w:r>
    </w:p>
    <w:p w:rsidR="009748FF" w:rsidRPr="001F36FA" w:rsidRDefault="007B6B49" w:rsidP="001E3231">
      <w:pPr>
        <w:spacing w:after="120"/>
        <w:jc w:val="both"/>
        <w:rPr>
          <w:sz w:val="22"/>
          <w:szCs w:val="22"/>
        </w:rPr>
      </w:pPr>
      <w:r w:rsidRPr="001F36FA">
        <w:rPr>
          <w:b/>
          <w:bCs/>
          <w:sz w:val="22"/>
          <w:szCs w:val="22"/>
        </w:rPr>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EC5CDC" w:rsidRPr="001F36FA" w:rsidRDefault="00BA2A5D" w:rsidP="001E3231">
      <w:pPr>
        <w:spacing w:after="120"/>
        <w:jc w:val="both"/>
        <w:rPr>
          <w:sz w:val="22"/>
          <w:szCs w:val="22"/>
        </w:rPr>
      </w:pPr>
      <w:r w:rsidRPr="001F36FA">
        <w:rPr>
          <w:b/>
          <w:sz w:val="22"/>
          <w:szCs w:val="22"/>
        </w:rPr>
        <w:t>Madde 9</w:t>
      </w:r>
      <w:r w:rsidR="00174E1D" w:rsidRPr="001F36FA">
        <w:rPr>
          <w:b/>
          <w:sz w:val="22"/>
          <w:szCs w:val="22"/>
        </w:rPr>
        <w:t>-</w:t>
      </w:r>
      <w:r w:rsidR="00174E1D" w:rsidRPr="001F36FA">
        <w:rPr>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EC5CDC" w:rsidRPr="001F36FA" w:rsidRDefault="00BA2A5D" w:rsidP="001E3231">
      <w:pPr>
        <w:tabs>
          <w:tab w:val="left" w:pos="567"/>
          <w:tab w:val="left" w:leader="dot" w:pos="8789"/>
        </w:tabs>
        <w:spacing w:after="120"/>
        <w:jc w:val="both"/>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w:t>
      </w:r>
      <w:r w:rsidR="00666B3B">
        <w:rPr>
          <w:sz w:val="22"/>
          <w:szCs w:val="22"/>
        </w:rPr>
        <w:t xml:space="preserve">sözleşmenin imzalanmasına </w:t>
      </w:r>
      <w:proofErr w:type="gramStart"/>
      <w:r w:rsidR="00666B3B">
        <w:rPr>
          <w:sz w:val="22"/>
          <w:szCs w:val="22"/>
        </w:rPr>
        <w:t xml:space="preserve">müteakip </w:t>
      </w:r>
      <w:r w:rsidR="00EC5CDC" w:rsidRPr="001F36FA">
        <w:rPr>
          <w:sz w:val="22"/>
          <w:szCs w:val="22"/>
        </w:rPr>
        <w:t xml:space="preserve"> </w:t>
      </w:r>
      <w:r w:rsidR="00944B31">
        <w:rPr>
          <w:b/>
          <w:sz w:val="22"/>
          <w:szCs w:val="22"/>
        </w:rPr>
        <w:t>800</w:t>
      </w:r>
      <w:proofErr w:type="gramEnd"/>
      <w:r w:rsidR="00944B31">
        <w:rPr>
          <w:b/>
          <w:sz w:val="22"/>
          <w:szCs w:val="22"/>
        </w:rPr>
        <w:t xml:space="preserve"> </w:t>
      </w:r>
      <w:r w:rsidR="004F55AF" w:rsidRPr="00D75281">
        <w:rPr>
          <w:b/>
          <w:sz w:val="22"/>
          <w:szCs w:val="22"/>
        </w:rPr>
        <w:t xml:space="preserve"> </w:t>
      </w:r>
      <w:r w:rsidR="00944B31">
        <w:rPr>
          <w:b/>
          <w:sz w:val="22"/>
          <w:szCs w:val="22"/>
        </w:rPr>
        <w:t>(</w:t>
      </w:r>
      <w:proofErr w:type="spellStart"/>
      <w:r w:rsidR="00944B31">
        <w:rPr>
          <w:b/>
          <w:sz w:val="22"/>
          <w:szCs w:val="22"/>
        </w:rPr>
        <w:t>Sekizyüz</w:t>
      </w:r>
      <w:proofErr w:type="spellEnd"/>
      <w:r w:rsidR="00944B31">
        <w:rPr>
          <w:b/>
          <w:sz w:val="22"/>
          <w:szCs w:val="22"/>
        </w:rPr>
        <w:t xml:space="preserve">) </w:t>
      </w:r>
      <w:r w:rsidR="002D74C9" w:rsidRPr="00D75281">
        <w:rPr>
          <w:b/>
          <w:sz w:val="22"/>
          <w:szCs w:val="22"/>
        </w:rPr>
        <w:t>takvim</w:t>
      </w:r>
      <w:r w:rsidR="002D74C9" w:rsidRPr="00D75281">
        <w:rPr>
          <w:sz w:val="22"/>
          <w:szCs w:val="22"/>
        </w:rPr>
        <w:t xml:space="preserve"> </w:t>
      </w:r>
      <w:r w:rsidR="00EC5CDC" w:rsidRPr="001F36FA">
        <w:rPr>
          <w:sz w:val="22"/>
          <w:szCs w:val="22"/>
        </w:rPr>
        <w:t>gün</w:t>
      </w:r>
      <w:r w:rsidR="002D74C9" w:rsidRPr="001F36FA">
        <w:rPr>
          <w:sz w:val="22"/>
          <w:szCs w:val="22"/>
        </w:rPr>
        <w:t>ü</w:t>
      </w:r>
      <w:r w:rsidR="00EC5CDC" w:rsidRPr="001F36FA">
        <w:rPr>
          <w:sz w:val="22"/>
          <w:szCs w:val="22"/>
        </w:rPr>
        <w:t xml:space="preserve">dür. </w:t>
      </w:r>
    </w:p>
    <w:p w:rsidR="000F5397" w:rsidRPr="001F36FA" w:rsidRDefault="000F5397" w:rsidP="001E3231">
      <w:pPr>
        <w:spacing w:after="120"/>
        <w:jc w:val="both"/>
        <w:rPr>
          <w:b/>
          <w:sz w:val="22"/>
          <w:szCs w:val="22"/>
        </w:rPr>
      </w:pPr>
      <w:r w:rsidRPr="001F36FA">
        <w:rPr>
          <w:b/>
          <w:sz w:val="22"/>
          <w:szCs w:val="22"/>
        </w:rPr>
        <w:t>Madde 10 - Malın/İşin teslim alma şekil ve şartları ile teslim programı</w:t>
      </w:r>
    </w:p>
    <w:p w:rsidR="000F5397" w:rsidRPr="001F36FA" w:rsidRDefault="000F5397" w:rsidP="001E3231">
      <w:pPr>
        <w:spacing w:after="120"/>
        <w:jc w:val="both"/>
        <w:rPr>
          <w:b/>
          <w:sz w:val="22"/>
          <w:szCs w:val="22"/>
        </w:rPr>
      </w:pPr>
      <w:r w:rsidRPr="001F36FA">
        <w:rPr>
          <w:b/>
          <w:sz w:val="22"/>
          <w:szCs w:val="22"/>
        </w:rPr>
        <w:t>10.1. Malın teslim edilme/işin yapılma yeri veya yerleri:</w:t>
      </w:r>
    </w:p>
    <w:p w:rsidR="002B4787" w:rsidRPr="002B4787" w:rsidRDefault="00CE063C" w:rsidP="001E3231">
      <w:pPr>
        <w:spacing w:after="120"/>
        <w:jc w:val="both"/>
        <w:rPr>
          <w:b/>
          <w:bCs/>
          <w:sz w:val="22"/>
          <w:szCs w:val="22"/>
        </w:rPr>
      </w:pPr>
      <w:r w:rsidRPr="0082498C">
        <w:rPr>
          <w:b/>
          <w:bCs/>
          <w:sz w:val="22"/>
          <w:szCs w:val="22"/>
        </w:rPr>
        <w:t>10.1.1.</w:t>
      </w:r>
      <w:r w:rsidR="00014C8D" w:rsidRPr="0082498C">
        <w:rPr>
          <w:b/>
          <w:bCs/>
          <w:sz w:val="22"/>
          <w:szCs w:val="22"/>
        </w:rPr>
        <w:t xml:space="preserve"> Alım konusu mallar </w:t>
      </w:r>
      <w:r w:rsidR="00CC2B54" w:rsidRPr="0082498C">
        <w:rPr>
          <w:b/>
          <w:bCs/>
          <w:color w:val="FF0000"/>
          <w:sz w:val="22"/>
          <w:szCs w:val="22"/>
        </w:rPr>
        <w:t xml:space="preserve">Piyade Okul Komutanlığı </w:t>
      </w:r>
      <w:proofErr w:type="spellStart"/>
      <w:r w:rsidR="000B7ADD" w:rsidRPr="0082498C">
        <w:rPr>
          <w:b/>
          <w:bCs/>
          <w:color w:val="FF0000"/>
          <w:sz w:val="22"/>
          <w:szCs w:val="22"/>
        </w:rPr>
        <w:t>T</w:t>
      </w:r>
      <w:r w:rsidR="00D806F6" w:rsidRPr="0082498C">
        <w:rPr>
          <w:b/>
          <w:bCs/>
          <w:color w:val="FF0000"/>
          <w:sz w:val="22"/>
          <w:szCs w:val="22"/>
        </w:rPr>
        <w:t>şn</w:t>
      </w:r>
      <w:proofErr w:type="spellEnd"/>
      <w:r w:rsidR="000B7ADD" w:rsidRPr="0082498C">
        <w:rPr>
          <w:b/>
          <w:bCs/>
          <w:color w:val="FF0000"/>
          <w:sz w:val="22"/>
          <w:szCs w:val="22"/>
        </w:rPr>
        <w:t>.(D</w:t>
      </w:r>
      <w:r w:rsidR="00D806F6" w:rsidRPr="0082498C">
        <w:rPr>
          <w:b/>
          <w:bCs/>
          <w:color w:val="FF0000"/>
          <w:sz w:val="22"/>
          <w:szCs w:val="22"/>
        </w:rPr>
        <w:t>ay</w:t>
      </w:r>
      <w:r w:rsidR="00CC2B54" w:rsidRPr="0082498C">
        <w:rPr>
          <w:b/>
          <w:bCs/>
          <w:color w:val="FF0000"/>
          <w:sz w:val="22"/>
          <w:szCs w:val="22"/>
        </w:rPr>
        <w:t>.-650</w:t>
      </w:r>
      <w:r w:rsidR="002B4787" w:rsidRPr="0082498C">
        <w:rPr>
          <w:b/>
          <w:bCs/>
          <w:color w:val="FF0000"/>
          <w:sz w:val="22"/>
          <w:szCs w:val="22"/>
        </w:rPr>
        <w:t>) Mal Saymanlığı Depolarına</w:t>
      </w:r>
      <w:r w:rsidR="002B4787" w:rsidRPr="0082498C">
        <w:rPr>
          <w:b/>
          <w:bCs/>
          <w:sz w:val="22"/>
          <w:szCs w:val="22"/>
        </w:rPr>
        <w:t xml:space="preserve"> </w:t>
      </w:r>
      <w:r w:rsidR="00D806F6" w:rsidRPr="0082498C">
        <w:rPr>
          <w:bCs/>
          <w:sz w:val="22"/>
          <w:szCs w:val="22"/>
        </w:rPr>
        <w:t>(İdarece muayene için uygun alan gösterilecektir</w:t>
      </w:r>
      <w:r w:rsidR="00D806F6" w:rsidRPr="0082498C">
        <w:rPr>
          <w:b/>
          <w:bCs/>
          <w:sz w:val="22"/>
          <w:szCs w:val="22"/>
        </w:rPr>
        <w:t xml:space="preserve">.) </w:t>
      </w:r>
      <w:r w:rsidR="002B4787" w:rsidRPr="0082498C">
        <w:rPr>
          <w:b/>
          <w:bCs/>
          <w:color w:val="FF0000"/>
          <w:sz w:val="22"/>
          <w:szCs w:val="22"/>
        </w:rPr>
        <w:t>teslim edilecektir.</w:t>
      </w:r>
      <w:r w:rsidR="00666B3B" w:rsidRPr="0082498C">
        <w:rPr>
          <w:b/>
          <w:bCs/>
          <w:color w:val="FF0000"/>
          <w:sz w:val="22"/>
          <w:szCs w:val="22"/>
        </w:rPr>
        <w:t xml:space="preserve"> Muayene Komisyonu tarafından teknik özellikleri karşıladığının tespitine müteakip malzemeler montaj/ kurulumu yapılarak çalışır </w:t>
      </w:r>
      <w:r w:rsidR="00666B3B" w:rsidRPr="0082498C">
        <w:rPr>
          <w:b/>
          <w:bCs/>
          <w:color w:val="FF0000"/>
          <w:sz w:val="22"/>
          <w:szCs w:val="22"/>
        </w:rPr>
        <w:lastRenderedPageBreak/>
        <w:t xml:space="preserve">halde teslim edilecektir. (Montaj ve kurulum için gerekli tüm sarf malzeme ve </w:t>
      </w:r>
      <w:proofErr w:type="gramStart"/>
      <w:r w:rsidR="00666B3B" w:rsidRPr="0082498C">
        <w:rPr>
          <w:b/>
          <w:bCs/>
          <w:color w:val="FF0000"/>
          <w:sz w:val="22"/>
          <w:szCs w:val="22"/>
        </w:rPr>
        <w:t>ekipman</w:t>
      </w:r>
      <w:proofErr w:type="gramEnd"/>
      <w:r w:rsidR="00666B3B" w:rsidRPr="0082498C">
        <w:rPr>
          <w:b/>
          <w:bCs/>
          <w:color w:val="FF0000"/>
          <w:sz w:val="22"/>
          <w:szCs w:val="22"/>
        </w:rPr>
        <w:t xml:space="preserve"> yüklenici tarafından karşılanacak, idareden ilave bir ücret talep edilmeyecektir.</w:t>
      </w:r>
      <w:r w:rsidR="00D36224" w:rsidRPr="0082498C">
        <w:rPr>
          <w:b/>
          <w:bCs/>
          <w:color w:val="FF0000"/>
          <w:sz w:val="22"/>
          <w:szCs w:val="22"/>
        </w:rPr>
        <w:t xml:space="preserve"> </w:t>
      </w:r>
      <w:r w:rsidR="00666B3B" w:rsidRPr="0082498C">
        <w:rPr>
          <w:b/>
          <w:bCs/>
          <w:color w:val="FF0000"/>
          <w:sz w:val="22"/>
          <w:szCs w:val="22"/>
        </w:rPr>
        <w:t xml:space="preserve">Muayene işlemleri malzemelerin çalışır </w:t>
      </w:r>
      <w:proofErr w:type="gramStart"/>
      <w:r w:rsidR="00666B3B" w:rsidRPr="0082498C">
        <w:rPr>
          <w:b/>
          <w:bCs/>
          <w:color w:val="FF0000"/>
          <w:sz w:val="22"/>
          <w:szCs w:val="22"/>
        </w:rPr>
        <w:t>halde  kontrolüne</w:t>
      </w:r>
      <w:proofErr w:type="gramEnd"/>
      <w:r w:rsidR="00666B3B" w:rsidRPr="0082498C">
        <w:rPr>
          <w:b/>
          <w:bCs/>
          <w:color w:val="FF0000"/>
          <w:sz w:val="22"/>
          <w:szCs w:val="22"/>
        </w:rPr>
        <w:t xml:space="preserve"> müteakip sonlandırılacaktır. </w:t>
      </w:r>
      <w:r w:rsidR="00D36224" w:rsidRPr="0082498C">
        <w:rPr>
          <w:bCs/>
          <w:sz w:val="22"/>
          <w:szCs w:val="22"/>
        </w:rPr>
        <w:t>Anılan saymanlıkça muayeneye sevk ve diğer</w:t>
      </w:r>
      <w:r w:rsidR="00D36224" w:rsidRPr="00D36224">
        <w:rPr>
          <w:bCs/>
          <w:sz w:val="22"/>
          <w:szCs w:val="22"/>
        </w:rPr>
        <w:t xml:space="preserve"> işlemler takip edilecektir.</w:t>
      </w:r>
    </w:p>
    <w:p w:rsidR="000F5397" w:rsidRPr="002B4787" w:rsidRDefault="000F5397" w:rsidP="001E3231">
      <w:pPr>
        <w:spacing w:after="120"/>
        <w:jc w:val="both"/>
        <w:rPr>
          <w:b/>
          <w:bCs/>
          <w:sz w:val="22"/>
          <w:szCs w:val="22"/>
        </w:rPr>
      </w:pPr>
      <w:r w:rsidRPr="001F36FA">
        <w:rPr>
          <w:b/>
          <w:bCs/>
          <w:sz w:val="22"/>
          <w:szCs w:val="22"/>
        </w:rPr>
        <w:t>10.2.</w:t>
      </w:r>
      <w:r w:rsidRPr="002B4787">
        <w:rPr>
          <w:b/>
          <w:bCs/>
          <w:sz w:val="22"/>
          <w:szCs w:val="22"/>
        </w:rPr>
        <w:t xml:space="preserve"> İşe başlama tarihi </w:t>
      </w:r>
    </w:p>
    <w:p w:rsidR="008D1722" w:rsidRPr="002B4787" w:rsidRDefault="000F5397" w:rsidP="001E3231">
      <w:pPr>
        <w:spacing w:after="120"/>
        <w:jc w:val="both"/>
        <w:rPr>
          <w:b/>
          <w:bCs/>
          <w:sz w:val="22"/>
          <w:szCs w:val="22"/>
        </w:rPr>
      </w:pPr>
      <w:r w:rsidRPr="001F36FA">
        <w:rPr>
          <w:b/>
          <w:bCs/>
          <w:sz w:val="22"/>
          <w:szCs w:val="22"/>
        </w:rPr>
        <w:t>10.2.1.</w:t>
      </w:r>
      <w:r w:rsidRPr="002B4787">
        <w:rPr>
          <w:b/>
          <w:bCs/>
          <w:sz w:val="22"/>
          <w:szCs w:val="22"/>
        </w:rPr>
        <w:t xml:space="preserve"> </w:t>
      </w:r>
      <w:r w:rsidR="00014C8D" w:rsidRPr="002B4787">
        <w:rPr>
          <w:b/>
          <w:bCs/>
          <w:sz w:val="22"/>
          <w:szCs w:val="22"/>
        </w:rPr>
        <w:t>Sözleşmenin imzalanmasını takip eden ilk günden itibaren işe başlanacaktır.</w:t>
      </w:r>
      <w:r w:rsidR="00CF60DB" w:rsidRPr="002B4787">
        <w:rPr>
          <w:b/>
          <w:bCs/>
          <w:sz w:val="22"/>
          <w:szCs w:val="22"/>
        </w:rPr>
        <w:t xml:space="preserve"> </w:t>
      </w:r>
      <w:r w:rsidR="004F55AF" w:rsidRPr="002B4787">
        <w:rPr>
          <w:b/>
          <w:bCs/>
          <w:sz w:val="22"/>
          <w:szCs w:val="22"/>
        </w:rPr>
        <w:t>Ayrıca işe başlama tebligatı yapılmayacaktır.</w:t>
      </w:r>
    </w:p>
    <w:p w:rsidR="000F5397" w:rsidRPr="001F36FA" w:rsidRDefault="000F5397" w:rsidP="001E3231">
      <w:pPr>
        <w:spacing w:after="120"/>
        <w:jc w:val="both"/>
        <w:rPr>
          <w:b/>
          <w:sz w:val="22"/>
          <w:szCs w:val="22"/>
        </w:rPr>
      </w:pPr>
      <w:r w:rsidRPr="001F36FA">
        <w:rPr>
          <w:b/>
          <w:bCs/>
          <w:sz w:val="22"/>
          <w:szCs w:val="22"/>
        </w:rPr>
        <w:t>10.3.</w:t>
      </w:r>
      <w:r w:rsidRPr="001F36FA">
        <w:rPr>
          <w:b/>
          <w:sz w:val="22"/>
          <w:szCs w:val="22"/>
        </w:rPr>
        <w:t xml:space="preserve"> Teslim programı ve teslim </w:t>
      </w:r>
      <w:r w:rsidRPr="001F36FA">
        <w:rPr>
          <w:b/>
          <w:bCs/>
          <w:sz w:val="22"/>
          <w:szCs w:val="22"/>
        </w:rPr>
        <w:t>tarihi</w:t>
      </w:r>
      <w:r w:rsidRPr="001F36FA">
        <w:rPr>
          <w:b/>
          <w:sz w:val="22"/>
          <w:szCs w:val="22"/>
        </w:rPr>
        <w:t xml:space="preserve"> </w:t>
      </w:r>
    </w:p>
    <w:p w:rsidR="001C37A2" w:rsidRPr="001F36FA" w:rsidRDefault="001C37A2" w:rsidP="001E3231">
      <w:pPr>
        <w:pStyle w:val="M2"/>
        <w:rPr>
          <w:rFonts w:ascii="Times New Roman" w:hAnsi="Times New Roman"/>
          <w:sz w:val="22"/>
        </w:rPr>
      </w:pPr>
      <w:r w:rsidRPr="001F36FA">
        <w:rPr>
          <w:rFonts w:ascii="Times New Roman" w:hAnsi="Times New Roman"/>
          <w:b/>
          <w:bCs/>
          <w:sz w:val="22"/>
        </w:rPr>
        <w:t>10.3.1.</w:t>
      </w:r>
      <w:r w:rsidR="00411238" w:rsidRPr="001F36FA">
        <w:rPr>
          <w:rFonts w:ascii="Times New Roman" w:hAnsi="Times New Roman"/>
          <w:b/>
          <w:sz w:val="22"/>
        </w:rPr>
        <w:t xml:space="preserve"> </w:t>
      </w:r>
      <w:r w:rsidR="00411238" w:rsidRPr="001F36FA">
        <w:rPr>
          <w:rFonts w:ascii="Times New Roman" w:hAnsi="Times New Roman"/>
          <w:sz w:val="22"/>
        </w:rPr>
        <w:t xml:space="preserve">Alımı yapılacak olan malzemeler sözleşmenin imzalanmasını takip eden günden itibaren </w:t>
      </w:r>
      <w:r w:rsidR="00A96D91">
        <w:rPr>
          <w:rFonts w:ascii="Times New Roman" w:hAnsi="Times New Roman"/>
          <w:b/>
          <w:color w:val="FF0000"/>
          <w:sz w:val="22"/>
        </w:rPr>
        <w:t>90</w:t>
      </w:r>
      <w:r w:rsidR="00CF1FCF" w:rsidRPr="00313F69">
        <w:rPr>
          <w:rFonts w:ascii="Times New Roman" w:hAnsi="Times New Roman"/>
          <w:b/>
          <w:color w:val="FF0000"/>
          <w:sz w:val="22"/>
        </w:rPr>
        <w:t xml:space="preserve"> (</w:t>
      </w:r>
      <w:r w:rsidR="009A04FF">
        <w:rPr>
          <w:rFonts w:ascii="Times New Roman" w:hAnsi="Times New Roman"/>
          <w:b/>
          <w:color w:val="FF0000"/>
          <w:sz w:val="22"/>
        </w:rPr>
        <w:t>Doksan</w:t>
      </w:r>
      <w:r w:rsidR="00DA4794">
        <w:rPr>
          <w:rFonts w:ascii="Times New Roman" w:hAnsi="Times New Roman"/>
          <w:b/>
          <w:color w:val="FF0000"/>
          <w:sz w:val="22"/>
        </w:rPr>
        <w:t>)</w:t>
      </w:r>
      <w:r w:rsidR="00A96D91" w:rsidRPr="00313F69">
        <w:rPr>
          <w:rFonts w:ascii="Times New Roman" w:hAnsi="Times New Roman"/>
          <w:b/>
          <w:color w:val="FF0000"/>
          <w:sz w:val="22"/>
        </w:rPr>
        <w:t xml:space="preserve"> </w:t>
      </w:r>
      <w:r w:rsidR="00411238" w:rsidRPr="001F36FA">
        <w:rPr>
          <w:rFonts w:ascii="Times New Roman" w:hAnsi="Times New Roman"/>
          <w:sz w:val="22"/>
        </w:rPr>
        <w:t xml:space="preserve">takvim günü içerisinde </w:t>
      </w:r>
      <w:r w:rsidR="00764B4B" w:rsidRPr="00313F69">
        <w:rPr>
          <w:rFonts w:ascii="Times New Roman" w:hAnsi="Times New Roman"/>
          <w:b/>
          <w:color w:val="FF0000"/>
          <w:sz w:val="22"/>
        </w:rPr>
        <w:t xml:space="preserve">defaten </w:t>
      </w:r>
      <w:r w:rsidR="0017423A" w:rsidRPr="001F36FA">
        <w:rPr>
          <w:rFonts w:ascii="Times New Roman" w:hAnsi="Times New Roman"/>
          <w:sz w:val="22"/>
        </w:rPr>
        <w:t>teslim edebilecektir.</w:t>
      </w:r>
      <w:r w:rsidR="006F314B" w:rsidRPr="001F36FA">
        <w:rPr>
          <w:rFonts w:ascii="Times New Roman" w:hAnsi="Times New Roman"/>
          <w:sz w:val="22"/>
        </w:rPr>
        <w:t xml:space="preserve"> Erken teslim kabul edilebilecektir.</w:t>
      </w:r>
    </w:p>
    <w:p w:rsidR="000F5397" w:rsidRPr="001F36FA" w:rsidRDefault="000F5397" w:rsidP="001E3231">
      <w:pPr>
        <w:spacing w:after="120"/>
        <w:jc w:val="both"/>
        <w:rPr>
          <w:b/>
          <w:sz w:val="22"/>
          <w:szCs w:val="22"/>
        </w:rPr>
      </w:pPr>
      <w:r w:rsidRPr="001F36FA">
        <w:rPr>
          <w:b/>
          <w:bCs/>
          <w:sz w:val="22"/>
          <w:szCs w:val="22"/>
        </w:rPr>
        <w:t>10.4.</w:t>
      </w:r>
      <w:r w:rsidRPr="001F36FA">
        <w:rPr>
          <w:b/>
          <w:sz w:val="22"/>
          <w:szCs w:val="22"/>
        </w:rPr>
        <w:t xml:space="preserve"> Teslim programında değişiklik </w:t>
      </w:r>
    </w:p>
    <w:p w:rsidR="000F5397" w:rsidRPr="001F36FA" w:rsidRDefault="000F5397" w:rsidP="001E3231">
      <w:pPr>
        <w:spacing w:after="120"/>
        <w:jc w:val="both"/>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74E1D" w:rsidRPr="001F36FA" w:rsidRDefault="00BA2A5D" w:rsidP="001E3231">
      <w:pPr>
        <w:pStyle w:val="BodyText22"/>
        <w:tabs>
          <w:tab w:val="left" w:pos="567"/>
          <w:tab w:val="left" w:leader="dot" w:pos="8789"/>
        </w:tabs>
        <w:spacing w:after="120"/>
        <w:ind w:firstLine="0"/>
        <w:rPr>
          <w:b/>
          <w:sz w:val="22"/>
          <w:szCs w:val="22"/>
        </w:rPr>
      </w:pPr>
      <w:r w:rsidRPr="001F36FA">
        <w:rPr>
          <w:b/>
          <w:sz w:val="22"/>
          <w:szCs w:val="22"/>
        </w:rPr>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1F36FA" w:rsidRDefault="00A87564" w:rsidP="004B4610">
      <w:pPr>
        <w:pStyle w:val="Balk6"/>
        <w:spacing w:after="120"/>
        <w:rPr>
          <w:b w:val="0"/>
          <w:bCs w:val="0"/>
        </w:rPr>
      </w:pPr>
      <w:r w:rsidRPr="001F36FA">
        <w:t xml:space="preserve">11.1.1.  </w:t>
      </w:r>
      <w:r w:rsidRPr="00D75281">
        <w:rPr>
          <w:b w:val="0"/>
          <w:bCs w:val="0"/>
        </w:rPr>
        <w:t>Yüklenici</w:t>
      </w:r>
      <w:r w:rsidRPr="00D75281">
        <w:rPr>
          <w:bCs w:val="0"/>
        </w:rPr>
        <w:t xml:space="preserve"> </w:t>
      </w:r>
      <w:proofErr w:type="gramStart"/>
      <w:r w:rsidRPr="00D806F6">
        <w:rPr>
          <w:b w:val="0"/>
          <w:bCs w:val="0"/>
        </w:rPr>
        <w:t>.............................................................................................................................</w:t>
      </w:r>
      <w:r w:rsidR="00D806F6">
        <w:rPr>
          <w:b w:val="0"/>
          <w:bCs w:val="0"/>
        </w:rPr>
        <w:t>....................</w:t>
      </w:r>
      <w:proofErr w:type="gramEnd"/>
      <w:r w:rsidR="00D806F6">
        <w:rPr>
          <w:b w:val="0"/>
          <w:bCs w:val="0"/>
        </w:rPr>
        <w:t xml:space="preserve"> </w:t>
      </w:r>
      <w:r w:rsidRPr="00D806F6">
        <w:rPr>
          <w:b w:val="0"/>
          <w:bCs w:val="0"/>
          <w:i/>
          <w:color w:val="FF0000"/>
        </w:rPr>
        <w:t>[Teminat tutarı rakam ve yazı ile yazılacaktır.]</w:t>
      </w:r>
      <w:r w:rsidRPr="00D806F6">
        <w:rPr>
          <w:bCs w:val="0"/>
          <w:color w:val="FF0000"/>
        </w:rPr>
        <w:t xml:space="preserve"> </w:t>
      </w:r>
      <w:r w:rsidRPr="00D75281">
        <w:rPr>
          <w:b w:val="0"/>
          <w:bCs w:val="0"/>
        </w:rPr>
        <w:t>teminat olarak vermiştir.</w:t>
      </w:r>
    </w:p>
    <w:p w:rsidR="00A87564" w:rsidRPr="001F36FA" w:rsidRDefault="00A87564" w:rsidP="00A87564">
      <w:pPr>
        <w:tabs>
          <w:tab w:val="left" w:pos="567"/>
          <w:tab w:val="left" w:leader="dot" w:pos="9072"/>
        </w:tabs>
        <w:spacing w:after="120"/>
        <w:jc w:val="both"/>
        <w:rPr>
          <w:sz w:val="22"/>
          <w:szCs w:val="22"/>
        </w:rPr>
      </w:pPr>
      <w:r w:rsidRPr="001F36FA">
        <w:rPr>
          <w:b/>
          <w:sz w:val="22"/>
          <w:szCs w:val="22"/>
        </w:rPr>
        <w:t xml:space="preserve">11.1.2. </w:t>
      </w:r>
      <w:r w:rsidRPr="001F36FA">
        <w:rPr>
          <w:sz w:val="22"/>
          <w:szCs w:val="22"/>
        </w:rPr>
        <w:t xml:space="preserve">Kesin teminat mektubunun </w:t>
      </w:r>
      <w:r w:rsidRPr="00D75281">
        <w:rPr>
          <w:b/>
          <w:sz w:val="22"/>
          <w:szCs w:val="22"/>
        </w:rPr>
        <w:t xml:space="preserve">süresi </w:t>
      </w:r>
      <w:proofErr w:type="gramStart"/>
      <w:r w:rsidRPr="00D75281">
        <w:rPr>
          <w:b/>
          <w:sz w:val="22"/>
          <w:szCs w:val="22"/>
        </w:rPr>
        <w:t>…</w:t>
      </w:r>
      <w:r>
        <w:rPr>
          <w:b/>
          <w:sz w:val="22"/>
          <w:szCs w:val="22"/>
        </w:rPr>
        <w:t>….</w:t>
      </w:r>
      <w:r w:rsidRPr="00D75281">
        <w:rPr>
          <w:b/>
          <w:sz w:val="22"/>
          <w:szCs w:val="22"/>
        </w:rPr>
        <w:t>.</w:t>
      </w:r>
      <w:proofErr w:type="gramEnd"/>
      <w:r w:rsidRPr="00D75281">
        <w:rPr>
          <w:b/>
          <w:sz w:val="22"/>
          <w:szCs w:val="22"/>
        </w:rPr>
        <w:t>/</w:t>
      </w:r>
      <w:r>
        <w:rPr>
          <w:b/>
          <w:sz w:val="22"/>
          <w:szCs w:val="22"/>
        </w:rPr>
        <w:t>……../…....</w:t>
      </w:r>
      <w:r w:rsidRPr="00D75281">
        <w:rPr>
          <w:b/>
          <w:sz w:val="22"/>
          <w:szCs w:val="22"/>
        </w:rPr>
        <w:t>tarihine</w:t>
      </w:r>
      <w:r w:rsidRPr="00D75281">
        <w:rPr>
          <w:sz w:val="22"/>
          <w:szCs w:val="22"/>
        </w:rPr>
        <w:t xml:space="preserve"> </w:t>
      </w:r>
      <w:r w:rsidRPr="001F36FA">
        <w:rPr>
          <w:sz w:val="22"/>
          <w:szCs w:val="22"/>
        </w:rPr>
        <w:t>kadardır. Bu sözleşme hükümleri çerçevesinde yükleniciye süre uzatımı verilmesi halinde kesin teminat mektubunun süresi, uzatılan süre kadar yenilenir.</w:t>
      </w:r>
    </w:p>
    <w:p w:rsidR="00A87564" w:rsidRPr="001F36FA" w:rsidRDefault="00A87564" w:rsidP="00A87564">
      <w:pPr>
        <w:tabs>
          <w:tab w:val="left" w:pos="567"/>
          <w:tab w:val="left" w:leader="dot" w:pos="8789"/>
        </w:tabs>
        <w:spacing w:after="120"/>
        <w:jc w:val="both"/>
        <w:rPr>
          <w:b/>
          <w:sz w:val="22"/>
          <w:szCs w:val="22"/>
        </w:rPr>
      </w:pPr>
      <w:r w:rsidRPr="001F36FA">
        <w:rPr>
          <w:b/>
          <w:sz w:val="22"/>
          <w:szCs w:val="22"/>
        </w:rPr>
        <w:t>11.3.  Kesin</w:t>
      </w:r>
      <w:r w:rsidRPr="001F36FA">
        <w:rPr>
          <w:sz w:val="22"/>
          <w:szCs w:val="22"/>
        </w:rPr>
        <w:t xml:space="preserve"> </w:t>
      </w:r>
      <w:r w:rsidR="00487363">
        <w:rPr>
          <w:b/>
          <w:sz w:val="22"/>
          <w:szCs w:val="22"/>
        </w:rPr>
        <w:t xml:space="preserve">teminatın </w:t>
      </w:r>
      <w:r w:rsidRPr="001F36FA">
        <w:rPr>
          <w:b/>
          <w:sz w:val="22"/>
          <w:szCs w:val="22"/>
        </w:rPr>
        <w:t xml:space="preserve">geri verilmesi: </w:t>
      </w:r>
    </w:p>
    <w:p w:rsidR="00A87564" w:rsidRPr="001F36FA" w:rsidRDefault="00A87564" w:rsidP="00A87564">
      <w:pPr>
        <w:pStyle w:val="BodyText21"/>
        <w:spacing w:before="0" w:beforeAutospacing="0" w:after="120"/>
        <w:rPr>
          <w:sz w:val="22"/>
          <w:szCs w:val="22"/>
        </w:rPr>
      </w:pPr>
      <w:proofErr w:type="gramStart"/>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A87564" w:rsidRPr="001F36FA" w:rsidRDefault="00A87564" w:rsidP="00A87564">
      <w:pPr>
        <w:spacing w:after="120"/>
        <w:jc w:val="both"/>
        <w:rPr>
          <w:sz w:val="22"/>
          <w:szCs w:val="22"/>
        </w:rPr>
      </w:pPr>
      <w:proofErr w:type="gramStart"/>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87564" w:rsidRPr="001F36FA" w:rsidRDefault="00A87564" w:rsidP="00A87564">
      <w:pPr>
        <w:pStyle w:val="GvdeMetni"/>
        <w:spacing w:after="120"/>
        <w:ind w:right="0"/>
        <w:jc w:val="both"/>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1F36FA" w:rsidRDefault="00A87564" w:rsidP="00A87564">
      <w:pPr>
        <w:pStyle w:val="GvdeMetni"/>
        <w:spacing w:after="120"/>
        <w:ind w:right="0"/>
        <w:jc w:val="both"/>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EC5CDC" w:rsidRPr="001F36FA" w:rsidRDefault="00B40952" w:rsidP="001E3231">
      <w:pPr>
        <w:pStyle w:val="GvdeMetni"/>
        <w:spacing w:after="120"/>
        <w:ind w:right="0"/>
        <w:jc w:val="both"/>
        <w:rPr>
          <w:sz w:val="22"/>
          <w:szCs w:val="22"/>
        </w:rPr>
      </w:pPr>
      <w:r w:rsidRPr="001F36FA">
        <w:rPr>
          <w:b/>
          <w:sz w:val="22"/>
          <w:szCs w:val="22"/>
        </w:rPr>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A04556" w:rsidRPr="001F36FA" w:rsidRDefault="008D6C36" w:rsidP="001E3231">
      <w:pPr>
        <w:spacing w:after="120"/>
        <w:jc w:val="both"/>
        <w:rPr>
          <w:sz w:val="22"/>
          <w:szCs w:val="22"/>
        </w:rPr>
      </w:pPr>
      <w:r w:rsidRPr="001F36FA">
        <w:rPr>
          <w:b/>
          <w:sz w:val="22"/>
          <w:szCs w:val="22"/>
        </w:rPr>
        <w:t>12.1.</w:t>
      </w:r>
      <w:r w:rsidRPr="001F36FA">
        <w:rPr>
          <w:sz w:val="22"/>
          <w:szCs w:val="22"/>
        </w:rPr>
        <w:t xml:space="preserve"> </w:t>
      </w:r>
      <w:r w:rsidR="00A04556" w:rsidRPr="001F36FA">
        <w:rPr>
          <w:b/>
          <w:sz w:val="22"/>
          <w:szCs w:val="22"/>
        </w:rPr>
        <w:t>Ödeme yeri:</w:t>
      </w:r>
    </w:p>
    <w:p w:rsidR="00541E9D" w:rsidRPr="001F36FA" w:rsidRDefault="00541E9D" w:rsidP="001E3231">
      <w:pPr>
        <w:spacing w:after="120"/>
        <w:jc w:val="both"/>
        <w:rPr>
          <w:sz w:val="22"/>
          <w:szCs w:val="22"/>
        </w:rPr>
      </w:pPr>
      <w:r w:rsidRPr="001F36FA">
        <w:rPr>
          <w:b/>
          <w:sz w:val="22"/>
          <w:szCs w:val="22"/>
        </w:rPr>
        <w:t xml:space="preserve">12.1.1. </w:t>
      </w:r>
      <w:r w:rsidRPr="001F36FA">
        <w:rPr>
          <w:sz w:val="22"/>
          <w:szCs w:val="22"/>
        </w:rPr>
        <w:t xml:space="preserve">İdare tarafından sözleşmeye ilişkin ödemeler </w:t>
      </w:r>
      <w:r w:rsidR="00313F69" w:rsidRPr="00313F69">
        <w:rPr>
          <w:rStyle w:val="richtext"/>
          <w:b/>
          <w:bCs/>
          <w:color w:val="FF0000"/>
          <w:sz w:val="22"/>
          <w:szCs w:val="22"/>
        </w:rPr>
        <w:t>Piyade Okulu Nakit Saymanlık Müdürlüğünce</w:t>
      </w:r>
      <w:r w:rsidR="00487363">
        <w:rPr>
          <w:rStyle w:val="richtext"/>
          <w:b/>
          <w:bCs/>
          <w:color w:val="FF0000"/>
          <w:sz w:val="22"/>
          <w:szCs w:val="22"/>
        </w:rPr>
        <w:t xml:space="preserve"> Maliye Bakanlığınca konulan usul ve esaslar doğrultusunda ve serbest bırakılan ödenekler çerçevesinde </w:t>
      </w:r>
      <w:r w:rsidRPr="001F36FA">
        <w:rPr>
          <w:sz w:val="22"/>
          <w:szCs w:val="22"/>
        </w:rPr>
        <w:t>yapılacaktır. Yüklenici tarafından alım konusu malın, sözleşme ve alım dokümanına uygun şekilde teslim edilmesi koşuluyla ödemelere ilişkin hususlar ve ödeme zamanı aşağıda düzenlenmiştir.</w:t>
      </w:r>
    </w:p>
    <w:p w:rsidR="00A04556" w:rsidRPr="001F36FA" w:rsidRDefault="00A04556" w:rsidP="001E3231">
      <w:pPr>
        <w:spacing w:after="120"/>
        <w:jc w:val="both"/>
        <w:rPr>
          <w:b/>
          <w:sz w:val="22"/>
          <w:szCs w:val="22"/>
        </w:rPr>
      </w:pPr>
      <w:r w:rsidRPr="001F36FA">
        <w:rPr>
          <w:b/>
          <w:sz w:val="22"/>
          <w:szCs w:val="22"/>
        </w:rPr>
        <w:t>12.2. Ödeme koşulları ve zamanı</w:t>
      </w:r>
    </w:p>
    <w:p w:rsidR="00A04556" w:rsidRPr="001F36FA" w:rsidRDefault="008D6C36" w:rsidP="001E3231">
      <w:pPr>
        <w:spacing w:after="120"/>
        <w:jc w:val="both"/>
        <w:rPr>
          <w:sz w:val="22"/>
          <w:szCs w:val="22"/>
        </w:rPr>
      </w:pPr>
      <w:r w:rsidRPr="001F36FA">
        <w:rPr>
          <w:b/>
          <w:sz w:val="22"/>
          <w:szCs w:val="22"/>
        </w:rPr>
        <w:t>12.2.</w:t>
      </w:r>
      <w:r w:rsidR="00A04556" w:rsidRPr="001F36FA">
        <w:rPr>
          <w:b/>
          <w:sz w:val="22"/>
          <w:szCs w:val="22"/>
        </w:rPr>
        <w:t>1.</w:t>
      </w:r>
      <w:r w:rsidR="00A04556" w:rsidRPr="001F36FA">
        <w:rPr>
          <w:sz w:val="22"/>
          <w:szCs w:val="22"/>
        </w:rPr>
        <w:t xml:space="preserve"> </w:t>
      </w:r>
      <w:r w:rsidR="00A04556" w:rsidRPr="001F36FA">
        <w:rPr>
          <w:b/>
          <w:sz w:val="22"/>
          <w:szCs w:val="22"/>
        </w:rPr>
        <w:t xml:space="preserve"> </w:t>
      </w:r>
      <w:r w:rsidR="00541E9D" w:rsidRPr="001F36FA">
        <w:rPr>
          <w:sz w:val="22"/>
          <w:szCs w:val="22"/>
        </w:rPr>
        <w:t>Ödemeye esas para birimi Türk Lirası’dır.</w:t>
      </w:r>
    </w:p>
    <w:p w:rsidR="00541E9D" w:rsidRPr="001F36FA" w:rsidRDefault="00A04556" w:rsidP="001E3231">
      <w:pPr>
        <w:spacing w:after="120"/>
        <w:jc w:val="both"/>
        <w:rPr>
          <w:sz w:val="22"/>
          <w:szCs w:val="22"/>
        </w:rPr>
      </w:pPr>
      <w:r w:rsidRPr="001F36FA">
        <w:rPr>
          <w:b/>
          <w:sz w:val="22"/>
          <w:szCs w:val="22"/>
        </w:rPr>
        <w:t>12.2.2.</w:t>
      </w:r>
      <w:r w:rsidRPr="001F36FA">
        <w:rPr>
          <w:sz w:val="22"/>
          <w:szCs w:val="22"/>
        </w:rPr>
        <w:tab/>
        <w:t xml:space="preserve"> </w:t>
      </w:r>
      <w:r w:rsidR="00541E9D" w:rsidRPr="001F36FA">
        <w:rPr>
          <w:sz w:val="22"/>
          <w:szCs w:val="22"/>
        </w:rPr>
        <w:t>İdare, Muayene ve Kabul Komisyonunca kabul raporu düzenlenmesinden itibaren Yüklenicinin yazılı talebi üzerine en geç</w:t>
      </w:r>
      <w:r w:rsidR="00B202F9" w:rsidRPr="001F36FA">
        <w:rPr>
          <w:sz w:val="22"/>
          <w:szCs w:val="22"/>
        </w:rPr>
        <w:t xml:space="preserve"> </w:t>
      </w:r>
      <w:r w:rsidR="00487363">
        <w:rPr>
          <w:b/>
          <w:sz w:val="22"/>
          <w:szCs w:val="22"/>
        </w:rPr>
        <w:t>6</w:t>
      </w:r>
      <w:r w:rsidR="00B202F9" w:rsidRPr="00D75281">
        <w:rPr>
          <w:b/>
          <w:sz w:val="22"/>
          <w:szCs w:val="22"/>
        </w:rPr>
        <w:t xml:space="preserve">0 </w:t>
      </w:r>
      <w:r w:rsidR="00541E9D" w:rsidRPr="00D75281">
        <w:rPr>
          <w:b/>
          <w:sz w:val="22"/>
          <w:szCs w:val="22"/>
        </w:rPr>
        <w:t>gün</w:t>
      </w:r>
      <w:r w:rsidR="00541E9D" w:rsidRPr="00D75281">
        <w:rPr>
          <w:sz w:val="22"/>
          <w:szCs w:val="22"/>
        </w:rPr>
        <w:t xml:space="preserve"> </w:t>
      </w:r>
      <w:r w:rsidR="00541E9D" w:rsidRPr="001F36FA">
        <w:rPr>
          <w:sz w:val="22"/>
          <w:szCs w:val="22"/>
        </w:rPr>
        <w:t>içinde Yükleniciye veya vekiline ödemeyi yapacaktır.</w:t>
      </w:r>
    </w:p>
    <w:p w:rsidR="00541E9D" w:rsidRPr="001F36FA" w:rsidRDefault="00A04556" w:rsidP="001E3231">
      <w:pPr>
        <w:spacing w:after="120"/>
        <w:jc w:val="both"/>
        <w:rPr>
          <w:sz w:val="22"/>
          <w:szCs w:val="22"/>
        </w:rPr>
      </w:pPr>
      <w:r w:rsidRPr="001F36FA">
        <w:rPr>
          <w:b/>
          <w:sz w:val="22"/>
          <w:szCs w:val="22"/>
        </w:rPr>
        <w:lastRenderedPageBreak/>
        <w:t>12.2.3.</w:t>
      </w:r>
      <w:r w:rsidRPr="001F36FA">
        <w:rPr>
          <w:sz w:val="22"/>
          <w:szCs w:val="22"/>
        </w:rPr>
        <w:t xml:space="preserve"> </w:t>
      </w:r>
      <w:r w:rsidR="00541E9D" w:rsidRPr="001F36FA">
        <w:rPr>
          <w:sz w:val="22"/>
          <w:szCs w:val="22"/>
        </w:rPr>
        <w:t xml:space="preserve">Yüklenici tarafından mal teslimi </w:t>
      </w:r>
    </w:p>
    <w:p w:rsidR="00541E9D" w:rsidRPr="001F36FA" w:rsidRDefault="00541E9D" w:rsidP="001E3231">
      <w:pPr>
        <w:spacing w:after="120"/>
        <w:ind w:firstLine="708"/>
        <w:jc w:val="both"/>
        <w:rPr>
          <w:sz w:val="22"/>
          <w:szCs w:val="22"/>
        </w:rPr>
      </w:pPr>
      <w:proofErr w:type="gramStart"/>
      <w:r w:rsidRPr="001F36FA">
        <w:rPr>
          <w:sz w:val="22"/>
          <w:szCs w:val="22"/>
        </w:rPr>
        <w:t>a</w:t>
      </w:r>
      <w:proofErr w:type="gramEnd"/>
      <w:r w:rsidRPr="001F36FA">
        <w:rPr>
          <w:sz w:val="22"/>
          <w:szCs w:val="22"/>
        </w:rPr>
        <w:t xml:space="preserve">. Tek parti halinde mal teslimi </w:t>
      </w:r>
      <w:r w:rsidR="00633FCE">
        <w:rPr>
          <w:sz w:val="22"/>
          <w:szCs w:val="22"/>
        </w:rPr>
        <w:t>yapılacaktır</w:t>
      </w:r>
      <w:r w:rsidRPr="001F36FA">
        <w:rPr>
          <w:sz w:val="22"/>
          <w:szCs w:val="22"/>
        </w:rPr>
        <w:t xml:space="preserve"> muayene sonucunda uygun bulunan tek parti malın ödemesi yapılacak, </w:t>
      </w:r>
    </w:p>
    <w:p w:rsidR="0023515C" w:rsidRPr="00D75281" w:rsidRDefault="00AD4524" w:rsidP="00CB7FF3">
      <w:pPr>
        <w:spacing w:after="120"/>
        <w:jc w:val="both"/>
        <w:rPr>
          <w:sz w:val="22"/>
          <w:szCs w:val="22"/>
        </w:rPr>
      </w:pPr>
      <w:r w:rsidRPr="001F36FA">
        <w:rPr>
          <w:b/>
          <w:sz w:val="22"/>
          <w:szCs w:val="22"/>
        </w:rPr>
        <w:t>12.2.4.</w:t>
      </w:r>
      <w:r w:rsidRPr="001F36FA">
        <w:rPr>
          <w:rStyle w:val="DipnotBavurusu"/>
          <w:b/>
          <w:sz w:val="22"/>
          <w:szCs w:val="22"/>
        </w:rPr>
        <w:t xml:space="preserve"> </w:t>
      </w:r>
      <w:r w:rsidR="0023515C" w:rsidRPr="00CB7FF3">
        <w:rPr>
          <w:bCs/>
          <w:sz w:val="22"/>
          <w:szCs w:val="22"/>
        </w:rPr>
        <w:t xml:space="preserve">Ödemeler, </w:t>
      </w:r>
      <w:r w:rsidR="00633FCE">
        <w:rPr>
          <w:bCs/>
          <w:color w:val="FF0000"/>
          <w:sz w:val="22"/>
          <w:szCs w:val="22"/>
        </w:rPr>
        <w:t>Piyade Okul Komutanlığı</w:t>
      </w:r>
      <w:r w:rsidR="000B7ADD" w:rsidRPr="00CB7FF3">
        <w:rPr>
          <w:bCs/>
          <w:color w:val="FF0000"/>
          <w:sz w:val="22"/>
          <w:szCs w:val="22"/>
        </w:rPr>
        <w:t xml:space="preserve"> </w:t>
      </w:r>
      <w:proofErr w:type="spellStart"/>
      <w:r w:rsidR="000B7ADD" w:rsidRPr="00CB7FF3">
        <w:rPr>
          <w:bCs/>
          <w:color w:val="FF0000"/>
          <w:sz w:val="22"/>
          <w:szCs w:val="22"/>
        </w:rPr>
        <w:t>T</w:t>
      </w:r>
      <w:r w:rsidR="00CB7FF3" w:rsidRPr="00CB7FF3">
        <w:rPr>
          <w:bCs/>
          <w:color w:val="FF0000"/>
          <w:sz w:val="22"/>
          <w:szCs w:val="22"/>
        </w:rPr>
        <w:t>şn</w:t>
      </w:r>
      <w:proofErr w:type="spellEnd"/>
      <w:r w:rsidR="000B7ADD" w:rsidRPr="00CB7FF3">
        <w:rPr>
          <w:bCs/>
          <w:color w:val="FF0000"/>
          <w:sz w:val="22"/>
          <w:szCs w:val="22"/>
        </w:rPr>
        <w:t>.(</w:t>
      </w:r>
      <w:proofErr w:type="spellStart"/>
      <w:r w:rsidR="000B7ADD" w:rsidRPr="00CB7FF3">
        <w:rPr>
          <w:bCs/>
          <w:color w:val="FF0000"/>
          <w:sz w:val="22"/>
          <w:szCs w:val="22"/>
        </w:rPr>
        <w:t>D</w:t>
      </w:r>
      <w:r w:rsidR="00CB7FF3" w:rsidRPr="00CB7FF3">
        <w:rPr>
          <w:bCs/>
          <w:color w:val="FF0000"/>
          <w:sz w:val="22"/>
          <w:szCs w:val="22"/>
        </w:rPr>
        <w:t>ay</w:t>
      </w:r>
      <w:proofErr w:type="spellEnd"/>
      <w:r w:rsidR="00CB7FF3" w:rsidRPr="00CB7FF3">
        <w:rPr>
          <w:bCs/>
          <w:color w:val="FF0000"/>
          <w:sz w:val="22"/>
          <w:szCs w:val="22"/>
        </w:rPr>
        <w:t xml:space="preserve">) </w:t>
      </w:r>
      <w:r w:rsidR="00633FCE">
        <w:rPr>
          <w:bCs/>
          <w:color w:val="FF0000"/>
          <w:sz w:val="22"/>
          <w:szCs w:val="22"/>
        </w:rPr>
        <w:t>650</w:t>
      </w:r>
      <w:r w:rsidR="00313F69" w:rsidRPr="00CB7FF3">
        <w:rPr>
          <w:bCs/>
          <w:color w:val="FF0000"/>
          <w:sz w:val="22"/>
          <w:szCs w:val="22"/>
        </w:rPr>
        <w:t xml:space="preserve"> Mal Saymanlığınca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23515C" w:rsidRPr="00CB7FF3">
        <w:rPr>
          <w:bCs/>
          <w:sz w:val="22"/>
          <w:szCs w:val="22"/>
        </w:rPr>
        <w:t xml:space="preserve">, idareye olan borçlar tahsil edilmek suretiyle, </w:t>
      </w:r>
      <w:r w:rsidR="00EA055F" w:rsidRPr="00CB7FF3">
        <w:rPr>
          <w:bCs/>
          <w:sz w:val="22"/>
          <w:szCs w:val="22"/>
        </w:rPr>
        <w:t xml:space="preserve">belgelerin </w:t>
      </w:r>
      <w:r w:rsidR="0023515C" w:rsidRPr="00CB7FF3">
        <w:rPr>
          <w:bCs/>
          <w:color w:val="FF0000"/>
          <w:sz w:val="22"/>
          <w:szCs w:val="22"/>
        </w:rPr>
        <w:t>41</w:t>
      </w:r>
      <w:r w:rsidR="00313F69" w:rsidRPr="00CB7FF3">
        <w:rPr>
          <w:bCs/>
          <w:color w:val="FF0000"/>
          <w:sz w:val="22"/>
          <w:szCs w:val="22"/>
        </w:rPr>
        <w:t>’</w:t>
      </w:r>
      <w:r w:rsidR="0023515C" w:rsidRPr="00CB7FF3">
        <w:rPr>
          <w:bCs/>
          <w:color w:val="FF0000"/>
          <w:sz w:val="22"/>
          <w:szCs w:val="22"/>
        </w:rPr>
        <w:t>inci Bakım Fabrika Müdürlüğü Maliye Bütçe Kısım Amirliği</w:t>
      </w:r>
      <w:r w:rsidR="00EA055F" w:rsidRPr="00CB7FF3">
        <w:rPr>
          <w:bCs/>
          <w:color w:val="FF0000"/>
          <w:sz w:val="22"/>
          <w:szCs w:val="22"/>
        </w:rPr>
        <w:t xml:space="preserve">ne </w:t>
      </w:r>
      <w:r w:rsidR="00EA055F" w:rsidRPr="00CB7FF3">
        <w:rPr>
          <w:bCs/>
          <w:sz w:val="22"/>
          <w:szCs w:val="22"/>
        </w:rPr>
        <w:t>gönderilmesine müteakip,</w:t>
      </w:r>
      <w:r w:rsidR="00AD2214" w:rsidRPr="00CB7FF3">
        <w:rPr>
          <w:bCs/>
          <w:sz w:val="22"/>
          <w:szCs w:val="22"/>
        </w:rPr>
        <w:t xml:space="preserve"> tahakkuka bağlanarak 20</w:t>
      </w:r>
      <w:r w:rsidR="00D806F6">
        <w:rPr>
          <w:bCs/>
          <w:sz w:val="22"/>
          <w:szCs w:val="22"/>
        </w:rPr>
        <w:t>2</w:t>
      </w:r>
      <w:r w:rsidR="00CC2B54">
        <w:rPr>
          <w:bCs/>
          <w:sz w:val="22"/>
          <w:szCs w:val="22"/>
        </w:rPr>
        <w:t xml:space="preserve">5 </w:t>
      </w:r>
      <w:r w:rsidR="0023515C" w:rsidRPr="00CB7FF3">
        <w:rPr>
          <w:bCs/>
          <w:sz w:val="22"/>
          <w:szCs w:val="22"/>
        </w:rPr>
        <w:t xml:space="preserve">yılı bütçesi </w:t>
      </w:r>
      <w:r w:rsidR="00CB7FF3" w:rsidRPr="00D806F6">
        <w:rPr>
          <w:bCs/>
          <w:color w:val="FF0000"/>
          <w:sz w:val="22"/>
          <w:szCs w:val="22"/>
        </w:rPr>
        <w:t xml:space="preserve"> </w:t>
      </w:r>
      <w:r w:rsidR="00CB7FF3" w:rsidRPr="00D806F6">
        <w:rPr>
          <w:color w:val="FF0000"/>
          <w:sz w:val="22"/>
          <w:szCs w:val="22"/>
        </w:rPr>
        <w:t>0327</w:t>
      </w:r>
      <w:r w:rsidR="00CF1FCF">
        <w:rPr>
          <w:color w:val="FF0000"/>
          <w:sz w:val="22"/>
          <w:szCs w:val="22"/>
        </w:rPr>
        <w:t>11</w:t>
      </w:r>
      <w:r w:rsidR="00CB7FF3" w:rsidRPr="00D806F6">
        <w:rPr>
          <w:color w:val="FF0000"/>
          <w:sz w:val="22"/>
          <w:szCs w:val="22"/>
        </w:rPr>
        <w:t xml:space="preserve">-1 (GSY </w:t>
      </w:r>
      <w:r w:rsidR="00B91C58" w:rsidRPr="00F07994">
        <w:rPr>
          <w:sz w:val="22"/>
          <w:szCs w:val="22"/>
        </w:rPr>
        <w:t>Makine ve Teçhizat Alımları</w:t>
      </w:r>
      <w:r w:rsidR="00CB7FF3" w:rsidRPr="00D806F6">
        <w:rPr>
          <w:color w:val="FF0000"/>
          <w:sz w:val="22"/>
          <w:szCs w:val="22"/>
        </w:rPr>
        <w:t>)</w:t>
      </w:r>
      <w:r w:rsidR="00CB7FF3" w:rsidRPr="00CB7FF3">
        <w:rPr>
          <w:color w:val="FF0000"/>
          <w:sz w:val="22"/>
          <w:szCs w:val="22"/>
        </w:rPr>
        <w:t xml:space="preserve"> </w:t>
      </w:r>
      <w:r w:rsidR="0023515C" w:rsidRPr="00CB7FF3">
        <w:rPr>
          <w:bCs/>
          <w:sz w:val="22"/>
          <w:szCs w:val="22"/>
        </w:rPr>
        <w:t xml:space="preserve">harcama kaleminden, </w:t>
      </w:r>
      <w:r w:rsidR="00EA055F" w:rsidRPr="00CB7FF3">
        <w:rPr>
          <w:bCs/>
          <w:sz w:val="22"/>
          <w:szCs w:val="22"/>
        </w:rPr>
        <w:t xml:space="preserve">Hazine ve </w:t>
      </w:r>
      <w:r w:rsidR="0023515C" w:rsidRPr="00CB7FF3">
        <w:rPr>
          <w:bCs/>
          <w:sz w:val="22"/>
          <w:szCs w:val="22"/>
        </w:rPr>
        <w:t xml:space="preserve">Maliye Bakanlığınca belirlenen esas ve usuller ile serbest bırakılan ödenekler çerçevesinde </w:t>
      </w:r>
      <w:r w:rsidR="0023515C" w:rsidRPr="00CB7FF3">
        <w:rPr>
          <w:bCs/>
          <w:color w:val="FF0000"/>
          <w:sz w:val="22"/>
          <w:szCs w:val="22"/>
        </w:rPr>
        <w:t xml:space="preserve">Piyade Okulu Nakit Saymanlık Müdürlüğünce </w:t>
      </w:r>
      <w:r w:rsidR="0023515C" w:rsidRPr="00CB7FF3">
        <w:rPr>
          <w:bCs/>
          <w:sz w:val="22"/>
          <w:szCs w:val="22"/>
        </w:rPr>
        <w:t>yapılacaktır.</w:t>
      </w:r>
      <w:r w:rsidR="004926B4" w:rsidRPr="00CB7FF3">
        <w:rPr>
          <w:sz w:val="22"/>
          <w:szCs w:val="22"/>
        </w:rPr>
        <w:t xml:space="preserve"> </w:t>
      </w:r>
    </w:p>
    <w:p w:rsidR="00AD4524" w:rsidRPr="00D75281" w:rsidRDefault="0023515C" w:rsidP="00CB7FF3">
      <w:pPr>
        <w:spacing w:after="120"/>
        <w:jc w:val="both"/>
        <w:rPr>
          <w:sz w:val="22"/>
          <w:szCs w:val="22"/>
        </w:rPr>
      </w:pPr>
      <w:r w:rsidRPr="00D75281">
        <w:rPr>
          <w:b/>
          <w:sz w:val="22"/>
          <w:szCs w:val="22"/>
        </w:rPr>
        <w:t>12.2.5</w:t>
      </w:r>
      <w:r w:rsidRPr="00D75281">
        <w:rPr>
          <w:sz w:val="22"/>
          <w:szCs w:val="22"/>
        </w:rPr>
        <w:tab/>
      </w:r>
      <w:r w:rsidR="004926B4" w:rsidRPr="00CB7FF3">
        <w:rPr>
          <w:bCs/>
          <w:sz w:val="22"/>
          <w:szCs w:val="22"/>
        </w:rPr>
        <w:t>Ödeme emrinin saymanlık müdürlüğüne geç intikali veya nakit yokluğu (Ödeneğin serbest bırakılmaması) gibi nedenlerle ödemelerin gecikmesi halinde yüklenici herhangi bir hak talebinde bulunmayacak ve mal teslimatına devam edilecektir.</w:t>
      </w:r>
    </w:p>
    <w:p w:rsidR="00E45FF6" w:rsidRPr="00D75281" w:rsidRDefault="00AD4524" w:rsidP="00CB7FF3">
      <w:pPr>
        <w:spacing w:after="120"/>
        <w:jc w:val="both"/>
        <w:rPr>
          <w:b/>
          <w:bCs/>
          <w:sz w:val="22"/>
          <w:szCs w:val="22"/>
        </w:rPr>
      </w:pPr>
      <w:r w:rsidRPr="00D75281">
        <w:rPr>
          <w:b/>
          <w:sz w:val="22"/>
          <w:szCs w:val="22"/>
        </w:rPr>
        <w:t>12.2.5.</w:t>
      </w:r>
      <w:r w:rsidRPr="00D75281">
        <w:rPr>
          <w:rStyle w:val="DipnotBavurusu"/>
          <w:b/>
          <w:sz w:val="22"/>
          <w:szCs w:val="22"/>
        </w:rPr>
        <w:t xml:space="preserve"> </w:t>
      </w:r>
      <w:r w:rsidR="00AD2214" w:rsidRPr="00CB7FF3">
        <w:rPr>
          <w:bCs/>
          <w:sz w:val="22"/>
          <w:szCs w:val="22"/>
        </w:rPr>
        <w:t>Alınacak Mal alımı işinin 20</w:t>
      </w:r>
      <w:r w:rsidR="00CC2B54">
        <w:rPr>
          <w:bCs/>
          <w:sz w:val="22"/>
          <w:szCs w:val="22"/>
        </w:rPr>
        <w:t>25</w:t>
      </w:r>
      <w:r w:rsidR="0023515C" w:rsidRPr="00CB7FF3">
        <w:rPr>
          <w:bCs/>
          <w:sz w:val="22"/>
          <w:szCs w:val="22"/>
        </w:rPr>
        <w:t xml:space="preserve"> yılı sonuna kadar kesin kabul</w:t>
      </w:r>
      <w:r w:rsidR="00313F69" w:rsidRPr="00CB7FF3">
        <w:rPr>
          <w:bCs/>
          <w:sz w:val="22"/>
          <w:szCs w:val="22"/>
        </w:rPr>
        <w:t>ü</w:t>
      </w:r>
      <w:r w:rsidR="0023515C" w:rsidRPr="00CB7FF3">
        <w:rPr>
          <w:bCs/>
          <w:sz w:val="22"/>
          <w:szCs w:val="22"/>
        </w:rPr>
        <w:t>n</w:t>
      </w:r>
      <w:r w:rsidR="00313F69" w:rsidRPr="00CB7FF3">
        <w:rPr>
          <w:bCs/>
          <w:sz w:val="22"/>
          <w:szCs w:val="22"/>
        </w:rPr>
        <w:t>ü</w:t>
      </w:r>
      <w:r w:rsidR="0023515C" w:rsidRPr="00CB7FF3">
        <w:rPr>
          <w:bCs/>
          <w:sz w:val="22"/>
          <w:szCs w:val="22"/>
        </w:rPr>
        <w:t>n/tesellümünün yapılmaması durumunda (Malların reddedilmesi, muayeneye itiraz edilmesi vb.</w:t>
      </w:r>
      <w:r w:rsidR="0023515C" w:rsidRPr="00CB7FF3">
        <w:rPr>
          <w:sz w:val="22"/>
          <w:szCs w:val="22"/>
        </w:rPr>
        <w:t xml:space="preserve">) </w:t>
      </w:r>
      <w:r w:rsidR="0023515C" w:rsidRPr="00CB7FF3">
        <w:rPr>
          <w:bCs/>
          <w:sz w:val="22"/>
          <w:szCs w:val="22"/>
        </w:rPr>
        <w:t>3833 sayılı kanun gereği alınan Bakanlar Kurulu Kararına istinaden ait olduğu yılın bütçesinde yeterli kaynağı planlanması koşulu ile teslimat ve ödemeler müteakip yılda yapılabilecektir.</w:t>
      </w:r>
    </w:p>
    <w:p w:rsidR="00EC5CDC" w:rsidRPr="001F36FA" w:rsidRDefault="00B40952" w:rsidP="001E3231">
      <w:pPr>
        <w:tabs>
          <w:tab w:val="left" w:pos="567"/>
          <w:tab w:val="left" w:leader="dot" w:pos="8789"/>
        </w:tabs>
        <w:spacing w:after="120"/>
        <w:jc w:val="both"/>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1E3231">
      <w:pPr>
        <w:spacing w:after="120"/>
        <w:jc w:val="both"/>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1E3231">
      <w:pPr>
        <w:tabs>
          <w:tab w:val="left" w:pos="567"/>
          <w:tab w:val="left" w:leader="dot" w:pos="8789"/>
        </w:tabs>
        <w:spacing w:after="120"/>
        <w:jc w:val="both"/>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C3349" w:rsidRDefault="00B770FC" w:rsidP="001E3231">
      <w:pPr>
        <w:spacing w:after="120"/>
        <w:jc w:val="both"/>
        <w:rPr>
          <w:sz w:val="22"/>
          <w:szCs w:val="22"/>
        </w:rPr>
      </w:pPr>
      <w:r w:rsidRPr="001F36FA">
        <w:rPr>
          <w:b/>
          <w:sz w:val="22"/>
          <w:szCs w:val="22"/>
        </w:rPr>
        <w:t>14.1.</w:t>
      </w:r>
      <w:r w:rsidRPr="001F36FA">
        <w:rPr>
          <w:sz w:val="22"/>
          <w:szCs w:val="22"/>
        </w:rPr>
        <w:t xml:space="preserve"> </w:t>
      </w:r>
      <w:r w:rsidR="007B6B49" w:rsidRPr="001F36FA">
        <w:rPr>
          <w:sz w:val="22"/>
          <w:szCs w:val="22"/>
        </w:rPr>
        <w:t xml:space="preserve">Fiyat farkı hesaplanmayacaktır. </w:t>
      </w:r>
    </w:p>
    <w:p w:rsidR="007B6B49" w:rsidRPr="001F36FA" w:rsidRDefault="007B6B49" w:rsidP="001E3231">
      <w:pPr>
        <w:spacing w:after="120"/>
        <w:jc w:val="both"/>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1F36FA" w:rsidRDefault="00C07045" w:rsidP="001E3231">
      <w:pPr>
        <w:tabs>
          <w:tab w:val="left" w:pos="567"/>
          <w:tab w:val="left" w:leader="dot" w:pos="8789"/>
        </w:tabs>
        <w:spacing w:after="120"/>
        <w:jc w:val="both"/>
        <w:rPr>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1F36FA">
        <w:rPr>
          <w:sz w:val="22"/>
          <w:szCs w:val="22"/>
        </w:rPr>
        <w:t xml:space="preserve"> </w:t>
      </w:r>
      <w:r w:rsidR="00D82CFB" w:rsidRPr="001F36FA">
        <w:rPr>
          <w:b/>
          <w:sz w:val="22"/>
          <w:szCs w:val="22"/>
        </w:rPr>
        <w:t xml:space="preserve">ilişkin bilgiler ve sorumluluklar </w:t>
      </w:r>
    </w:p>
    <w:p w:rsidR="009748FF" w:rsidRPr="001F36FA" w:rsidRDefault="00C07045" w:rsidP="001E3231">
      <w:pPr>
        <w:pStyle w:val="NormalWeb"/>
        <w:spacing w:before="0" w:beforeAutospacing="0" w:after="120" w:afterAutospacing="0"/>
        <w:jc w:val="both"/>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1F36FA" w:rsidRDefault="00AD45B8" w:rsidP="001E3231">
      <w:pPr>
        <w:spacing w:before="120" w:after="120"/>
        <w:jc w:val="both"/>
        <w:rPr>
          <w:b/>
          <w:bCs/>
          <w:sz w:val="22"/>
          <w:szCs w:val="22"/>
        </w:rPr>
      </w:pPr>
      <w:r w:rsidRPr="001F36FA">
        <w:rPr>
          <w:b/>
          <w:bCs/>
          <w:sz w:val="22"/>
          <w:szCs w:val="22"/>
        </w:rPr>
        <w:t>Madde 16 - Yüklenicinin yükümlülükleri</w:t>
      </w:r>
    </w:p>
    <w:p w:rsidR="00AD45B8" w:rsidRPr="001F36FA" w:rsidRDefault="00AD45B8" w:rsidP="001E3231">
      <w:pPr>
        <w:spacing w:after="120"/>
        <w:jc w:val="both"/>
        <w:rPr>
          <w:bCs/>
          <w:sz w:val="22"/>
          <w:szCs w:val="22"/>
        </w:rPr>
      </w:pPr>
      <w:r w:rsidRPr="001F36FA">
        <w:rPr>
          <w:b/>
          <w:bCs/>
          <w:sz w:val="22"/>
          <w:szCs w:val="22"/>
        </w:rPr>
        <w:t>16.1.</w:t>
      </w:r>
      <w:r w:rsidRPr="001F36FA">
        <w:rPr>
          <w:bCs/>
          <w:sz w:val="22"/>
          <w:szCs w:val="22"/>
        </w:rPr>
        <w:t xml:space="preserve"> Yüklenicinin genel yükümlülükleri </w:t>
      </w:r>
    </w:p>
    <w:p w:rsidR="00AD45B8" w:rsidRPr="001F36FA" w:rsidRDefault="00AD45B8" w:rsidP="001E3231">
      <w:pPr>
        <w:spacing w:after="120"/>
        <w:jc w:val="both"/>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w:t>
      </w:r>
      <w:proofErr w:type="gramStart"/>
      <w:r w:rsidRPr="001F36FA">
        <w:rPr>
          <w:bCs/>
          <w:sz w:val="22"/>
          <w:szCs w:val="22"/>
        </w:rPr>
        <w:t>dahilinde</w:t>
      </w:r>
      <w:proofErr w:type="gramEnd"/>
      <w:r w:rsidRPr="001F36FA">
        <w:rPr>
          <w:bCs/>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1E3231">
      <w:pPr>
        <w:spacing w:after="120"/>
        <w:jc w:val="both"/>
        <w:rPr>
          <w:bCs/>
          <w:sz w:val="22"/>
          <w:szCs w:val="22"/>
        </w:rPr>
      </w:pPr>
      <w:r w:rsidRPr="001F36FA">
        <w:rPr>
          <w:b/>
          <w:bCs/>
          <w:sz w:val="22"/>
          <w:szCs w:val="22"/>
        </w:rPr>
        <w:t>16.1.2.</w:t>
      </w:r>
      <w:r w:rsidRPr="001F36FA">
        <w:rPr>
          <w:bCs/>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1F36FA" w:rsidRDefault="00AD45B8" w:rsidP="001E3231">
      <w:pPr>
        <w:spacing w:after="120"/>
        <w:jc w:val="both"/>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F36FA">
        <w:rPr>
          <w:bCs/>
          <w:sz w:val="22"/>
          <w:szCs w:val="22"/>
        </w:rPr>
        <w:t>dahil</w:t>
      </w:r>
      <w:proofErr w:type="gramEnd"/>
      <w:r w:rsidRPr="001F36FA">
        <w:rPr>
          <w:bCs/>
          <w:sz w:val="22"/>
          <w:szCs w:val="22"/>
        </w:rPr>
        <w:t xml:space="preserve"> olmak üzere malın zayii, kısmen veya tamamen hasar görmesi gibi durumlarda malı yenisi ile değiştirmek zorundadır. </w:t>
      </w:r>
    </w:p>
    <w:p w:rsidR="00AD45B8" w:rsidRPr="001F36FA" w:rsidRDefault="00AD45B8" w:rsidP="001E3231">
      <w:pPr>
        <w:spacing w:after="120"/>
        <w:jc w:val="both"/>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1E3231">
      <w:pPr>
        <w:spacing w:after="120"/>
        <w:jc w:val="both"/>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Pr="001F36FA" w:rsidRDefault="00AD45B8" w:rsidP="001E3231">
      <w:pPr>
        <w:spacing w:after="120"/>
        <w:jc w:val="both"/>
        <w:rPr>
          <w:bCs/>
          <w:sz w:val="22"/>
          <w:szCs w:val="22"/>
        </w:rPr>
      </w:pPr>
      <w:r w:rsidRPr="001F36FA">
        <w:rPr>
          <w:b/>
          <w:bCs/>
          <w:sz w:val="22"/>
          <w:szCs w:val="22"/>
        </w:rPr>
        <w:lastRenderedPageBreak/>
        <w:t>16.2.1.</w:t>
      </w:r>
      <w:r w:rsidRPr="001F36FA">
        <w:rPr>
          <w:bCs/>
          <w:sz w:val="22"/>
          <w:szCs w:val="22"/>
        </w:rPr>
        <w:t xml:space="preserve"> </w:t>
      </w:r>
      <w:r w:rsidR="000827F6">
        <w:rPr>
          <w:bCs/>
          <w:sz w:val="22"/>
          <w:szCs w:val="22"/>
        </w:rPr>
        <w:t xml:space="preserve">Sözleşme konusu malzeme ile ilgili olarak ihale dokümanı kapsamında verilen İhtiyaç Listesi ve Teknik Bilgi Paketi içeriğinde montaj, </w:t>
      </w:r>
      <w:r w:rsidR="007C3349">
        <w:rPr>
          <w:bCs/>
          <w:sz w:val="22"/>
          <w:szCs w:val="22"/>
        </w:rPr>
        <w:t>de montaj</w:t>
      </w:r>
      <w:r w:rsidR="000827F6">
        <w:rPr>
          <w:bCs/>
          <w:sz w:val="22"/>
          <w:szCs w:val="22"/>
        </w:rPr>
        <w:t xml:space="preserve"> hususlarını ihtiva etmesi halinde yüklenici bu hususları yerine getirmek zorundadır.</w:t>
      </w:r>
      <w:r w:rsidRPr="001F36FA">
        <w:rPr>
          <w:bCs/>
          <w:sz w:val="22"/>
          <w:szCs w:val="22"/>
        </w:rPr>
        <w:t xml:space="preserve"> </w:t>
      </w:r>
    </w:p>
    <w:p w:rsidR="00AD45B8" w:rsidRPr="001F36FA" w:rsidRDefault="00AD45B8" w:rsidP="001E3231">
      <w:pPr>
        <w:spacing w:after="120"/>
        <w:jc w:val="both"/>
        <w:rPr>
          <w:bCs/>
          <w:sz w:val="22"/>
          <w:szCs w:val="22"/>
        </w:rPr>
      </w:pPr>
      <w:r w:rsidRPr="001F36FA">
        <w:rPr>
          <w:b/>
          <w:bCs/>
          <w:sz w:val="22"/>
          <w:szCs w:val="22"/>
        </w:rPr>
        <w:t>16.3.</w:t>
      </w:r>
      <w:r w:rsidRPr="001F36FA">
        <w:rPr>
          <w:bCs/>
          <w:sz w:val="22"/>
          <w:szCs w:val="22"/>
        </w:rPr>
        <w:t xml:space="preserve"> İş programı </w:t>
      </w:r>
    </w:p>
    <w:p w:rsidR="00AD45B8" w:rsidRPr="001F36FA" w:rsidRDefault="00AD45B8" w:rsidP="001E3231">
      <w:pPr>
        <w:spacing w:after="120"/>
        <w:jc w:val="both"/>
        <w:rPr>
          <w:bCs/>
          <w:sz w:val="22"/>
          <w:szCs w:val="22"/>
        </w:rPr>
      </w:pPr>
      <w:r w:rsidRPr="001F36FA">
        <w:rPr>
          <w:b/>
          <w:bCs/>
          <w:sz w:val="22"/>
          <w:szCs w:val="22"/>
        </w:rPr>
        <w:t>16.3.1.</w:t>
      </w:r>
      <w:r w:rsidRPr="001F36FA">
        <w:rPr>
          <w:bCs/>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AD45B8" w:rsidRPr="001F36FA" w:rsidRDefault="00AD45B8" w:rsidP="001E3231">
      <w:pPr>
        <w:spacing w:after="120"/>
        <w:jc w:val="both"/>
        <w:rPr>
          <w:bCs/>
          <w:sz w:val="22"/>
          <w:szCs w:val="22"/>
        </w:rPr>
      </w:pPr>
      <w:r w:rsidRPr="001F36FA">
        <w:rPr>
          <w:b/>
          <w:bCs/>
          <w:sz w:val="22"/>
          <w:szCs w:val="22"/>
        </w:rPr>
        <w:t>16.3.2.</w:t>
      </w:r>
      <w:r w:rsidRPr="001F36FA">
        <w:rPr>
          <w:bCs/>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AD45B8" w:rsidRPr="001F36FA" w:rsidRDefault="00AD45B8" w:rsidP="001E3231">
      <w:pPr>
        <w:spacing w:after="120"/>
        <w:ind w:firstLine="709"/>
        <w:jc w:val="both"/>
        <w:rPr>
          <w:bCs/>
          <w:sz w:val="22"/>
          <w:szCs w:val="22"/>
        </w:rPr>
      </w:pPr>
      <w:r w:rsidRPr="001F36FA">
        <w:rPr>
          <w:bCs/>
          <w:sz w:val="22"/>
          <w:szCs w:val="22"/>
        </w:rPr>
        <w:t xml:space="preserve">a) Teslimi gerçekleştirilen mal miktarları, işin aşaması ve alt yükleniciler tarafından yapılan işlerin </w:t>
      </w:r>
      <w:proofErr w:type="gramStart"/>
      <w:r w:rsidRPr="001F36FA">
        <w:rPr>
          <w:bCs/>
          <w:sz w:val="22"/>
          <w:szCs w:val="22"/>
        </w:rPr>
        <w:t>aşamaları ,</w:t>
      </w:r>
      <w:proofErr w:type="gramEnd"/>
      <w:r w:rsidRPr="001F36FA">
        <w:rPr>
          <w:bCs/>
          <w:sz w:val="22"/>
          <w:szCs w:val="22"/>
        </w:rPr>
        <w:t xml:space="preserve"> </w:t>
      </w:r>
    </w:p>
    <w:p w:rsidR="00AD45B8" w:rsidRPr="001F36FA" w:rsidRDefault="00AD45B8" w:rsidP="001E3231">
      <w:pPr>
        <w:spacing w:after="120"/>
        <w:ind w:firstLine="709"/>
        <w:jc w:val="both"/>
        <w:rPr>
          <w:rFonts w:eastAsiaTheme="minorEastAsia"/>
          <w:bCs/>
          <w:sz w:val="22"/>
          <w:szCs w:val="22"/>
        </w:rPr>
      </w:pPr>
      <w:r w:rsidRPr="001F36FA">
        <w:rPr>
          <w:bCs/>
          <w:sz w:val="22"/>
          <w:szCs w:val="22"/>
        </w:rPr>
        <w:t xml:space="preserve">b) Malların montajı, depolanması, işletmeye alınması, eğitim faaliyetleri gibi konularda bilgiler, </w:t>
      </w:r>
    </w:p>
    <w:p w:rsidR="00AD45B8" w:rsidRPr="001F36FA" w:rsidRDefault="00AD45B8" w:rsidP="001E3231">
      <w:pPr>
        <w:spacing w:after="120"/>
        <w:ind w:firstLine="709"/>
        <w:jc w:val="both"/>
        <w:rPr>
          <w:bCs/>
          <w:sz w:val="22"/>
          <w:szCs w:val="22"/>
        </w:rPr>
      </w:pPr>
      <w:r w:rsidRPr="001F36FA">
        <w:rPr>
          <w:bCs/>
          <w:sz w:val="22"/>
          <w:szCs w:val="22"/>
        </w:rPr>
        <w:t xml:space="preserve">c) Tehlike yaratan olaylar, çevre olayları </w:t>
      </w:r>
      <w:proofErr w:type="gramStart"/>
      <w:r w:rsidRPr="001F36FA">
        <w:rPr>
          <w:bCs/>
          <w:sz w:val="22"/>
          <w:szCs w:val="22"/>
        </w:rPr>
        <w:t>dahil</w:t>
      </w:r>
      <w:proofErr w:type="gramEnd"/>
      <w:r w:rsidRPr="001F36FA">
        <w:rPr>
          <w:bCs/>
          <w:sz w:val="22"/>
          <w:szCs w:val="22"/>
        </w:rPr>
        <w:t xml:space="preserve"> olmak üzere güvenlik ile ilgili bilgiler, </w:t>
      </w:r>
    </w:p>
    <w:p w:rsidR="00AD45B8" w:rsidRPr="001F36FA" w:rsidRDefault="00AD45B8" w:rsidP="001E3231">
      <w:pPr>
        <w:spacing w:after="120"/>
        <w:ind w:firstLine="709"/>
        <w:jc w:val="both"/>
        <w:rPr>
          <w:bCs/>
          <w:sz w:val="22"/>
          <w:szCs w:val="22"/>
        </w:rPr>
      </w:pPr>
      <w:r w:rsidRPr="001F36FA">
        <w:rPr>
          <w:bCs/>
          <w:sz w:val="22"/>
          <w:szCs w:val="22"/>
        </w:rPr>
        <w:t xml:space="preserve">ç) İşin bitirilmesini tehlikeye sokan olayların ayrıntıları, teslim programı ile fiili ilerlemenin karşılaştırılması, gecikmeleri gidermek üzere alınmış veya alınacak tedbirler, </w:t>
      </w:r>
    </w:p>
    <w:p w:rsidR="00AD45B8" w:rsidRPr="001F36FA" w:rsidRDefault="00AD45B8" w:rsidP="001E3231">
      <w:pPr>
        <w:spacing w:after="120"/>
        <w:ind w:firstLine="709"/>
        <w:jc w:val="both"/>
        <w:rPr>
          <w:bCs/>
          <w:sz w:val="22"/>
          <w:szCs w:val="22"/>
        </w:rPr>
      </w:pPr>
      <w:r w:rsidRPr="001F36FA">
        <w:rPr>
          <w:bCs/>
          <w:sz w:val="22"/>
          <w:szCs w:val="22"/>
        </w:rPr>
        <w:t xml:space="preserve">d) Yüklenicinin personeli ile ilgili kayıtlar, </w:t>
      </w:r>
    </w:p>
    <w:p w:rsidR="00AD45B8" w:rsidRPr="001F36FA" w:rsidRDefault="00AD45B8" w:rsidP="001E3231">
      <w:pPr>
        <w:spacing w:after="120"/>
        <w:ind w:firstLine="709"/>
        <w:jc w:val="both"/>
        <w:rPr>
          <w:bCs/>
          <w:sz w:val="22"/>
          <w:szCs w:val="22"/>
        </w:rPr>
      </w:pPr>
      <w:r w:rsidRPr="001F36FA">
        <w:rPr>
          <w:bCs/>
          <w:sz w:val="22"/>
          <w:szCs w:val="22"/>
        </w:rPr>
        <w:t xml:space="preserve">e) Varsa kalite belgeleri, test sonuçları ve malzemelere ilişkin </w:t>
      </w:r>
      <w:r w:rsidR="00AD2214" w:rsidRPr="001F36FA">
        <w:rPr>
          <w:bCs/>
          <w:sz w:val="22"/>
          <w:szCs w:val="22"/>
        </w:rPr>
        <w:t>sertifikalar</w:t>
      </w:r>
      <w:r w:rsidRPr="001F36FA">
        <w:rPr>
          <w:bCs/>
          <w:sz w:val="22"/>
          <w:szCs w:val="22"/>
        </w:rPr>
        <w:t xml:space="preserve"> ile İdarece talep edilecek ilave belge ve bilgiler yer alacaktır. </w:t>
      </w:r>
    </w:p>
    <w:p w:rsidR="00E31810" w:rsidRDefault="00AD45B8" w:rsidP="001E3231">
      <w:pPr>
        <w:spacing w:after="120"/>
        <w:jc w:val="both"/>
        <w:rPr>
          <w:b/>
          <w:bCs/>
          <w:sz w:val="22"/>
          <w:szCs w:val="22"/>
        </w:rPr>
      </w:pPr>
      <w:r w:rsidRPr="001F36FA">
        <w:rPr>
          <w:b/>
          <w:bCs/>
          <w:sz w:val="22"/>
          <w:szCs w:val="22"/>
        </w:rPr>
        <w:t xml:space="preserve">16.4. Güvenlik önlemleri </w:t>
      </w:r>
    </w:p>
    <w:p w:rsidR="00AD45B8" w:rsidRPr="00E31810" w:rsidRDefault="00AD45B8" w:rsidP="001E3231">
      <w:pPr>
        <w:spacing w:after="120"/>
        <w:jc w:val="both"/>
        <w:rPr>
          <w:b/>
          <w:bCs/>
          <w:sz w:val="22"/>
          <w:szCs w:val="22"/>
        </w:rPr>
      </w:pPr>
      <w:r w:rsidRPr="00D75281">
        <w:rPr>
          <w:b/>
          <w:bCs/>
          <w:sz w:val="22"/>
          <w:szCs w:val="22"/>
        </w:rPr>
        <w:t>16.4.1.</w:t>
      </w:r>
      <w:r w:rsidRPr="001F36FA">
        <w:rPr>
          <w:bCs/>
          <w:sz w:val="22"/>
          <w:szCs w:val="22"/>
        </w:rPr>
        <w:t xml:space="preserve"> Yüklenici; </w:t>
      </w:r>
    </w:p>
    <w:p w:rsidR="00AD45B8" w:rsidRPr="001F36FA" w:rsidRDefault="00AD45B8" w:rsidP="001E3231">
      <w:pPr>
        <w:spacing w:after="120"/>
        <w:ind w:firstLine="709"/>
        <w:jc w:val="both"/>
        <w:rPr>
          <w:bCs/>
          <w:sz w:val="22"/>
          <w:szCs w:val="22"/>
        </w:rPr>
      </w:pPr>
      <w:r w:rsidRPr="001F36FA">
        <w:rPr>
          <w:bCs/>
          <w:sz w:val="22"/>
          <w:szCs w:val="22"/>
        </w:rPr>
        <w:t xml:space="preserve">a) İşle ilgili olarak uyulması gereken tüm güvenlik kurallarına uymak, </w:t>
      </w:r>
    </w:p>
    <w:p w:rsidR="00AD45B8" w:rsidRPr="001F36FA" w:rsidRDefault="00AD45B8" w:rsidP="001E3231">
      <w:pPr>
        <w:spacing w:after="120"/>
        <w:ind w:firstLine="709"/>
        <w:jc w:val="both"/>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1E3231">
      <w:pPr>
        <w:spacing w:after="120"/>
        <w:ind w:firstLine="709"/>
        <w:jc w:val="both"/>
        <w:rPr>
          <w:bCs/>
          <w:sz w:val="22"/>
          <w:szCs w:val="22"/>
        </w:rPr>
      </w:pPr>
      <w:r w:rsidRPr="001F36FA">
        <w:rPr>
          <w:bCs/>
          <w:sz w:val="22"/>
          <w:szCs w:val="22"/>
        </w:rPr>
        <w:t xml:space="preserve">c) İşyerinin ve bu iş nedeniyle kendisine tevdi edilen her türlü </w:t>
      </w:r>
      <w:proofErr w:type="gramStart"/>
      <w:r w:rsidRPr="001F36FA">
        <w:rPr>
          <w:bCs/>
          <w:sz w:val="22"/>
          <w:szCs w:val="22"/>
        </w:rPr>
        <w:t>ekipman</w:t>
      </w:r>
      <w:proofErr w:type="gramEnd"/>
      <w:r w:rsidRPr="001F36FA">
        <w:rPr>
          <w:bCs/>
          <w:sz w:val="22"/>
          <w:szCs w:val="22"/>
        </w:rPr>
        <w:t xml:space="preserve">, malzeme, araç gereç ile bilgi ve belgelerin güvenliğinin sağlanması için her türlü tedbiri almak, </w:t>
      </w:r>
    </w:p>
    <w:p w:rsidR="00AD45B8" w:rsidRPr="001F36FA" w:rsidRDefault="00AD45B8" w:rsidP="001E3231">
      <w:pPr>
        <w:spacing w:after="120"/>
        <w:ind w:firstLine="709"/>
        <w:jc w:val="both"/>
        <w:rPr>
          <w:bCs/>
          <w:sz w:val="22"/>
          <w:szCs w:val="22"/>
        </w:rPr>
      </w:pPr>
      <w:r w:rsidRPr="001F36FA">
        <w:rPr>
          <w:bCs/>
          <w:sz w:val="22"/>
          <w:szCs w:val="22"/>
        </w:rPr>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1E3231">
      <w:pPr>
        <w:spacing w:after="120"/>
        <w:jc w:val="both"/>
        <w:rPr>
          <w:bCs/>
          <w:sz w:val="22"/>
          <w:szCs w:val="22"/>
        </w:rPr>
      </w:pPr>
      <w:r w:rsidRPr="001F36FA">
        <w:rPr>
          <w:b/>
          <w:bCs/>
          <w:sz w:val="22"/>
          <w:szCs w:val="22"/>
        </w:rPr>
        <w:t>16.4.2.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AD2214" w:rsidRDefault="00D75281" w:rsidP="001E3231">
      <w:pPr>
        <w:tabs>
          <w:tab w:val="left" w:pos="709"/>
          <w:tab w:val="left" w:pos="851"/>
          <w:tab w:val="left" w:pos="1418"/>
          <w:tab w:val="left" w:pos="1701"/>
        </w:tabs>
        <w:spacing w:after="120"/>
        <w:ind w:right="62"/>
        <w:jc w:val="both"/>
        <w:rPr>
          <w:rFonts w:ascii="Arial" w:hAnsi="Arial" w:cs="Arial"/>
          <w:color w:val="000000" w:themeColor="text1"/>
          <w:sz w:val="22"/>
          <w:szCs w:val="22"/>
        </w:rPr>
      </w:pPr>
      <w:r w:rsidRPr="00CB0ACC">
        <w:rPr>
          <w:b/>
          <w:color w:val="000000" w:themeColor="text1"/>
          <w:sz w:val="22"/>
          <w:szCs w:val="22"/>
        </w:rPr>
        <w:t>16.4.3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 xml:space="preserve">Gizlilik: YÜKLENİCİ, malzeme ile bağlantılı olarak elde ettiği her tür bilgi ve dokümanı özel ve gizli tutacak ve sözleşmenin yerine getirilmesi amaçları için gerekebilecek haller dışında, </w:t>
      </w:r>
      <w:proofErr w:type="spellStart"/>
      <w:r w:rsidRPr="00CB0ACC">
        <w:rPr>
          <w:color w:val="000000" w:themeColor="text1"/>
          <w:sz w:val="22"/>
          <w:szCs w:val="22"/>
        </w:rPr>
        <w:t>İDARE’nin</w:t>
      </w:r>
      <w:proofErr w:type="spellEnd"/>
      <w:r w:rsidRPr="00CB0ACC">
        <w:rPr>
          <w:color w:val="000000" w:themeColor="text1"/>
          <w:sz w:val="22"/>
          <w:szCs w:val="22"/>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CB0ACC">
        <w:rPr>
          <w:color w:val="000000" w:themeColor="text1"/>
          <w:sz w:val="22"/>
          <w:szCs w:val="22"/>
        </w:rPr>
        <w:t>İDARE’nin</w:t>
      </w:r>
      <w:proofErr w:type="spellEnd"/>
      <w:r w:rsidRPr="00CB0ACC">
        <w:rPr>
          <w:color w:val="000000" w:themeColor="text1"/>
          <w:sz w:val="22"/>
          <w:szCs w:val="22"/>
        </w:rPr>
        <w:t xml:space="preserve"> bu konudaki kararı nihai olacaktır.</w:t>
      </w:r>
    </w:p>
    <w:p w:rsidR="00BD42F6" w:rsidRPr="00CB0ACC" w:rsidRDefault="00BD42F6" w:rsidP="001E3231">
      <w:pPr>
        <w:tabs>
          <w:tab w:val="left" w:pos="709"/>
          <w:tab w:val="left" w:pos="851"/>
          <w:tab w:val="left" w:pos="1418"/>
          <w:tab w:val="left" w:pos="1701"/>
        </w:tabs>
        <w:spacing w:after="120"/>
        <w:ind w:right="62"/>
        <w:jc w:val="both"/>
        <w:rPr>
          <w:b/>
          <w:color w:val="000000" w:themeColor="text1"/>
          <w:sz w:val="22"/>
          <w:szCs w:val="22"/>
        </w:rPr>
      </w:pPr>
      <w:r w:rsidRPr="00CB0ACC">
        <w:rPr>
          <w:b/>
          <w:color w:val="000000" w:themeColor="text1"/>
          <w:sz w:val="22"/>
          <w:szCs w:val="22"/>
        </w:rPr>
        <w:t>16.4.4.</w:t>
      </w:r>
      <w:r w:rsidRPr="00CB0ACC">
        <w:rPr>
          <w:b/>
          <w:color w:val="000000" w:themeColor="text1"/>
          <w:sz w:val="22"/>
          <w:szCs w:val="22"/>
        </w:rPr>
        <w:tab/>
        <w:t>İstekliler tarafından verilecek Gizlilik Taahhütnamesi:</w:t>
      </w:r>
    </w:p>
    <w:p w:rsidR="00D75281" w:rsidRPr="00CB0ACC" w:rsidRDefault="00BD42F6" w:rsidP="001E3231">
      <w:pPr>
        <w:tabs>
          <w:tab w:val="left" w:pos="720"/>
          <w:tab w:val="left" w:pos="851"/>
          <w:tab w:val="left" w:pos="1418"/>
          <w:tab w:val="left" w:pos="1701"/>
        </w:tabs>
        <w:spacing w:after="120"/>
        <w:ind w:right="62"/>
        <w:jc w:val="both"/>
        <w:rPr>
          <w:color w:val="000000" w:themeColor="text1"/>
          <w:sz w:val="22"/>
          <w:szCs w:val="22"/>
        </w:rPr>
      </w:pPr>
      <w:r w:rsidRPr="00CB0ACC">
        <w:rPr>
          <w:b/>
          <w:color w:val="000000" w:themeColor="text1"/>
          <w:sz w:val="22"/>
          <w:szCs w:val="22"/>
        </w:rPr>
        <w:t>16.4.4.1.</w:t>
      </w:r>
      <w:r w:rsidRPr="00CB0ACC">
        <w:rPr>
          <w:color w:val="000000" w:themeColor="text1"/>
          <w:sz w:val="22"/>
          <w:szCs w:val="22"/>
        </w:rPr>
        <w:t xml:space="preserve"> İstekli/isteklilerin yetkili/yetkilileri </w:t>
      </w:r>
      <w:r w:rsidR="00000C78" w:rsidRPr="00000C78">
        <w:rPr>
          <w:color w:val="000000" w:themeColor="text1"/>
          <w:sz w:val="22"/>
          <w:szCs w:val="22"/>
        </w:rPr>
        <w:t>Gizlilik</w:t>
      </w:r>
      <w:r w:rsidR="00000C78">
        <w:rPr>
          <w:b/>
          <w:color w:val="000000" w:themeColor="text1"/>
          <w:sz w:val="22"/>
          <w:szCs w:val="22"/>
        </w:rPr>
        <w:t xml:space="preserve"> </w:t>
      </w:r>
      <w:r w:rsidR="00000C78">
        <w:rPr>
          <w:color w:val="000000" w:themeColor="text1"/>
          <w:sz w:val="22"/>
          <w:szCs w:val="22"/>
        </w:rPr>
        <w:t>taahhütnamesini</w:t>
      </w:r>
      <w:r w:rsidRPr="00CB0ACC">
        <w:rPr>
          <w:color w:val="000000" w:themeColor="text1"/>
          <w:sz w:val="22"/>
          <w:szCs w:val="22"/>
        </w:rPr>
        <w:t xml:space="preserve"> imzalayarak, teklifi ile idareye teslim edeceklerdir. Taahhütnamedeki yasaklara uymayanlar hakkında bu sözleşmenin 16.4.3. madde</w:t>
      </w:r>
      <w:r w:rsidR="00B4187B">
        <w:rPr>
          <w:color w:val="000000" w:themeColor="text1"/>
          <w:sz w:val="22"/>
          <w:szCs w:val="22"/>
        </w:rPr>
        <w:t xml:space="preserve">si </w:t>
      </w:r>
      <w:r w:rsidRPr="00CB0ACC">
        <w:rPr>
          <w:color w:val="000000" w:themeColor="text1"/>
          <w:sz w:val="22"/>
          <w:szCs w:val="22"/>
        </w:rPr>
        <w:t>hükümleri uygulanır.</w:t>
      </w:r>
    </w:p>
    <w:p w:rsidR="00AD45B8" w:rsidRPr="00D75281" w:rsidRDefault="00AD45B8" w:rsidP="001E3231">
      <w:pPr>
        <w:spacing w:after="120"/>
        <w:jc w:val="both"/>
        <w:rPr>
          <w:b/>
          <w:bCs/>
          <w:sz w:val="22"/>
          <w:szCs w:val="22"/>
        </w:rPr>
      </w:pPr>
      <w:r w:rsidRPr="001F36FA">
        <w:rPr>
          <w:b/>
          <w:bCs/>
          <w:sz w:val="22"/>
          <w:szCs w:val="22"/>
        </w:rPr>
        <w:t>16.5.</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1E3231">
      <w:pPr>
        <w:spacing w:after="120"/>
        <w:jc w:val="both"/>
        <w:rPr>
          <w:bCs/>
          <w:sz w:val="22"/>
          <w:szCs w:val="22"/>
        </w:rPr>
      </w:pPr>
      <w:r w:rsidRPr="001F36FA">
        <w:rPr>
          <w:b/>
          <w:bCs/>
          <w:sz w:val="22"/>
          <w:szCs w:val="22"/>
        </w:rPr>
        <w:t>16.5.1.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1E3231">
      <w:pPr>
        <w:spacing w:after="120"/>
        <w:jc w:val="both"/>
        <w:rPr>
          <w:bCs/>
          <w:sz w:val="22"/>
          <w:szCs w:val="22"/>
        </w:rPr>
      </w:pPr>
      <w:r w:rsidRPr="001F36FA">
        <w:rPr>
          <w:b/>
          <w:bCs/>
          <w:sz w:val="22"/>
          <w:szCs w:val="22"/>
        </w:rPr>
        <w:t>16.5.2.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w:t>
      </w:r>
      <w:r w:rsidRPr="001F36FA">
        <w:rPr>
          <w:bCs/>
          <w:sz w:val="22"/>
          <w:szCs w:val="22"/>
        </w:rPr>
        <w:lastRenderedPageBreak/>
        <w:t xml:space="preserve">Yükleniciye aittir. Ayrıca, personelden iş başında veya iş yüzünden ölenlerin defin giderleri ile ailelerine ödenecek tazminatın tümü de Yüklenici tarafından karşılanır. </w:t>
      </w:r>
    </w:p>
    <w:p w:rsidR="00AD45B8" w:rsidRPr="001F36FA" w:rsidRDefault="00AD45B8" w:rsidP="001E3231">
      <w:pPr>
        <w:spacing w:after="120"/>
        <w:jc w:val="both"/>
        <w:rPr>
          <w:bCs/>
          <w:sz w:val="22"/>
          <w:szCs w:val="22"/>
        </w:rPr>
      </w:pPr>
      <w:r w:rsidRPr="001F36FA">
        <w:rPr>
          <w:b/>
          <w:bCs/>
          <w:sz w:val="22"/>
          <w:szCs w:val="22"/>
        </w:rPr>
        <w:t>16.5.3.</w:t>
      </w:r>
      <w:r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D45B8" w:rsidP="001E3231">
      <w:pPr>
        <w:spacing w:after="120"/>
        <w:jc w:val="both"/>
        <w:rPr>
          <w:bCs/>
          <w:sz w:val="22"/>
          <w:szCs w:val="22"/>
        </w:rPr>
      </w:pPr>
      <w:r w:rsidRPr="001F36FA">
        <w:rPr>
          <w:b/>
          <w:bCs/>
          <w:sz w:val="22"/>
          <w:szCs w:val="22"/>
        </w:rPr>
        <w:t>16.5.4.</w:t>
      </w:r>
      <w:r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D45B8" w:rsidP="001E3231">
      <w:pPr>
        <w:spacing w:after="120"/>
        <w:jc w:val="both"/>
        <w:rPr>
          <w:b/>
          <w:bCs/>
          <w:sz w:val="22"/>
          <w:szCs w:val="22"/>
        </w:rPr>
      </w:pPr>
      <w:r w:rsidRPr="001F36FA">
        <w:rPr>
          <w:b/>
          <w:bCs/>
          <w:sz w:val="22"/>
          <w:szCs w:val="22"/>
        </w:rPr>
        <w:t xml:space="preserve">16.6. Malların taşınması </w:t>
      </w:r>
    </w:p>
    <w:p w:rsidR="00AD45B8" w:rsidRPr="001F36FA" w:rsidRDefault="00AD45B8" w:rsidP="001E3231">
      <w:pPr>
        <w:spacing w:after="120"/>
        <w:jc w:val="both"/>
        <w:rPr>
          <w:bCs/>
          <w:sz w:val="22"/>
          <w:szCs w:val="22"/>
        </w:rPr>
      </w:pPr>
      <w:r w:rsidRPr="001F36FA">
        <w:rPr>
          <w:b/>
          <w:bCs/>
          <w:sz w:val="22"/>
          <w:szCs w:val="22"/>
        </w:rPr>
        <w:t>16.6.1.</w:t>
      </w:r>
      <w:r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763E0" w:rsidRPr="001F36FA" w:rsidRDefault="00AD45B8" w:rsidP="001E3231">
      <w:pPr>
        <w:spacing w:after="120"/>
        <w:jc w:val="both"/>
        <w:rPr>
          <w:bCs/>
          <w:sz w:val="22"/>
          <w:szCs w:val="22"/>
        </w:rPr>
      </w:pPr>
      <w:r w:rsidRPr="001F36FA">
        <w:rPr>
          <w:b/>
          <w:bCs/>
          <w:sz w:val="22"/>
          <w:szCs w:val="22"/>
        </w:rPr>
        <w:t>16.6.2.</w:t>
      </w:r>
      <w:r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Default="008F0D4B" w:rsidP="001E3231">
      <w:pPr>
        <w:spacing w:after="120"/>
        <w:jc w:val="both"/>
        <w:rPr>
          <w:b/>
          <w:sz w:val="22"/>
          <w:szCs w:val="22"/>
        </w:rPr>
      </w:pPr>
      <w:r w:rsidRPr="001F36FA">
        <w:rPr>
          <w:b/>
          <w:sz w:val="22"/>
          <w:szCs w:val="22"/>
        </w:rPr>
        <w:t>16.7. Garanti ve bakım, onarım:</w:t>
      </w:r>
    </w:p>
    <w:p w:rsidR="008F0D4B" w:rsidRPr="000500F2" w:rsidRDefault="008F0D4B" w:rsidP="001E3231">
      <w:pPr>
        <w:spacing w:after="120"/>
        <w:jc w:val="both"/>
        <w:rPr>
          <w:b/>
          <w:sz w:val="22"/>
          <w:szCs w:val="22"/>
        </w:rPr>
      </w:pPr>
      <w:r w:rsidRPr="000500F2">
        <w:rPr>
          <w:b/>
          <w:sz w:val="22"/>
          <w:szCs w:val="22"/>
        </w:rPr>
        <w:t>16.7.1.</w:t>
      </w:r>
      <w:r w:rsidRPr="001F36FA">
        <w:rPr>
          <w:sz w:val="22"/>
          <w:szCs w:val="22"/>
        </w:rPr>
        <w:t xml:space="preserve"> Garanti</w:t>
      </w:r>
      <w:r w:rsidRPr="001D6EF6">
        <w:rPr>
          <w:color w:val="FF0000"/>
          <w:sz w:val="22"/>
          <w:szCs w:val="22"/>
        </w:rPr>
        <w:t xml:space="preserve">: </w:t>
      </w:r>
      <w:r w:rsidRPr="001D6EF6">
        <w:rPr>
          <w:b/>
          <w:color w:val="FF0000"/>
          <w:sz w:val="22"/>
          <w:szCs w:val="22"/>
        </w:rPr>
        <w:t xml:space="preserve"> </w:t>
      </w:r>
      <w:r w:rsidRPr="00F110EE">
        <w:rPr>
          <w:sz w:val="22"/>
          <w:szCs w:val="22"/>
        </w:rPr>
        <w:t xml:space="preserve">Yüklenici tarafından teslim edilecek </w:t>
      </w:r>
      <w:r w:rsidR="001C76A6" w:rsidRPr="00F110EE">
        <w:rPr>
          <w:sz w:val="22"/>
          <w:szCs w:val="22"/>
        </w:rPr>
        <w:t>malların kabulünden</w:t>
      </w:r>
      <w:r w:rsidRPr="00F110EE">
        <w:rPr>
          <w:sz w:val="22"/>
          <w:szCs w:val="22"/>
        </w:rPr>
        <w:t xml:space="preserve"> sonra asgari</w:t>
      </w:r>
      <w:r w:rsidRPr="00F110EE">
        <w:rPr>
          <w:b/>
          <w:sz w:val="22"/>
          <w:szCs w:val="22"/>
        </w:rPr>
        <w:t xml:space="preserve"> </w:t>
      </w:r>
      <w:r w:rsidRPr="001D6EF6">
        <w:rPr>
          <w:b/>
          <w:color w:val="FF0000"/>
          <w:sz w:val="22"/>
          <w:szCs w:val="22"/>
        </w:rPr>
        <w:t xml:space="preserve">2 </w:t>
      </w:r>
      <w:r w:rsidR="00F110EE">
        <w:rPr>
          <w:b/>
          <w:color w:val="FF0000"/>
          <w:sz w:val="22"/>
          <w:szCs w:val="22"/>
        </w:rPr>
        <w:t>(iki) Y</w:t>
      </w:r>
      <w:r w:rsidRPr="001D6EF6">
        <w:rPr>
          <w:b/>
          <w:color w:val="FF0000"/>
          <w:sz w:val="22"/>
          <w:szCs w:val="22"/>
        </w:rPr>
        <w:t xml:space="preserve">ıl </w:t>
      </w:r>
      <w:r w:rsidRPr="00F110EE">
        <w:rPr>
          <w:sz w:val="22"/>
          <w:szCs w:val="22"/>
        </w:rPr>
        <w:t>garanti süresi olacaktır.</w:t>
      </w:r>
      <w:r w:rsidRPr="001D6EF6">
        <w:rPr>
          <w:b/>
          <w:color w:val="FF0000"/>
          <w:sz w:val="22"/>
          <w:szCs w:val="22"/>
        </w:rPr>
        <w:t xml:space="preserve"> </w:t>
      </w:r>
      <w:r w:rsidRPr="00EA055F">
        <w:rPr>
          <w:sz w:val="22"/>
          <w:szCs w:val="22"/>
        </w:rPr>
        <w:t>Yüklenici bu mallara ait garanti belgelerini İdare adına düzenletmek ve orijinal nüshalarını İdareye teslim etmekle mükelleftir.</w:t>
      </w:r>
      <w:r w:rsidRPr="001F36FA">
        <w:rPr>
          <w:b/>
          <w:sz w:val="22"/>
          <w:szCs w:val="22"/>
        </w:rPr>
        <w:t xml:space="preserve"> </w:t>
      </w:r>
      <w:r w:rsidRPr="001D6EF6">
        <w:rPr>
          <w:b/>
          <w:color w:val="FF0000"/>
          <w:sz w:val="22"/>
          <w:szCs w:val="22"/>
        </w:rPr>
        <w:t xml:space="preserve">Alınan mallara ilişkin İdare adına garanti belgesi düzenlenmesinin mümkün olmaması durumunda yüklenici garantiye ilişkin taahhütleri içeren </w:t>
      </w:r>
      <w:r w:rsidR="001D6EF6" w:rsidRPr="001D6EF6">
        <w:rPr>
          <w:b/>
          <w:color w:val="FF0000"/>
          <w:sz w:val="22"/>
          <w:szCs w:val="22"/>
        </w:rPr>
        <w:t xml:space="preserve">(İhale dokümanı kapsamında örneği verilen) </w:t>
      </w:r>
      <w:r w:rsidRPr="001D6EF6">
        <w:rPr>
          <w:b/>
          <w:color w:val="FF0000"/>
          <w:sz w:val="22"/>
          <w:szCs w:val="22"/>
        </w:rPr>
        <w:t>belgeyi İdareye sunmak zorundadır.</w:t>
      </w:r>
      <w:r w:rsidR="007C3349">
        <w:rPr>
          <w:b/>
          <w:color w:val="FF0000"/>
          <w:sz w:val="22"/>
          <w:szCs w:val="22"/>
        </w:rPr>
        <w:t xml:space="preserve"> (Garanti Taahhütnamesi vermesi durumunda yasal mevzuat oranında damga vergisi yüklenici tarafından yatırılarak idareye teslim edilecektir.)</w:t>
      </w:r>
      <w:r w:rsidRPr="001D6EF6">
        <w:rPr>
          <w:b/>
          <w:color w:val="FF0000"/>
          <w:sz w:val="22"/>
          <w:szCs w:val="22"/>
        </w:rPr>
        <w:t xml:space="preserve"> </w:t>
      </w:r>
      <w:r w:rsidRPr="00EA055F">
        <w:rPr>
          <w:sz w:val="22"/>
          <w:szCs w:val="22"/>
        </w:rPr>
        <w:t xml:space="preserve">Garanti kapsamındaki malzemede sözleşme süresi içerisinde tespit edilecek hata, ayıp ve eksikliklerin garanti sağlayan kişi veya kuruluş tarafından giderilmesini Yüklenici üstelenecektir. </w:t>
      </w:r>
      <w:r w:rsidRPr="001D6EF6">
        <w:rPr>
          <w:sz w:val="22"/>
          <w:szCs w:val="22"/>
        </w:rPr>
        <w:t>Bu yükümlülüğün Yüklenici tarafından yerine getirilmemesi halinde İdare, garantinin sağlanması için yapacağı tüm giderleri Yüklenicinin alacağından keserek veya teminatını paraya çevirerek tahsil eder.</w:t>
      </w:r>
      <w:r w:rsidRPr="001D6EF6">
        <w:rPr>
          <w:b/>
          <w:strike/>
          <w:sz w:val="22"/>
          <w:szCs w:val="22"/>
        </w:rPr>
        <w:t xml:space="preserve"> </w:t>
      </w:r>
    </w:p>
    <w:p w:rsidR="008F0D4B" w:rsidRPr="001F36FA" w:rsidRDefault="008F0D4B" w:rsidP="001E3231">
      <w:pPr>
        <w:spacing w:after="120" w:line="240" w:lineRule="atLeast"/>
        <w:jc w:val="both"/>
        <w:rPr>
          <w:sz w:val="22"/>
          <w:szCs w:val="22"/>
        </w:rPr>
      </w:pPr>
      <w:r w:rsidRPr="001F36FA">
        <w:rPr>
          <w:b/>
          <w:sz w:val="22"/>
          <w:szCs w:val="22"/>
        </w:rPr>
        <w:t>16.7.1.1.</w:t>
      </w:r>
      <w:r w:rsidRPr="001F36FA">
        <w:rPr>
          <w:sz w:val="22"/>
          <w:szCs w:val="22"/>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8F0D4B" w:rsidRPr="001F36FA" w:rsidRDefault="008F0D4B" w:rsidP="001E3231">
      <w:pPr>
        <w:spacing w:after="120" w:line="240" w:lineRule="atLeast"/>
        <w:jc w:val="both"/>
        <w:rPr>
          <w:sz w:val="22"/>
          <w:szCs w:val="22"/>
        </w:rPr>
      </w:pPr>
      <w:r w:rsidRPr="001F36FA">
        <w:rPr>
          <w:b/>
          <w:sz w:val="22"/>
          <w:szCs w:val="22"/>
        </w:rPr>
        <w:t xml:space="preserve">16.7.1.2. </w:t>
      </w:r>
      <w:r w:rsidRPr="001F36FA">
        <w:rPr>
          <w:sz w:val="22"/>
          <w:szCs w:val="22"/>
        </w:rPr>
        <w:t>Yüklenici,</w:t>
      </w:r>
      <w:r w:rsidRPr="001F36FA">
        <w:rPr>
          <w:b/>
          <w:sz w:val="22"/>
          <w:szCs w:val="22"/>
        </w:rPr>
        <w:t xml:space="preserve"> </w:t>
      </w:r>
      <w:r w:rsidRPr="001F36FA">
        <w:rPr>
          <w:sz w:val="22"/>
          <w:szCs w:val="22"/>
        </w:rPr>
        <w:t xml:space="preserve">garanti süresi boyunca, malın kullanım kılavuzu veya diğer dokümantasyonunda belirtilen </w:t>
      </w:r>
      <w:proofErr w:type="gramStart"/>
      <w:r w:rsidRPr="001F36FA">
        <w:rPr>
          <w:sz w:val="22"/>
          <w:szCs w:val="22"/>
        </w:rPr>
        <w:t>periyotlarda</w:t>
      </w:r>
      <w:proofErr w:type="gramEnd"/>
      <w:r w:rsidRPr="001F36FA">
        <w:rPr>
          <w:sz w:val="22"/>
          <w:szCs w:val="22"/>
        </w:rPr>
        <w:t xml:space="preserve"> bakımını, her türlü sarf malzemesinin bedeli </w:t>
      </w:r>
      <w:r w:rsidRPr="00F110EE">
        <w:rPr>
          <w:rStyle w:val="richtext"/>
          <w:bCs/>
          <w:color w:val="FF0000"/>
          <w:sz w:val="22"/>
          <w:szCs w:val="22"/>
        </w:rPr>
        <w:t>kendine</w:t>
      </w:r>
      <w:r w:rsidRPr="001F36FA">
        <w:rPr>
          <w:i/>
          <w:sz w:val="22"/>
          <w:szCs w:val="22"/>
        </w:rPr>
        <w:t xml:space="preserve"> </w:t>
      </w:r>
      <w:r w:rsidRPr="001F36FA">
        <w:rPr>
          <w:sz w:val="22"/>
          <w:szCs w:val="22"/>
        </w:rPr>
        <w:t>ait</w:t>
      </w:r>
      <w:r w:rsidRPr="001F36FA">
        <w:rPr>
          <w:i/>
          <w:sz w:val="22"/>
          <w:szCs w:val="22"/>
        </w:rPr>
        <w:t xml:space="preserve"> </w:t>
      </w:r>
      <w:r w:rsidRPr="001F36FA">
        <w:rPr>
          <w:sz w:val="22"/>
          <w:szCs w:val="22"/>
        </w:rPr>
        <w:t>olmak üzere gerçekleştirecektir.</w:t>
      </w:r>
    </w:p>
    <w:p w:rsidR="008F0D4B" w:rsidRPr="001F36FA" w:rsidRDefault="008F0D4B" w:rsidP="001E3231">
      <w:pPr>
        <w:pStyle w:val="Balk1"/>
        <w:spacing w:after="120" w:line="240" w:lineRule="atLeast"/>
        <w:ind w:left="0"/>
        <w:jc w:val="both"/>
        <w:rPr>
          <w:b w:val="0"/>
          <w:sz w:val="22"/>
          <w:szCs w:val="22"/>
        </w:rPr>
      </w:pPr>
      <w:r w:rsidRPr="001F36FA">
        <w:rPr>
          <w:sz w:val="22"/>
          <w:szCs w:val="22"/>
        </w:rPr>
        <w:t xml:space="preserve">16.7.1.3. </w:t>
      </w:r>
      <w:r w:rsidRPr="001F36FA">
        <w:rPr>
          <w:b w:val="0"/>
          <w:sz w:val="22"/>
          <w:szCs w:val="22"/>
        </w:rPr>
        <w:t>Malın arızalanması durumunda</w:t>
      </w:r>
      <w:r w:rsidRPr="001F36FA">
        <w:rPr>
          <w:sz w:val="22"/>
          <w:szCs w:val="22"/>
        </w:rPr>
        <w:t xml:space="preserve"> </w:t>
      </w:r>
      <w:r w:rsidRPr="001F36FA">
        <w:rPr>
          <w:b w:val="0"/>
          <w:sz w:val="22"/>
          <w:szCs w:val="22"/>
        </w:rPr>
        <w:t>tamirde geçen süre garanti süresine eklenir.</w:t>
      </w:r>
    </w:p>
    <w:p w:rsidR="008F0D4B" w:rsidRPr="001F36FA" w:rsidRDefault="008F0D4B" w:rsidP="001E3231">
      <w:pPr>
        <w:pStyle w:val="Balk1"/>
        <w:spacing w:after="120" w:line="240" w:lineRule="atLeast"/>
        <w:ind w:left="0"/>
        <w:jc w:val="both"/>
        <w:rPr>
          <w:sz w:val="22"/>
          <w:szCs w:val="22"/>
        </w:rPr>
      </w:pPr>
      <w:r w:rsidRPr="001F36FA">
        <w:rPr>
          <w:sz w:val="22"/>
          <w:szCs w:val="22"/>
        </w:rPr>
        <w:t>16.7.2.  Satış sonrası bakım, onarım ve yedek parça temini:</w:t>
      </w:r>
    </w:p>
    <w:p w:rsidR="008F0D4B" w:rsidRPr="001F36FA" w:rsidRDefault="008F0D4B" w:rsidP="001E3231">
      <w:pPr>
        <w:spacing w:after="120" w:line="240" w:lineRule="atLeast"/>
        <w:jc w:val="both"/>
        <w:rPr>
          <w:sz w:val="22"/>
          <w:szCs w:val="22"/>
        </w:rPr>
      </w:pPr>
      <w:r w:rsidRPr="001F36FA">
        <w:rPr>
          <w:b/>
          <w:sz w:val="22"/>
          <w:szCs w:val="22"/>
        </w:rPr>
        <w:t xml:space="preserve">16.7.2.1. </w:t>
      </w:r>
      <w:r w:rsidRPr="001F36FA">
        <w:rPr>
          <w:sz w:val="22"/>
          <w:szCs w:val="22"/>
        </w:rPr>
        <w:t xml:space="preserve">Malın tamir süresi en fazla </w:t>
      </w:r>
      <w:r w:rsidR="00ED6529">
        <w:rPr>
          <w:b/>
          <w:color w:val="FF0000"/>
          <w:sz w:val="22"/>
          <w:szCs w:val="22"/>
        </w:rPr>
        <w:t>30</w:t>
      </w:r>
      <w:r w:rsidRPr="001F36FA">
        <w:rPr>
          <w:sz w:val="22"/>
          <w:szCs w:val="22"/>
        </w:rPr>
        <w:t xml:space="preserve"> iş günüdür. Bu süre mala ilişkin arızanın yükleniciye veya yetkili servise bildirildiği tarihinden başlar. Malın arızasının </w:t>
      </w:r>
      <w:r w:rsidRPr="001F36FA">
        <w:rPr>
          <w:b/>
          <w:color w:val="002060"/>
          <w:sz w:val="22"/>
          <w:szCs w:val="22"/>
        </w:rPr>
        <w:t>30</w:t>
      </w:r>
      <w:r w:rsidRPr="001F36FA">
        <w:rPr>
          <w:sz w:val="22"/>
          <w:szCs w:val="22"/>
        </w:rPr>
        <w:t xml:space="preserve"> iş günü içerisinde giderilememesi halinde yüklenici tamir sonuna kadar benzer özelliklere sahip başka bir malı İdareye tahsis eder. </w:t>
      </w:r>
    </w:p>
    <w:p w:rsidR="008F0D4B" w:rsidRPr="001F36FA" w:rsidRDefault="008F0D4B" w:rsidP="001E3231">
      <w:pPr>
        <w:spacing w:after="120"/>
        <w:jc w:val="both"/>
        <w:rPr>
          <w:sz w:val="22"/>
          <w:szCs w:val="22"/>
        </w:rPr>
      </w:pPr>
      <w:r w:rsidRPr="001F36FA">
        <w:rPr>
          <w:b/>
          <w:bCs/>
          <w:sz w:val="22"/>
          <w:szCs w:val="22"/>
        </w:rPr>
        <w:t>16.7.2.2.</w:t>
      </w:r>
      <w:r w:rsidRPr="001F36FA">
        <w:rPr>
          <w:sz w:val="22"/>
          <w:szCs w:val="22"/>
        </w:rPr>
        <w:t xml:space="preserve"> Malın İdareye teslim edildiği tarihten itibaren, kullanım hataları dışında yukarıda belirlenen garanti süresi içinde kalmak kaydıyla, bir yıl içerisinde; aynı arızanın </w:t>
      </w:r>
      <w:r w:rsidRPr="001F36FA">
        <w:rPr>
          <w:b/>
          <w:color w:val="FF0000"/>
          <w:sz w:val="22"/>
          <w:szCs w:val="22"/>
        </w:rPr>
        <w:t>2</w:t>
      </w:r>
      <w:r w:rsidRPr="001F36FA">
        <w:rPr>
          <w:sz w:val="22"/>
          <w:szCs w:val="22"/>
        </w:rPr>
        <w:t xml:space="preserve"> </w:t>
      </w:r>
      <w:proofErr w:type="spellStart"/>
      <w:r w:rsidRPr="001F36FA">
        <w:rPr>
          <w:sz w:val="22"/>
          <w:szCs w:val="22"/>
        </w:rPr>
        <w:t>kezden</w:t>
      </w:r>
      <w:proofErr w:type="spellEnd"/>
      <w:r w:rsidRPr="001F36FA">
        <w:rPr>
          <w:sz w:val="22"/>
          <w:szCs w:val="22"/>
        </w:rPr>
        <w:t xml:space="preserve"> fazla tekrarlanması veya farklı arızaların </w:t>
      </w:r>
      <w:r w:rsidRPr="001F36FA">
        <w:rPr>
          <w:b/>
          <w:color w:val="FF0000"/>
          <w:sz w:val="22"/>
          <w:szCs w:val="22"/>
        </w:rPr>
        <w:t>4</w:t>
      </w:r>
      <w:r w:rsidRPr="001F36FA">
        <w:rPr>
          <w:sz w:val="22"/>
          <w:szCs w:val="22"/>
        </w:rPr>
        <w:t xml:space="preserve"> </w:t>
      </w:r>
      <w:proofErr w:type="spellStart"/>
      <w:proofErr w:type="gramStart"/>
      <w:r w:rsidRPr="001F36FA">
        <w:rPr>
          <w:sz w:val="22"/>
          <w:szCs w:val="22"/>
        </w:rPr>
        <w:t>kezden</w:t>
      </w:r>
      <w:proofErr w:type="spellEnd"/>
      <w:r w:rsidRPr="001F36FA">
        <w:rPr>
          <w:sz w:val="22"/>
          <w:szCs w:val="22"/>
        </w:rPr>
        <w:t xml:space="preserve">  fazla</w:t>
      </w:r>
      <w:proofErr w:type="gramEnd"/>
      <w:r w:rsidRPr="001F36FA">
        <w:rPr>
          <w:sz w:val="22"/>
          <w:szCs w:val="22"/>
        </w:rPr>
        <w:t xml:space="preserve"> meydana gelmesi veya belirlenen garanti süresi içerisinde farklı arızaların</w:t>
      </w:r>
      <w:r w:rsidR="00F110EE">
        <w:rPr>
          <w:sz w:val="22"/>
          <w:szCs w:val="22"/>
        </w:rPr>
        <w:t xml:space="preserve"> </w:t>
      </w:r>
      <w:r w:rsidRPr="001F36FA">
        <w:rPr>
          <w:sz w:val="22"/>
          <w:szCs w:val="22"/>
        </w:rPr>
        <w:t xml:space="preserve">toplamının </w:t>
      </w:r>
      <w:r w:rsidRPr="001F36FA">
        <w:rPr>
          <w:b/>
          <w:color w:val="FF0000"/>
          <w:sz w:val="22"/>
          <w:szCs w:val="22"/>
        </w:rPr>
        <w:t>6</w:t>
      </w:r>
      <w:r w:rsidRPr="001F36FA">
        <w:rPr>
          <w:rStyle w:val="richtext"/>
          <w:b/>
          <w:bCs/>
          <w:color w:val="003399"/>
          <w:sz w:val="22"/>
          <w:szCs w:val="22"/>
        </w:rPr>
        <w:t xml:space="preserve"> </w:t>
      </w:r>
      <w:proofErr w:type="spellStart"/>
      <w:r w:rsidRPr="001F36FA">
        <w:rPr>
          <w:sz w:val="22"/>
          <w:szCs w:val="22"/>
        </w:rPr>
        <w:t>kezden</w:t>
      </w:r>
      <w:proofErr w:type="spellEnd"/>
      <w:r w:rsidRPr="001F36FA">
        <w:rPr>
          <w:sz w:val="22"/>
          <w:szCs w:val="22"/>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w:t>
      </w:r>
    </w:p>
    <w:p w:rsidR="008F0D4B" w:rsidRPr="001F36FA" w:rsidRDefault="008F0D4B" w:rsidP="001E3231">
      <w:pPr>
        <w:spacing w:after="120" w:line="240" w:lineRule="atLeast"/>
        <w:jc w:val="both"/>
        <w:rPr>
          <w:sz w:val="22"/>
          <w:szCs w:val="22"/>
        </w:rPr>
      </w:pPr>
      <w:r w:rsidRPr="001F36FA">
        <w:rPr>
          <w:b/>
          <w:sz w:val="22"/>
          <w:szCs w:val="22"/>
        </w:rPr>
        <w:t>16.7.3.</w:t>
      </w:r>
      <w:r w:rsidRPr="001F36FA">
        <w:rPr>
          <w:sz w:val="22"/>
          <w:szCs w:val="22"/>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w:t>
      </w:r>
      <w:r w:rsidR="00F33D66" w:rsidRPr="001F36FA">
        <w:rPr>
          <w:sz w:val="22"/>
          <w:szCs w:val="22"/>
        </w:rPr>
        <w:t xml:space="preserve">nin bakım ve </w:t>
      </w:r>
      <w:r w:rsidRPr="001F36FA">
        <w:rPr>
          <w:sz w:val="22"/>
          <w:szCs w:val="22"/>
        </w:rPr>
        <w:t xml:space="preserve">onarım yükümlülüğünü tam veya zamanında yerine getirmemesi sebebiyle malın onarımı </w:t>
      </w:r>
      <w:proofErr w:type="gramStart"/>
      <w:r w:rsidRPr="001F36FA">
        <w:rPr>
          <w:sz w:val="22"/>
          <w:szCs w:val="22"/>
        </w:rPr>
        <w:t>imkansız</w:t>
      </w:r>
      <w:proofErr w:type="gramEnd"/>
      <w:r w:rsidRPr="001F36FA">
        <w:rPr>
          <w:sz w:val="22"/>
          <w:szCs w:val="22"/>
        </w:rPr>
        <w:t xml:space="preserve"> hale gelmişse ve bu durum garanti kapsamı dışında ise Yüklenici, malın aynısını ücretsiz temin etmekle yükümlü olacaktır.</w:t>
      </w:r>
    </w:p>
    <w:p w:rsidR="00DA785E" w:rsidRPr="001F36FA" w:rsidRDefault="008F0D4B" w:rsidP="001E3231">
      <w:pPr>
        <w:spacing w:after="120" w:line="240" w:lineRule="atLeast"/>
        <w:jc w:val="both"/>
        <w:rPr>
          <w:sz w:val="22"/>
          <w:szCs w:val="22"/>
        </w:rPr>
      </w:pPr>
      <w:r w:rsidRPr="001F36FA">
        <w:rPr>
          <w:b/>
          <w:sz w:val="22"/>
          <w:szCs w:val="22"/>
        </w:rPr>
        <w:t xml:space="preserve">16.7.4. </w:t>
      </w:r>
      <w:r w:rsidRPr="001F36FA">
        <w:rPr>
          <w:sz w:val="22"/>
          <w:szCs w:val="22"/>
        </w:rPr>
        <w:t>Bu madde boş bırakılmıştır.</w:t>
      </w:r>
    </w:p>
    <w:p w:rsidR="00E31810" w:rsidRDefault="005B0C72" w:rsidP="001E3231">
      <w:pPr>
        <w:spacing w:after="120"/>
        <w:jc w:val="both"/>
        <w:rPr>
          <w:b/>
          <w:bCs/>
          <w:sz w:val="22"/>
          <w:szCs w:val="22"/>
        </w:rPr>
      </w:pPr>
      <w:r w:rsidRPr="001F36FA">
        <w:rPr>
          <w:b/>
          <w:bCs/>
          <w:sz w:val="22"/>
          <w:szCs w:val="22"/>
        </w:rPr>
        <w:t xml:space="preserve">Madde 17 </w:t>
      </w:r>
      <w:r w:rsidR="00E31810">
        <w:rPr>
          <w:b/>
          <w:bCs/>
          <w:sz w:val="22"/>
          <w:szCs w:val="22"/>
        </w:rPr>
        <w:t>–</w:t>
      </w:r>
      <w:r w:rsidRPr="001F36FA">
        <w:rPr>
          <w:b/>
          <w:bCs/>
          <w:sz w:val="22"/>
          <w:szCs w:val="22"/>
        </w:rPr>
        <w:t xml:space="preserve"> Eğitim</w:t>
      </w:r>
    </w:p>
    <w:p w:rsidR="005B0C72" w:rsidRPr="001F36FA" w:rsidRDefault="005B0C72" w:rsidP="001E3231">
      <w:pPr>
        <w:spacing w:after="120"/>
        <w:jc w:val="both"/>
        <w:rPr>
          <w:b/>
          <w:bCs/>
          <w:sz w:val="22"/>
          <w:szCs w:val="22"/>
        </w:rPr>
      </w:pPr>
      <w:r w:rsidRPr="001F36FA">
        <w:rPr>
          <w:b/>
          <w:bCs/>
          <w:sz w:val="22"/>
          <w:szCs w:val="22"/>
        </w:rPr>
        <w:lastRenderedPageBreak/>
        <w:t xml:space="preserve">17.1. </w:t>
      </w:r>
      <w:r w:rsidRPr="001F36FA">
        <w:rPr>
          <w:bCs/>
          <w:sz w:val="22"/>
          <w:szCs w:val="22"/>
        </w:rPr>
        <w:t>Bu madde boş bırakılmıştır.</w:t>
      </w:r>
      <w:r w:rsidRPr="001F36FA">
        <w:rPr>
          <w:b/>
          <w:bCs/>
          <w:sz w:val="22"/>
          <w:szCs w:val="22"/>
        </w:rPr>
        <w:t xml:space="preserve"> </w:t>
      </w:r>
    </w:p>
    <w:p w:rsidR="005D16E9" w:rsidRPr="001F36FA" w:rsidRDefault="005D16E9" w:rsidP="001E3231">
      <w:pPr>
        <w:spacing w:after="120"/>
        <w:jc w:val="both"/>
        <w:rPr>
          <w:sz w:val="22"/>
          <w:szCs w:val="22"/>
        </w:rPr>
      </w:pPr>
      <w:r w:rsidRPr="001F36FA">
        <w:rPr>
          <w:b/>
          <w:sz w:val="22"/>
          <w:szCs w:val="22"/>
        </w:rPr>
        <w:t>Madde 18 - Alım konusu mala ilişkin dokümantasyon</w:t>
      </w:r>
    </w:p>
    <w:p w:rsidR="005D16E9" w:rsidRPr="001F36FA" w:rsidRDefault="005D16E9" w:rsidP="001E3231">
      <w:pPr>
        <w:spacing w:after="120"/>
        <w:jc w:val="both"/>
        <w:rPr>
          <w:spacing w:val="-4"/>
          <w:sz w:val="22"/>
          <w:szCs w:val="22"/>
        </w:rPr>
      </w:pPr>
      <w:r w:rsidRPr="001F36FA">
        <w:rPr>
          <w:b/>
          <w:sz w:val="22"/>
          <w:szCs w:val="22"/>
        </w:rPr>
        <w:t>18.1.</w:t>
      </w:r>
      <w:r w:rsidRPr="001F36FA">
        <w:rPr>
          <w:sz w:val="22"/>
          <w:szCs w:val="22"/>
        </w:rPr>
        <w:t xml:space="preserve"> Yüklenici, alım konusu mala ilişkin </w:t>
      </w:r>
      <w:r w:rsidRPr="001F36FA">
        <w:rPr>
          <w:spacing w:val="-4"/>
          <w:sz w:val="22"/>
          <w:szCs w:val="22"/>
        </w:rPr>
        <w:t xml:space="preserve">bakım talimatları, bakım </w:t>
      </w:r>
      <w:proofErr w:type="gramStart"/>
      <w:r w:rsidRPr="001F36FA">
        <w:rPr>
          <w:spacing w:val="-4"/>
          <w:sz w:val="22"/>
          <w:szCs w:val="22"/>
        </w:rPr>
        <w:t>prosedürleri</w:t>
      </w:r>
      <w:proofErr w:type="gramEnd"/>
      <w:r w:rsidRPr="001F36FA">
        <w:rPr>
          <w:spacing w:val="-4"/>
          <w:sz w:val="22"/>
          <w:szCs w:val="22"/>
        </w:rPr>
        <w:t xml:space="preserve">, yeni parçaların montajı için gerekli montaj bilgilerini içeren teknik kılavuzları ve/veya kullanıcı kılavuzunu İdareye sunmak zorundadır. </w:t>
      </w:r>
    </w:p>
    <w:p w:rsidR="005D16E9" w:rsidRPr="001F36FA" w:rsidRDefault="005D16E9" w:rsidP="001E3231">
      <w:pPr>
        <w:spacing w:after="120"/>
        <w:jc w:val="both"/>
        <w:rPr>
          <w:sz w:val="22"/>
          <w:szCs w:val="22"/>
        </w:rPr>
      </w:pPr>
      <w:r w:rsidRPr="001F36FA">
        <w:rPr>
          <w:b/>
          <w:sz w:val="22"/>
          <w:szCs w:val="22"/>
        </w:rPr>
        <w:t>18.1.1.</w:t>
      </w:r>
      <w:r w:rsidRPr="001F36FA">
        <w:rPr>
          <w:sz w:val="22"/>
          <w:szCs w:val="22"/>
        </w:rPr>
        <w:t xml:space="preserve"> Bu madde boş bırakılmıştır.</w:t>
      </w:r>
    </w:p>
    <w:p w:rsidR="005D16E9" w:rsidRPr="001F36FA" w:rsidRDefault="005D16E9" w:rsidP="001E3231">
      <w:pPr>
        <w:pStyle w:val="BodyText21"/>
        <w:spacing w:before="0" w:beforeAutospacing="0" w:after="120"/>
        <w:rPr>
          <w:sz w:val="22"/>
          <w:szCs w:val="22"/>
        </w:rPr>
      </w:pPr>
      <w:r w:rsidRPr="001F36FA">
        <w:rPr>
          <w:b/>
          <w:sz w:val="22"/>
          <w:szCs w:val="22"/>
        </w:rPr>
        <w:t>Madde 19 - Yeni model</w:t>
      </w:r>
    </w:p>
    <w:p w:rsidR="005D16E9" w:rsidRPr="001F36FA" w:rsidRDefault="005D16E9" w:rsidP="001E3231">
      <w:pPr>
        <w:pStyle w:val="BodyText21"/>
        <w:spacing w:before="0" w:beforeAutospacing="0" w:after="120"/>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w:t>
      </w:r>
      <w:proofErr w:type="gramStart"/>
      <w:r w:rsidRPr="001F36FA">
        <w:rPr>
          <w:sz w:val="22"/>
          <w:szCs w:val="22"/>
        </w:rPr>
        <w:t>imkanının</w:t>
      </w:r>
      <w:proofErr w:type="gramEnd"/>
      <w:r w:rsidRPr="001F36FA">
        <w:rPr>
          <w:sz w:val="22"/>
          <w:szCs w:val="22"/>
        </w:rPr>
        <w:t xml:space="preserve">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1F36FA" w:rsidRDefault="005B0C72" w:rsidP="001E3231">
      <w:pPr>
        <w:spacing w:after="120"/>
        <w:jc w:val="both"/>
        <w:rPr>
          <w:b/>
          <w:bCs/>
          <w:sz w:val="22"/>
          <w:szCs w:val="22"/>
        </w:rPr>
      </w:pPr>
      <w:r w:rsidRPr="001F36FA">
        <w:rPr>
          <w:b/>
          <w:bCs/>
          <w:sz w:val="22"/>
          <w:szCs w:val="22"/>
        </w:rPr>
        <w:t>Madde 20 - Ambalajlama</w:t>
      </w:r>
    </w:p>
    <w:p w:rsidR="005B0C72" w:rsidRPr="001F36FA" w:rsidRDefault="005B0C72" w:rsidP="001E3231">
      <w:pPr>
        <w:spacing w:after="120"/>
        <w:jc w:val="both"/>
        <w:rPr>
          <w:sz w:val="22"/>
          <w:szCs w:val="22"/>
        </w:rPr>
      </w:pPr>
      <w:r w:rsidRPr="001F36FA">
        <w:rPr>
          <w:b/>
          <w:sz w:val="22"/>
          <w:szCs w:val="22"/>
        </w:rPr>
        <w:t>20.1.</w:t>
      </w:r>
      <w:r w:rsidRPr="001F36FA">
        <w:rPr>
          <w:sz w:val="22"/>
          <w:szCs w:val="22"/>
        </w:rPr>
        <w:t xml:space="preserve"> </w:t>
      </w:r>
      <w:r w:rsidR="005D16E9" w:rsidRPr="001F36FA">
        <w:rPr>
          <w:sz w:val="22"/>
          <w:szCs w:val="22"/>
        </w:rPr>
        <w:t xml:space="preserve">Sözleşme konusu mal, </w:t>
      </w:r>
      <w:r w:rsidR="005D16E9" w:rsidRPr="009A04FF">
        <w:rPr>
          <w:color w:val="FF0000"/>
          <w:sz w:val="22"/>
          <w:szCs w:val="22"/>
        </w:rPr>
        <w:t xml:space="preserve">teknik </w:t>
      </w:r>
      <w:r w:rsidR="009A04FF" w:rsidRPr="009A04FF">
        <w:rPr>
          <w:color w:val="FF0000"/>
          <w:sz w:val="22"/>
          <w:szCs w:val="22"/>
        </w:rPr>
        <w:t xml:space="preserve">bilgi paketinde </w:t>
      </w:r>
      <w:r w:rsidR="005D16E9" w:rsidRPr="001F36FA">
        <w:rPr>
          <w:sz w:val="22"/>
          <w:szCs w:val="22"/>
        </w:rPr>
        <w:t>aksi kararlaştırılmadığı durumlarda, orijinal ambalajında teslim edilecektir</w:t>
      </w:r>
      <w:r w:rsidR="00B4187B">
        <w:rPr>
          <w:sz w:val="22"/>
          <w:szCs w:val="22"/>
        </w:rPr>
        <w:t>.</w:t>
      </w:r>
    </w:p>
    <w:p w:rsidR="006763E0" w:rsidRPr="001F36FA" w:rsidRDefault="00B83521" w:rsidP="009A04FF">
      <w:pPr>
        <w:spacing w:after="120"/>
        <w:jc w:val="both"/>
        <w:rPr>
          <w:sz w:val="22"/>
          <w:szCs w:val="22"/>
        </w:rPr>
      </w:pPr>
      <w:r w:rsidRPr="001F36FA">
        <w:rPr>
          <w:b/>
          <w:sz w:val="22"/>
          <w:szCs w:val="22"/>
        </w:rPr>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1F36FA" w:rsidRDefault="005B0C72" w:rsidP="001E3231">
      <w:pPr>
        <w:spacing w:after="120"/>
        <w:rPr>
          <w:sz w:val="22"/>
          <w:szCs w:val="22"/>
        </w:rPr>
      </w:pPr>
      <w:r w:rsidRPr="001F36FA">
        <w:rPr>
          <w:b/>
          <w:bCs/>
          <w:sz w:val="22"/>
          <w:szCs w:val="22"/>
        </w:rPr>
        <w:t>Madde 21 - Reklam yasağı</w:t>
      </w:r>
    </w:p>
    <w:p w:rsidR="005B0C72" w:rsidRPr="001F36FA" w:rsidRDefault="005B0C72" w:rsidP="001E3231">
      <w:pPr>
        <w:spacing w:after="120"/>
        <w:jc w:val="both"/>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1F36FA" w:rsidRDefault="00B83521" w:rsidP="001E3231">
      <w:pPr>
        <w:pStyle w:val="Balk2"/>
        <w:spacing w:after="120"/>
        <w:ind w:left="0"/>
        <w:jc w:val="both"/>
        <w:rPr>
          <w:sz w:val="22"/>
          <w:szCs w:val="22"/>
        </w:rPr>
      </w:pPr>
      <w:r w:rsidRPr="001F36FA">
        <w:rPr>
          <w:sz w:val="22"/>
          <w:szCs w:val="22"/>
        </w:rPr>
        <w:t xml:space="preserve">Madde 22 - Fikri ve sınai mülkiyet hakları </w:t>
      </w:r>
    </w:p>
    <w:p w:rsidR="00B83521" w:rsidRPr="001F36FA" w:rsidRDefault="00B83521" w:rsidP="001E3231">
      <w:pPr>
        <w:adjustRightInd/>
        <w:spacing w:after="120"/>
        <w:jc w:val="both"/>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1E3231">
      <w:pPr>
        <w:adjustRightInd/>
        <w:spacing w:after="120"/>
        <w:jc w:val="both"/>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1E3231">
      <w:pPr>
        <w:adjustRightInd/>
        <w:spacing w:after="120"/>
        <w:jc w:val="both"/>
        <w:rPr>
          <w:color w:val="000000"/>
          <w:sz w:val="22"/>
          <w:szCs w:val="22"/>
        </w:rPr>
      </w:pPr>
      <w:r w:rsidRPr="001F36FA">
        <w:rPr>
          <w:b/>
          <w:bCs/>
          <w:color w:val="000000"/>
          <w:sz w:val="22"/>
          <w:szCs w:val="22"/>
        </w:rPr>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1E3231">
      <w:pPr>
        <w:adjustRightInd/>
        <w:spacing w:after="120"/>
        <w:jc w:val="both"/>
        <w:rPr>
          <w:color w:val="000000"/>
          <w:sz w:val="22"/>
          <w:szCs w:val="22"/>
        </w:rPr>
      </w:pPr>
      <w:r w:rsidRPr="001F36FA">
        <w:rPr>
          <w:b/>
          <w:bCs/>
          <w:color w:val="000000"/>
          <w:sz w:val="22"/>
          <w:szCs w:val="22"/>
        </w:rPr>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83521" w:rsidRPr="001F36FA" w:rsidRDefault="00B83521" w:rsidP="001E3231">
      <w:pPr>
        <w:spacing w:after="120"/>
        <w:jc w:val="both"/>
        <w:rPr>
          <w:b/>
          <w:sz w:val="22"/>
          <w:szCs w:val="22"/>
        </w:rPr>
      </w:pPr>
      <w:r w:rsidRPr="001F36FA">
        <w:rPr>
          <w:b/>
          <w:sz w:val="22"/>
          <w:szCs w:val="22"/>
        </w:rPr>
        <w:t>22.5.</w:t>
      </w:r>
      <w:r w:rsidRPr="001F36FA">
        <w:rPr>
          <w:sz w:val="22"/>
          <w:szCs w:val="22"/>
        </w:rPr>
        <w:t xml:space="preserve"> Bu madde boş bırakılmıştır.</w:t>
      </w:r>
    </w:p>
    <w:p w:rsidR="00A27182" w:rsidRPr="001F36FA" w:rsidRDefault="00653D3A" w:rsidP="001E3231">
      <w:pPr>
        <w:spacing w:after="120"/>
        <w:jc w:val="both"/>
        <w:rPr>
          <w:b/>
          <w:bCs/>
          <w:sz w:val="22"/>
          <w:szCs w:val="22"/>
        </w:rPr>
      </w:pPr>
      <w:r w:rsidRPr="001F36FA">
        <w:rPr>
          <w:b/>
          <w:bCs/>
          <w:sz w:val="22"/>
          <w:szCs w:val="22"/>
        </w:rPr>
        <w:t>Madde 23 - Sözleşmede değişiklik yapılması</w:t>
      </w:r>
    </w:p>
    <w:p w:rsidR="00A27182" w:rsidRPr="001F36FA" w:rsidRDefault="00A27182" w:rsidP="009A04FF">
      <w:pPr>
        <w:overflowPunct/>
        <w:spacing w:after="120"/>
        <w:jc w:val="both"/>
        <w:textAlignment w:val="auto"/>
        <w:rPr>
          <w:sz w:val="22"/>
          <w:szCs w:val="22"/>
        </w:rPr>
      </w:pPr>
      <w:r w:rsidRPr="001F36FA">
        <w:rPr>
          <w:b/>
          <w:sz w:val="22"/>
          <w:szCs w:val="22"/>
        </w:rPr>
        <w:t>23.1.</w:t>
      </w:r>
      <w:r w:rsidRPr="001F36FA">
        <w:rPr>
          <w:sz w:val="22"/>
          <w:szCs w:val="22"/>
        </w:rPr>
        <w:t xml:space="preserve"> Sözleşmenin uygulanması esnasında mücbir sebep olarak kabul edilecek haller, bu hallerin belgelendirilmesi ve verilecek süre uzatımına ilişkin hususlar </w:t>
      </w:r>
      <w:r w:rsidR="009A04FF" w:rsidRPr="00A94EA6">
        <w:rPr>
          <w:b/>
          <w:color w:val="FF0000"/>
          <w:sz w:val="22"/>
          <w:szCs w:val="22"/>
        </w:rPr>
        <w:t xml:space="preserve">24 Ağustos 2012 tarihli ve 4416 </w:t>
      </w:r>
      <w:r w:rsidRPr="00A94EA6">
        <w:rPr>
          <w:b/>
          <w:color w:val="FF0000"/>
          <w:sz w:val="22"/>
          <w:szCs w:val="22"/>
        </w:rPr>
        <w:t xml:space="preserve">sayılı </w:t>
      </w:r>
      <w:r w:rsidR="009A04FF" w:rsidRPr="00A94EA6">
        <w:rPr>
          <w:b/>
          <w:color w:val="FF0000"/>
          <w:sz w:val="22"/>
          <w:szCs w:val="22"/>
        </w:rPr>
        <w:t xml:space="preserve">Cumhurbaşkanlığı </w:t>
      </w:r>
      <w:r w:rsidRPr="00A94EA6">
        <w:rPr>
          <w:b/>
          <w:color w:val="FF0000"/>
          <w:sz w:val="22"/>
          <w:szCs w:val="22"/>
        </w:rPr>
        <w:t>K</w:t>
      </w:r>
      <w:r w:rsidR="009A04FF" w:rsidRPr="00A94EA6">
        <w:rPr>
          <w:b/>
          <w:color w:val="FF0000"/>
          <w:sz w:val="22"/>
          <w:szCs w:val="22"/>
        </w:rPr>
        <w:t>ararında</w:t>
      </w:r>
      <w:r w:rsidR="009A04FF">
        <w:rPr>
          <w:sz w:val="22"/>
          <w:szCs w:val="22"/>
        </w:rPr>
        <w:t xml:space="preserve"> </w:t>
      </w:r>
      <w:r w:rsidRPr="001F36FA">
        <w:rPr>
          <w:sz w:val="22"/>
          <w:szCs w:val="22"/>
        </w:rPr>
        <w:t xml:space="preserve">belirtildiği gibi olacaktır. </w:t>
      </w:r>
    </w:p>
    <w:p w:rsidR="00A27182" w:rsidRPr="001F36FA" w:rsidRDefault="00A27182" w:rsidP="009A04FF">
      <w:pPr>
        <w:overflowPunct/>
        <w:spacing w:after="120"/>
        <w:jc w:val="both"/>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r w:rsidR="00B361E9" w:rsidRPr="001F36FA">
        <w:rPr>
          <w:b/>
          <w:sz w:val="22"/>
          <w:szCs w:val="22"/>
        </w:rPr>
        <w:t>23.2.1.</w:t>
      </w:r>
      <w:r w:rsidR="00CC153D" w:rsidRPr="001F36FA">
        <w:rPr>
          <w:b/>
          <w:sz w:val="22"/>
          <w:szCs w:val="22"/>
        </w:rPr>
        <w:t xml:space="preserve"> </w:t>
      </w:r>
      <w:r w:rsidRPr="001F36FA">
        <w:rPr>
          <w:sz w:val="22"/>
          <w:szCs w:val="22"/>
        </w:rPr>
        <w:t xml:space="preserve">İşin yapılma veya teslim yeri/teslim şekli, </w:t>
      </w:r>
    </w:p>
    <w:p w:rsidR="00E31810" w:rsidRDefault="00B361E9" w:rsidP="009A04FF">
      <w:pPr>
        <w:overflowPunct/>
        <w:spacing w:after="120"/>
        <w:jc w:val="both"/>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9A04FF">
      <w:pPr>
        <w:overflowPunct/>
        <w:spacing w:after="120"/>
        <w:jc w:val="both"/>
        <w:textAlignment w:val="auto"/>
        <w:rPr>
          <w:sz w:val="22"/>
          <w:szCs w:val="22"/>
        </w:rPr>
      </w:pPr>
      <w:r w:rsidRPr="001F36FA">
        <w:rPr>
          <w:b/>
          <w:sz w:val="22"/>
          <w:szCs w:val="22"/>
        </w:rPr>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9A04FF">
      <w:pPr>
        <w:overflowPunct/>
        <w:spacing w:after="120"/>
        <w:jc w:val="both"/>
        <w:textAlignment w:val="auto"/>
        <w:rPr>
          <w:sz w:val="22"/>
          <w:szCs w:val="22"/>
        </w:rPr>
      </w:pPr>
      <w:r w:rsidRPr="001F36FA">
        <w:rPr>
          <w:b/>
          <w:sz w:val="22"/>
          <w:szCs w:val="22"/>
        </w:rPr>
        <w:lastRenderedPageBreak/>
        <w:t>23</w:t>
      </w:r>
      <w:r w:rsidR="000500F2">
        <w:rPr>
          <w:b/>
          <w:sz w:val="22"/>
          <w:szCs w:val="22"/>
        </w:rPr>
        <w:t>.3</w:t>
      </w:r>
      <w:r w:rsidR="00CC153D" w:rsidRPr="001F36FA">
        <w:rPr>
          <w:b/>
          <w:sz w:val="22"/>
          <w:szCs w:val="22"/>
        </w:rPr>
        <w:t>.</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9A04FF">
      <w:pPr>
        <w:overflowPunct/>
        <w:spacing w:after="120"/>
        <w:jc w:val="both"/>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9A04FF">
      <w:pPr>
        <w:pStyle w:val="Balk2"/>
        <w:spacing w:after="120"/>
        <w:ind w:left="0"/>
        <w:jc w:val="both"/>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8A131B" w:rsidRPr="008A131B" w:rsidRDefault="00CC153D" w:rsidP="008A131B">
      <w:pPr>
        <w:pStyle w:val="Balk2"/>
        <w:spacing w:after="120"/>
        <w:ind w:left="0"/>
        <w:jc w:val="both"/>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1F36FA" w:rsidRDefault="00653D3A" w:rsidP="001E3231">
      <w:pPr>
        <w:spacing w:after="120"/>
        <w:jc w:val="both"/>
        <w:rPr>
          <w:b/>
          <w:bCs/>
          <w:sz w:val="22"/>
          <w:szCs w:val="22"/>
        </w:rPr>
      </w:pPr>
      <w:r w:rsidRPr="001F36FA">
        <w:rPr>
          <w:b/>
          <w:bCs/>
          <w:sz w:val="22"/>
          <w:szCs w:val="22"/>
        </w:rPr>
        <w:t>Madde 24 - Sözleşme kapsamında yaptırılabilecek ilave işler, iş eksilişi ve işin tasfiyesi</w:t>
      </w:r>
    </w:p>
    <w:p w:rsidR="00653D3A" w:rsidRPr="001F36FA" w:rsidRDefault="00653D3A" w:rsidP="001E3231">
      <w:pPr>
        <w:spacing w:after="120"/>
        <w:jc w:val="both"/>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1E3231">
      <w:pPr>
        <w:spacing w:after="120"/>
        <w:ind w:firstLine="709"/>
        <w:jc w:val="both"/>
        <w:rPr>
          <w:bCs/>
          <w:sz w:val="22"/>
          <w:szCs w:val="22"/>
        </w:rPr>
      </w:pPr>
      <w:r w:rsidRPr="001F36FA">
        <w:rPr>
          <w:bCs/>
          <w:sz w:val="22"/>
          <w:szCs w:val="22"/>
        </w:rPr>
        <w:t xml:space="preserve">a) Sözleşmeye konu alım içinde kalması, </w:t>
      </w:r>
    </w:p>
    <w:p w:rsidR="00653D3A" w:rsidRPr="001F36FA" w:rsidRDefault="00653D3A" w:rsidP="001E3231">
      <w:pPr>
        <w:spacing w:after="120"/>
        <w:ind w:firstLine="709"/>
        <w:jc w:val="both"/>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1E3231">
      <w:pPr>
        <w:spacing w:after="120"/>
        <w:jc w:val="both"/>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1E3231">
      <w:pPr>
        <w:spacing w:after="120"/>
        <w:jc w:val="both"/>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1F36FA" w:rsidRDefault="00653D3A" w:rsidP="001E3231">
      <w:pPr>
        <w:spacing w:after="120"/>
        <w:jc w:val="both"/>
        <w:rPr>
          <w:b/>
          <w:bCs/>
          <w:sz w:val="22"/>
          <w:szCs w:val="22"/>
        </w:rPr>
      </w:pPr>
      <w:r w:rsidRPr="001F36FA">
        <w:rPr>
          <w:b/>
          <w:bCs/>
          <w:sz w:val="22"/>
          <w:szCs w:val="22"/>
        </w:rPr>
        <w:t>Madde 25-  Süre uzatımı verilebilecek haller ve şartları</w:t>
      </w:r>
    </w:p>
    <w:p w:rsidR="007D376C" w:rsidRPr="001F36FA" w:rsidRDefault="007D376C" w:rsidP="001E3231">
      <w:pPr>
        <w:adjustRightInd/>
        <w:spacing w:after="120"/>
        <w:jc w:val="both"/>
        <w:rPr>
          <w:color w:val="000000"/>
          <w:sz w:val="22"/>
          <w:szCs w:val="22"/>
        </w:rPr>
      </w:pPr>
      <w:r w:rsidRPr="001F36FA">
        <w:rPr>
          <w:b/>
          <w:bCs/>
          <w:color w:val="000000"/>
          <w:sz w:val="22"/>
          <w:szCs w:val="22"/>
        </w:rPr>
        <w:t>25.1.</w:t>
      </w:r>
      <w:r w:rsidRPr="001F36FA">
        <w:rPr>
          <w:color w:val="000000"/>
          <w:sz w:val="22"/>
          <w:szCs w:val="22"/>
        </w:rPr>
        <w:t xml:space="preserve"> Mücbir sebepler nedeniyle süre uzatımı verilebilecek haller aşağıda sayılmıştır.</w:t>
      </w:r>
    </w:p>
    <w:p w:rsidR="007D376C" w:rsidRPr="001F36FA" w:rsidRDefault="007D376C" w:rsidP="001E3231">
      <w:pPr>
        <w:adjustRightInd/>
        <w:spacing w:after="120"/>
        <w:jc w:val="both"/>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1E3231">
      <w:pPr>
        <w:adjustRightInd/>
        <w:spacing w:after="120"/>
        <w:jc w:val="both"/>
        <w:rPr>
          <w:color w:val="000000"/>
          <w:sz w:val="22"/>
          <w:szCs w:val="22"/>
        </w:rPr>
      </w:pPr>
      <w:r w:rsidRPr="001F36FA">
        <w:rPr>
          <w:color w:val="000000"/>
          <w:sz w:val="22"/>
          <w:szCs w:val="22"/>
        </w:rPr>
        <w:t xml:space="preserve">            a) Doğal afetler. </w:t>
      </w:r>
    </w:p>
    <w:p w:rsidR="007D376C" w:rsidRPr="001F36FA" w:rsidRDefault="007D376C" w:rsidP="001E3231">
      <w:pPr>
        <w:adjustRightInd/>
        <w:spacing w:after="120"/>
        <w:jc w:val="both"/>
        <w:rPr>
          <w:color w:val="000000"/>
          <w:sz w:val="22"/>
          <w:szCs w:val="22"/>
        </w:rPr>
      </w:pPr>
      <w:r w:rsidRPr="001F36FA">
        <w:rPr>
          <w:color w:val="000000"/>
          <w:sz w:val="22"/>
          <w:szCs w:val="22"/>
        </w:rPr>
        <w:t xml:space="preserve">            b) Kanuni grev. </w:t>
      </w:r>
    </w:p>
    <w:p w:rsidR="007D376C" w:rsidRPr="001F36FA" w:rsidRDefault="007D376C" w:rsidP="001E3231">
      <w:pPr>
        <w:adjustRightInd/>
        <w:spacing w:after="120"/>
        <w:jc w:val="both"/>
        <w:rPr>
          <w:color w:val="000000"/>
          <w:sz w:val="22"/>
          <w:szCs w:val="22"/>
        </w:rPr>
      </w:pPr>
      <w:r w:rsidRPr="001F36FA">
        <w:rPr>
          <w:color w:val="000000"/>
          <w:sz w:val="22"/>
          <w:szCs w:val="22"/>
        </w:rPr>
        <w:t xml:space="preserve">            c) Genel salgın hastalık. </w:t>
      </w:r>
    </w:p>
    <w:p w:rsidR="007D376C" w:rsidRPr="001F36FA" w:rsidRDefault="007D376C" w:rsidP="001E3231">
      <w:pPr>
        <w:adjustRightInd/>
        <w:spacing w:after="120"/>
        <w:jc w:val="both"/>
        <w:rPr>
          <w:color w:val="000000"/>
          <w:sz w:val="22"/>
          <w:szCs w:val="22"/>
        </w:rPr>
      </w:pPr>
      <w:r w:rsidRPr="001F36FA">
        <w:rPr>
          <w:color w:val="000000"/>
          <w:sz w:val="22"/>
          <w:szCs w:val="22"/>
        </w:rPr>
        <w:t xml:space="preserve">            ç) Kısmi veya genel seferberlik ilanı. </w:t>
      </w:r>
    </w:p>
    <w:p w:rsidR="00B54060" w:rsidRDefault="007D376C" w:rsidP="001E3231">
      <w:pPr>
        <w:adjustRightInd/>
        <w:spacing w:after="120"/>
        <w:jc w:val="both"/>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1E3231">
      <w:pPr>
        <w:adjustRightInd/>
        <w:spacing w:after="120"/>
        <w:jc w:val="both"/>
        <w:rPr>
          <w:color w:val="000000"/>
          <w:sz w:val="22"/>
          <w:szCs w:val="22"/>
        </w:rPr>
      </w:pPr>
      <w:r w:rsidRPr="001F36FA">
        <w:rPr>
          <w:b/>
          <w:bCs/>
          <w:color w:val="000000"/>
          <w:sz w:val="22"/>
          <w:szCs w:val="22"/>
        </w:rPr>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1E3231">
      <w:pPr>
        <w:adjustRightInd/>
        <w:spacing w:after="120"/>
        <w:ind w:firstLine="708"/>
        <w:jc w:val="both"/>
        <w:rPr>
          <w:color w:val="000000"/>
          <w:sz w:val="22"/>
          <w:szCs w:val="22"/>
        </w:rPr>
      </w:pPr>
      <w:r w:rsidRPr="001F36FA">
        <w:rPr>
          <w:color w:val="000000"/>
          <w:sz w:val="22"/>
          <w:szCs w:val="22"/>
        </w:rPr>
        <w:t xml:space="preserve">a) Yüklenicinin kusurundan kaynaklanmamış olması, </w:t>
      </w:r>
    </w:p>
    <w:p w:rsidR="007D376C" w:rsidRPr="001F36FA" w:rsidRDefault="007D376C" w:rsidP="001E3231">
      <w:pPr>
        <w:adjustRightInd/>
        <w:spacing w:after="120"/>
        <w:ind w:firstLine="708"/>
        <w:jc w:val="both"/>
        <w:rPr>
          <w:color w:val="000000"/>
          <w:sz w:val="22"/>
          <w:szCs w:val="22"/>
        </w:rPr>
      </w:pPr>
      <w:r w:rsidRPr="001F36FA">
        <w:rPr>
          <w:color w:val="000000"/>
          <w:sz w:val="22"/>
          <w:szCs w:val="22"/>
        </w:rPr>
        <w:t xml:space="preserve">b) Taahhüdün yerine getirilmesine engel nitelikte olması, </w:t>
      </w:r>
    </w:p>
    <w:p w:rsidR="007D376C" w:rsidRPr="001F36FA" w:rsidRDefault="007D376C" w:rsidP="001E3231">
      <w:pPr>
        <w:adjustRightInd/>
        <w:spacing w:after="120"/>
        <w:ind w:firstLine="708"/>
        <w:jc w:val="both"/>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1E3231">
      <w:pPr>
        <w:adjustRightInd/>
        <w:spacing w:after="120"/>
        <w:ind w:firstLine="708"/>
        <w:jc w:val="both"/>
        <w:rPr>
          <w:color w:val="000000"/>
          <w:sz w:val="22"/>
          <w:szCs w:val="22"/>
        </w:rPr>
      </w:pPr>
      <w:r w:rsidRPr="001F36FA">
        <w:rPr>
          <w:color w:val="000000"/>
          <w:sz w:val="22"/>
          <w:szCs w:val="22"/>
        </w:rPr>
        <w:t xml:space="preserve">ç) Mücbir sebebin meydana geldiği tarihi izleyen yirmi gün içinde yüklenicinin İdareye yazılı olarak bildirimde bulunması, </w:t>
      </w:r>
    </w:p>
    <w:p w:rsidR="00B4187B" w:rsidRPr="001F36FA" w:rsidRDefault="007D376C" w:rsidP="001E3231">
      <w:pPr>
        <w:adjustRightInd/>
        <w:spacing w:after="120"/>
        <w:ind w:firstLine="708"/>
        <w:jc w:val="both"/>
        <w:rPr>
          <w:color w:val="000000"/>
          <w:sz w:val="22"/>
          <w:szCs w:val="22"/>
        </w:rPr>
      </w:pPr>
      <w:r w:rsidRPr="001F36FA">
        <w:rPr>
          <w:color w:val="000000"/>
          <w:sz w:val="22"/>
          <w:szCs w:val="22"/>
        </w:rPr>
        <w:t>d) Yetkili merciler tarafından belgelendirilmesi, zorunludur.</w:t>
      </w:r>
    </w:p>
    <w:p w:rsidR="00E31810" w:rsidRDefault="007D376C" w:rsidP="001E3231">
      <w:pPr>
        <w:adjustRightInd/>
        <w:spacing w:after="120"/>
        <w:jc w:val="both"/>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1E3231">
      <w:pPr>
        <w:adjustRightInd/>
        <w:spacing w:after="120"/>
        <w:jc w:val="both"/>
        <w:rPr>
          <w:b/>
          <w:color w:val="000000"/>
          <w:sz w:val="22"/>
          <w:szCs w:val="22"/>
        </w:rPr>
      </w:pPr>
      <w:proofErr w:type="gramStart"/>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7D376C" w:rsidRPr="001F36FA" w:rsidRDefault="007D376C" w:rsidP="001E3231">
      <w:pPr>
        <w:adjustRightInd/>
        <w:spacing w:after="120"/>
        <w:jc w:val="both"/>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1E3231">
      <w:pPr>
        <w:adjustRightInd/>
        <w:spacing w:after="120"/>
        <w:jc w:val="both"/>
        <w:rPr>
          <w:color w:val="000000"/>
          <w:sz w:val="22"/>
          <w:szCs w:val="22"/>
        </w:rPr>
      </w:pPr>
      <w:r w:rsidRPr="001F36FA">
        <w:rPr>
          <w:b/>
          <w:bCs/>
          <w:color w:val="000000"/>
          <w:sz w:val="22"/>
          <w:szCs w:val="22"/>
        </w:rPr>
        <w:lastRenderedPageBreak/>
        <w:t>25.3.</w:t>
      </w:r>
      <w:r w:rsidRPr="001F36FA">
        <w:rPr>
          <w:color w:val="000000"/>
          <w:sz w:val="22"/>
          <w:szCs w:val="22"/>
        </w:rPr>
        <w:t xml:space="preserve"> İş artışı yapılması durumunda işin süresi, bu artışla orantılı olarak işin ilgili kısmı veya tamamı için uzatılır. </w:t>
      </w:r>
    </w:p>
    <w:p w:rsidR="000D24F3" w:rsidRDefault="000D24F3" w:rsidP="000D24F3">
      <w:pPr>
        <w:adjustRightInd/>
        <w:spacing w:after="120"/>
        <w:jc w:val="both"/>
        <w:rPr>
          <w:color w:val="000000"/>
          <w:sz w:val="22"/>
          <w:szCs w:val="22"/>
        </w:rPr>
      </w:pPr>
      <w:r>
        <w:rPr>
          <w:b/>
          <w:bCs/>
          <w:color w:val="000000"/>
          <w:sz w:val="22"/>
          <w:szCs w:val="22"/>
        </w:rPr>
        <w:t>25.4.</w:t>
      </w:r>
      <w:r>
        <w:rPr>
          <w:color w:val="000000"/>
          <w:sz w:val="22"/>
          <w:szCs w:val="22"/>
        </w:rPr>
        <w:t xml:space="preserve"> Mücbir sebep halleri kapsamında idarece yapılacak değerlendirme sonrası </w:t>
      </w:r>
      <w:r>
        <w:rPr>
          <w:i/>
          <w:color w:val="FF0000"/>
          <w:sz w:val="22"/>
          <w:szCs w:val="22"/>
        </w:rPr>
        <w:t>2 Nisan 2020 tarihli ve 31087 sayılı Resmi Gazetede yayımlanan 2020/5 sayılı Genelge</w:t>
      </w:r>
      <w:r>
        <w:rPr>
          <w:color w:val="000000"/>
          <w:sz w:val="22"/>
          <w:szCs w:val="22"/>
        </w:rPr>
        <w:t xml:space="preserve"> </w:t>
      </w:r>
      <w:r w:rsidR="00BA52AB">
        <w:rPr>
          <w:color w:val="000000"/>
          <w:sz w:val="22"/>
          <w:szCs w:val="22"/>
        </w:rPr>
        <w:t xml:space="preserve">gereği </w:t>
      </w:r>
      <w:r>
        <w:rPr>
          <w:color w:val="000000"/>
          <w:sz w:val="22"/>
          <w:szCs w:val="22"/>
        </w:rPr>
        <w:t xml:space="preserve">karar alınmadan önce Hazine ve Maliye Bakanlığının değerlendirmesi alınacaktır. </w:t>
      </w:r>
      <w:r w:rsidR="00C1026C">
        <w:rPr>
          <w:color w:val="000000"/>
          <w:sz w:val="22"/>
          <w:szCs w:val="22"/>
        </w:rPr>
        <w:t>Söz konusu genelge mücbir sebep halinin ortaya çıktığı tarihte yürürlükten kalkması/değişmesi halinde güncel mevzuat esas alınarak işlem yapılacaktır.</w:t>
      </w:r>
    </w:p>
    <w:p w:rsidR="00653D3A" w:rsidRPr="003F1F8E" w:rsidRDefault="00653D3A" w:rsidP="00C1026C">
      <w:pPr>
        <w:adjustRightInd/>
        <w:spacing w:line="360" w:lineRule="auto"/>
        <w:jc w:val="both"/>
        <w:rPr>
          <w:color w:val="000000"/>
          <w:sz w:val="22"/>
          <w:szCs w:val="22"/>
        </w:rPr>
      </w:pPr>
      <w:r w:rsidRPr="001F36FA">
        <w:rPr>
          <w:b/>
          <w:bCs/>
          <w:sz w:val="22"/>
          <w:szCs w:val="22"/>
        </w:rPr>
        <w:t>Madde 26 - Sigorta</w:t>
      </w:r>
    </w:p>
    <w:p w:rsidR="00653D3A" w:rsidRPr="001F36FA" w:rsidRDefault="00653D3A" w:rsidP="00C1026C">
      <w:pPr>
        <w:spacing w:line="360" w:lineRule="auto"/>
        <w:jc w:val="both"/>
        <w:rPr>
          <w:bCs/>
          <w:sz w:val="22"/>
          <w:szCs w:val="22"/>
        </w:rPr>
      </w:pPr>
      <w:r w:rsidRPr="001F36FA">
        <w:rPr>
          <w:b/>
          <w:bCs/>
          <w:sz w:val="22"/>
          <w:szCs w:val="22"/>
        </w:rPr>
        <w:t xml:space="preserve">26.1. </w:t>
      </w:r>
      <w:r w:rsidRPr="001F36FA">
        <w:rPr>
          <w:bCs/>
          <w:sz w:val="22"/>
          <w:szCs w:val="22"/>
        </w:rPr>
        <w:t xml:space="preserve">Bu madde boş bırakılmıştır. </w:t>
      </w:r>
    </w:p>
    <w:p w:rsidR="002D24A5" w:rsidRPr="001F36FA" w:rsidRDefault="002D24A5" w:rsidP="00C1026C">
      <w:pPr>
        <w:spacing w:line="360" w:lineRule="auto"/>
        <w:jc w:val="both"/>
        <w:rPr>
          <w:b/>
          <w:bCs/>
          <w:sz w:val="22"/>
          <w:szCs w:val="22"/>
        </w:rPr>
      </w:pPr>
      <w:r w:rsidRPr="001F36FA">
        <w:rPr>
          <w:b/>
          <w:bCs/>
          <w:sz w:val="22"/>
          <w:szCs w:val="22"/>
        </w:rPr>
        <w:t>Madde 27 - İdarenin yükümlülükleri</w:t>
      </w:r>
    </w:p>
    <w:p w:rsidR="002D24A5" w:rsidRPr="001F36FA" w:rsidRDefault="002D24A5" w:rsidP="00C1026C">
      <w:pPr>
        <w:spacing w:line="360" w:lineRule="auto"/>
        <w:jc w:val="both"/>
        <w:rPr>
          <w:b/>
          <w:bCs/>
          <w:sz w:val="22"/>
          <w:szCs w:val="22"/>
        </w:rPr>
      </w:pPr>
      <w:r w:rsidRPr="001F36FA">
        <w:rPr>
          <w:b/>
          <w:bCs/>
          <w:sz w:val="22"/>
          <w:szCs w:val="22"/>
        </w:rPr>
        <w:t xml:space="preserve">27.1. Montaj gerektiren işlerde işyerinin yükleniciye teslimi </w:t>
      </w:r>
    </w:p>
    <w:p w:rsidR="00B91C58" w:rsidRPr="00BA74D0" w:rsidRDefault="002D24A5" w:rsidP="00B91C58">
      <w:pPr>
        <w:spacing w:after="120"/>
        <w:jc w:val="both"/>
        <w:rPr>
          <w:color w:val="FF0000"/>
          <w:sz w:val="22"/>
          <w:szCs w:val="22"/>
        </w:rPr>
      </w:pPr>
      <w:r w:rsidRPr="001F36FA">
        <w:rPr>
          <w:b/>
          <w:bCs/>
          <w:sz w:val="22"/>
          <w:szCs w:val="22"/>
        </w:rPr>
        <w:t xml:space="preserve">27.1.1. </w:t>
      </w:r>
      <w:r w:rsidR="00F84942">
        <w:rPr>
          <w:b/>
          <w:bCs/>
          <w:sz w:val="22"/>
          <w:szCs w:val="22"/>
        </w:rPr>
        <w:t xml:space="preserve">Montaj </w:t>
      </w:r>
      <w:r w:rsidR="00F84942">
        <w:rPr>
          <w:b/>
          <w:bCs/>
        </w:rPr>
        <w:t xml:space="preserve">Personel Geçiş Sistemi Teknik </w:t>
      </w:r>
      <w:proofErr w:type="spellStart"/>
      <w:r w:rsidR="00F84942">
        <w:rPr>
          <w:b/>
          <w:bCs/>
        </w:rPr>
        <w:t>Hususlar’da</w:t>
      </w:r>
      <w:proofErr w:type="spellEnd"/>
      <w:r w:rsidR="00F84942">
        <w:rPr>
          <w:b/>
          <w:bCs/>
        </w:rPr>
        <w:t xml:space="preserve"> belirtildiği gibi olacaktır.</w:t>
      </w:r>
    </w:p>
    <w:p w:rsidR="00B91C58" w:rsidRPr="00732764" w:rsidRDefault="00B91C58" w:rsidP="00B91C58">
      <w:pPr>
        <w:spacing w:after="120"/>
        <w:jc w:val="both"/>
        <w:rPr>
          <w:sz w:val="22"/>
          <w:szCs w:val="22"/>
        </w:rPr>
      </w:pPr>
      <w:r w:rsidRPr="00732764">
        <w:rPr>
          <w:rStyle w:val="Heading2Char"/>
          <w:rFonts w:ascii="Times New Roman" w:hAnsi="Times New Roman"/>
          <w:i w:val="0"/>
          <w:sz w:val="22"/>
          <w:szCs w:val="22"/>
        </w:rPr>
        <w:t xml:space="preserve">27.1.1. </w:t>
      </w:r>
      <w:r w:rsidRPr="00732764">
        <w:rPr>
          <w:rStyle w:val="Heading2Char"/>
          <w:rFonts w:ascii="Times New Roman" w:hAnsi="Times New Roman"/>
          <w:b w:val="0"/>
          <w:i w:val="0"/>
          <w:sz w:val="22"/>
          <w:szCs w:val="22"/>
        </w:rPr>
        <w:t>İdare</w:t>
      </w:r>
      <w:r w:rsidRPr="00732764">
        <w:rPr>
          <w:sz w:val="22"/>
          <w:szCs w:val="22"/>
        </w:rPr>
        <w:t>, sözleşmenin imzalanmasından sonra işe başlama yazısı ile malın montajının yapılacağı yeri Yüklenicinin kullanımına hazır hale getirir. İşyerinin teslimi sırasında taraflarca işyerinin hali</w:t>
      </w:r>
      <w:r>
        <w:rPr>
          <w:sz w:val="22"/>
          <w:szCs w:val="22"/>
        </w:rPr>
        <w:t xml:space="preserve"> </w:t>
      </w:r>
      <w:r w:rsidRPr="00732764">
        <w:rPr>
          <w:sz w:val="22"/>
          <w:szCs w:val="22"/>
        </w:rPr>
        <w:t xml:space="preserve">hazır durumunu gösteren bir tutanak düzenlenir. </w:t>
      </w:r>
    </w:p>
    <w:p w:rsidR="00B91C58" w:rsidRPr="00732764" w:rsidRDefault="00B91C58" w:rsidP="00B91C58">
      <w:pPr>
        <w:spacing w:after="120"/>
        <w:jc w:val="both"/>
        <w:rPr>
          <w:sz w:val="22"/>
          <w:szCs w:val="22"/>
        </w:rPr>
      </w:pPr>
      <w:r w:rsidRPr="00732764">
        <w:rPr>
          <w:b/>
          <w:sz w:val="22"/>
          <w:szCs w:val="22"/>
        </w:rPr>
        <w:t>27.1.2.</w:t>
      </w:r>
      <w:r w:rsidRPr="00732764">
        <w:rPr>
          <w:sz w:val="22"/>
          <w:szCs w:val="22"/>
        </w:rPr>
        <w:t xml:space="preserve"> İdare, Yükleniciye ek mali yük getirmemesi kaydıyla malın montajının yapılacağı yeri her zaman değiştirebilir. Yüklenicinin montaj yerinin değişikliğine yönelik talebinin ise İdare tarafından uygun görülmesi zorunludur.   </w:t>
      </w:r>
    </w:p>
    <w:p w:rsidR="00B91C58" w:rsidRPr="00732764" w:rsidRDefault="00B91C58" w:rsidP="00B91C58">
      <w:pPr>
        <w:spacing w:after="120"/>
        <w:jc w:val="both"/>
        <w:rPr>
          <w:sz w:val="22"/>
          <w:szCs w:val="22"/>
        </w:rPr>
      </w:pPr>
      <w:r w:rsidRPr="00732764">
        <w:rPr>
          <w:b/>
          <w:sz w:val="22"/>
          <w:szCs w:val="22"/>
        </w:rPr>
        <w:t>27.1.3.</w:t>
      </w:r>
      <w:r w:rsidRPr="00732764">
        <w:rPr>
          <w:sz w:val="22"/>
          <w:szCs w:val="22"/>
        </w:rP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B91C58" w:rsidRPr="00732764" w:rsidRDefault="00B91C58" w:rsidP="00B91C58">
      <w:pPr>
        <w:spacing w:after="120"/>
        <w:jc w:val="both"/>
        <w:rPr>
          <w:sz w:val="22"/>
          <w:szCs w:val="22"/>
        </w:rPr>
      </w:pPr>
      <w:r w:rsidRPr="00732764">
        <w:rPr>
          <w:b/>
          <w:sz w:val="22"/>
          <w:szCs w:val="22"/>
        </w:rPr>
        <w:t>27.1.4.</w:t>
      </w:r>
      <w:r w:rsidRPr="00732764">
        <w:rPr>
          <w:sz w:val="22"/>
          <w:szCs w:val="22"/>
        </w:rPr>
        <w:t xml:space="preserve"> İdare tarafından, montajda kullanılacak malzeme ve araçların konulacağı yerler ile yüklenici personelinin çalışacağı yerler için Yükleniciden bir ücret alınmaz.  </w:t>
      </w:r>
    </w:p>
    <w:p w:rsidR="00B91C58" w:rsidRPr="00732764" w:rsidRDefault="00B91C58" w:rsidP="00B91C58">
      <w:pPr>
        <w:spacing w:after="120"/>
        <w:jc w:val="both"/>
        <w:rPr>
          <w:sz w:val="22"/>
          <w:szCs w:val="22"/>
        </w:rPr>
      </w:pPr>
      <w:r w:rsidRPr="00732764">
        <w:rPr>
          <w:b/>
          <w:sz w:val="22"/>
          <w:szCs w:val="22"/>
        </w:rPr>
        <w:t>27.2. Montajlı işlerde plan ve projelerin yükleniciye teslimi</w:t>
      </w:r>
    </w:p>
    <w:p w:rsidR="00B91C58" w:rsidRPr="00732764" w:rsidRDefault="00B91C58" w:rsidP="00B91C58">
      <w:pPr>
        <w:spacing w:after="120"/>
        <w:jc w:val="both"/>
        <w:rPr>
          <w:sz w:val="22"/>
          <w:szCs w:val="22"/>
        </w:rPr>
      </w:pPr>
      <w:r w:rsidRPr="00732764">
        <w:rPr>
          <w:b/>
          <w:sz w:val="22"/>
          <w:szCs w:val="22"/>
        </w:rPr>
        <w:t>27.2.1.</w:t>
      </w:r>
      <w:r w:rsidRPr="00732764">
        <w:rPr>
          <w:sz w:val="22"/>
          <w:szCs w:val="22"/>
        </w:rPr>
        <w:t xml:space="preserve"> İdare, malın cinsi ve niteliği gereği montaj sırasında ihtiyaç duyulacak plan ve projeleri Yükleniciye tutanakla teslim eder. Yüklenici masraflarını karşılamak kaydıyla söz konusu belgelerden birden fazla nüsha isteme hakkına sahiptir. </w:t>
      </w:r>
    </w:p>
    <w:p w:rsidR="00B91C58" w:rsidRPr="00732764" w:rsidRDefault="00B91C58" w:rsidP="00B91C58">
      <w:pPr>
        <w:spacing w:after="120"/>
        <w:jc w:val="both"/>
        <w:rPr>
          <w:rStyle w:val="Heading2Char"/>
          <w:rFonts w:ascii="Times New Roman" w:hAnsi="Times New Roman"/>
          <w:b w:val="0"/>
          <w:i w:val="0"/>
          <w:sz w:val="22"/>
          <w:szCs w:val="22"/>
        </w:rPr>
      </w:pPr>
      <w:r w:rsidRPr="00732764">
        <w:rPr>
          <w:b/>
          <w:sz w:val="22"/>
          <w:szCs w:val="22"/>
        </w:rPr>
        <w:t xml:space="preserve">27.2.2. </w:t>
      </w:r>
      <w:r w:rsidRPr="00732764">
        <w:rPr>
          <w:sz w:val="22"/>
          <w:szCs w:val="22"/>
        </w:rPr>
        <w:t>Yüklenici; montaj projelerinin ve/veya teknik belgelerin ve montaj veya teslim için gösterilen yerin, sözleşmenin ifasına engel teşkil edecek nitelikte olduğunu veya teknik açıdan yetersiz olduğunu ileri sürerse, bu husustaki görüşlerini, talimat veya belgelerin teslim tarihinden başlayarak beş iş günü içinde İdareye yazı ile bildirmek zorundadır.</w:t>
      </w:r>
    </w:p>
    <w:p w:rsidR="002D24A5" w:rsidRPr="001F36FA" w:rsidRDefault="002D24A5" w:rsidP="00C1026C">
      <w:pPr>
        <w:spacing w:line="360" w:lineRule="auto"/>
        <w:jc w:val="both"/>
        <w:rPr>
          <w:b/>
          <w:bCs/>
          <w:sz w:val="22"/>
          <w:szCs w:val="22"/>
        </w:rPr>
      </w:pPr>
      <w:r w:rsidRPr="001F36FA">
        <w:rPr>
          <w:b/>
          <w:bCs/>
          <w:sz w:val="22"/>
          <w:szCs w:val="22"/>
        </w:rPr>
        <w:t xml:space="preserve">27.3. İzinler ve ruhsatlar </w:t>
      </w:r>
    </w:p>
    <w:p w:rsidR="002D24A5" w:rsidRPr="001F36FA" w:rsidRDefault="002D24A5" w:rsidP="00C1026C">
      <w:pPr>
        <w:spacing w:line="360" w:lineRule="auto"/>
        <w:jc w:val="both"/>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1F36FA" w:rsidRDefault="002D24A5" w:rsidP="00C1026C">
      <w:pPr>
        <w:spacing w:line="360" w:lineRule="auto"/>
        <w:jc w:val="both"/>
        <w:rPr>
          <w:b/>
          <w:bCs/>
          <w:sz w:val="22"/>
          <w:szCs w:val="22"/>
        </w:rPr>
      </w:pPr>
      <w:r w:rsidRPr="001F36FA">
        <w:rPr>
          <w:b/>
          <w:bCs/>
          <w:sz w:val="22"/>
          <w:szCs w:val="22"/>
        </w:rPr>
        <w:t xml:space="preserve">27.4. İdarenin personeli </w:t>
      </w:r>
    </w:p>
    <w:p w:rsidR="002D24A5" w:rsidRPr="001F36FA" w:rsidRDefault="002D24A5" w:rsidP="00C1026C">
      <w:pPr>
        <w:spacing w:line="360" w:lineRule="auto"/>
        <w:jc w:val="both"/>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1F36FA" w:rsidRDefault="00691B44" w:rsidP="00C1026C">
      <w:pPr>
        <w:spacing w:after="120" w:line="360" w:lineRule="auto"/>
        <w:jc w:val="both"/>
        <w:rPr>
          <w:sz w:val="22"/>
          <w:szCs w:val="22"/>
        </w:rPr>
      </w:pPr>
      <w:r w:rsidRPr="001F36FA">
        <w:rPr>
          <w:b/>
          <w:sz w:val="22"/>
          <w:szCs w:val="22"/>
        </w:rPr>
        <w:t>Madde 28 - Bildirimler, olurlar, onaylar, belgeler ve tespitler</w:t>
      </w:r>
      <w:r w:rsidRPr="001F36FA">
        <w:rPr>
          <w:sz w:val="22"/>
          <w:szCs w:val="22"/>
        </w:rPr>
        <w:t xml:space="preserve"> </w:t>
      </w:r>
    </w:p>
    <w:p w:rsidR="00691B44" w:rsidRPr="001F36FA" w:rsidRDefault="00691B44" w:rsidP="001E3231">
      <w:pPr>
        <w:spacing w:after="120"/>
        <w:jc w:val="both"/>
        <w:rPr>
          <w:sz w:val="22"/>
          <w:szCs w:val="22"/>
        </w:rPr>
      </w:pPr>
      <w:r w:rsidRPr="001F36FA">
        <w:rPr>
          <w:b/>
          <w:sz w:val="22"/>
          <w:szCs w:val="22"/>
        </w:rPr>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1E3231">
      <w:pPr>
        <w:spacing w:after="120"/>
        <w:jc w:val="both"/>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1F36FA" w:rsidRDefault="00653D3A" w:rsidP="001E3231">
      <w:pPr>
        <w:spacing w:after="120"/>
        <w:jc w:val="both"/>
        <w:rPr>
          <w:b/>
          <w:bCs/>
          <w:sz w:val="22"/>
          <w:szCs w:val="22"/>
        </w:rPr>
      </w:pPr>
      <w:r w:rsidRPr="001F36FA">
        <w:rPr>
          <w:b/>
          <w:bCs/>
          <w:sz w:val="22"/>
          <w:szCs w:val="22"/>
        </w:rPr>
        <w:t>Madde 29 - Yüklenicinin vekili</w:t>
      </w:r>
    </w:p>
    <w:p w:rsidR="00653D3A" w:rsidRPr="001F36FA" w:rsidRDefault="00653D3A" w:rsidP="001E3231">
      <w:pPr>
        <w:spacing w:after="120"/>
        <w:jc w:val="both"/>
        <w:rPr>
          <w:b/>
          <w:bCs/>
          <w:sz w:val="22"/>
          <w:szCs w:val="22"/>
        </w:rPr>
      </w:pPr>
      <w:r w:rsidRPr="001F36FA">
        <w:rPr>
          <w:b/>
          <w:bCs/>
          <w:sz w:val="22"/>
          <w:szCs w:val="22"/>
        </w:rPr>
        <w:t xml:space="preserve">29.1. </w:t>
      </w:r>
      <w:r w:rsidRPr="001F36FA">
        <w:rPr>
          <w:bCs/>
          <w:sz w:val="22"/>
          <w:szCs w:val="22"/>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F36FA">
        <w:rPr>
          <w:bCs/>
          <w:sz w:val="22"/>
          <w:szCs w:val="22"/>
        </w:rPr>
        <w:t>dahilinde</w:t>
      </w:r>
      <w:proofErr w:type="gramEnd"/>
      <w:r w:rsidRPr="001F36FA">
        <w:rPr>
          <w:bCs/>
          <w:sz w:val="22"/>
          <w:szCs w:val="22"/>
        </w:rPr>
        <w:t xml:space="preserve"> tanzim edilecek yetki belgesi ile birlikte yetkili temsilcisinin (yüklenici vekili) adi, soyadı, adres ve telefonlarını İdareye bildirmekle yükümlüdür.</w:t>
      </w:r>
      <w:r w:rsidRPr="001F36FA">
        <w:rPr>
          <w:b/>
          <w:bCs/>
          <w:sz w:val="22"/>
          <w:szCs w:val="22"/>
        </w:rPr>
        <w:t xml:space="preserve"> </w:t>
      </w:r>
    </w:p>
    <w:p w:rsidR="00653D3A" w:rsidRDefault="00653D3A" w:rsidP="001E3231">
      <w:pPr>
        <w:spacing w:after="120"/>
        <w:jc w:val="both"/>
        <w:rPr>
          <w:b/>
          <w:bCs/>
          <w:sz w:val="22"/>
          <w:szCs w:val="22"/>
        </w:rPr>
      </w:pPr>
      <w:r w:rsidRPr="001F36FA">
        <w:rPr>
          <w:b/>
          <w:bCs/>
          <w:sz w:val="22"/>
          <w:szCs w:val="22"/>
        </w:rPr>
        <w:lastRenderedPageBreak/>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1F36FA" w:rsidRDefault="00653D3A" w:rsidP="001E3231">
      <w:pPr>
        <w:spacing w:after="120"/>
        <w:jc w:val="both"/>
        <w:rPr>
          <w:b/>
          <w:bCs/>
          <w:sz w:val="22"/>
          <w:szCs w:val="22"/>
        </w:rPr>
      </w:pPr>
      <w:r w:rsidRPr="001F36FA">
        <w:rPr>
          <w:b/>
          <w:bCs/>
          <w:sz w:val="22"/>
          <w:szCs w:val="22"/>
        </w:rPr>
        <w:t>Madde 30- Denetim, muayene ve kabul işlemleri</w:t>
      </w:r>
    </w:p>
    <w:p w:rsidR="004A5C0D" w:rsidRPr="001F36FA" w:rsidRDefault="005072B2" w:rsidP="001E3231">
      <w:pPr>
        <w:spacing w:after="120"/>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5072B2" w:rsidRPr="001F36FA" w:rsidRDefault="004A5C0D" w:rsidP="001E3231">
      <w:pPr>
        <w:spacing w:after="120"/>
        <w:jc w:val="both"/>
        <w:rPr>
          <w:b/>
          <w:bCs/>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w:t>
      </w:r>
      <w:proofErr w:type="gramStart"/>
      <w:r w:rsidR="005072B2" w:rsidRPr="001F36FA">
        <w:rPr>
          <w:bCs/>
          <w:sz w:val="22"/>
          <w:szCs w:val="22"/>
        </w:rPr>
        <w:t>dahil</w:t>
      </w:r>
      <w:proofErr w:type="gramEnd"/>
      <w:r w:rsidR="005072B2" w:rsidRPr="001F36FA">
        <w:rPr>
          <w:bCs/>
          <w:sz w:val="22"/>
          <w:szCs w:val="22"/>
        </w:rPr>
        <w:t>) 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p>
    <w:p w:rsidR="005072B2" w:rsidRPr="001F36FA" w:rsidRDefault="004A5C0D" w:rsidP="001E3231">
      <w:pPr>
        <w:spacing w:after="120"/>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1E3231">
      <w:pPr>
        <w:spacing w:after="120"/>
        <w:jc w:val="both"/>
        <w:rPr>
          <w:bCs/>
          <w:sz w:val="22"/>
          <w:szCs w:val="22"/>
        </w:rPr>
      </w:pPr>
      <w:r w:rsidRPr="001F36FA">
        <w:rPr>
          <w:b/>
          <w:bCs/>
          <w:sz w:val="22"/>
          <w:szCs w:val="22"/>
        </w:rPr>
        <w:t>30.1.</w:t>
      </w:r>
      <w:r w:rsidR="005072B2" w:rsidRPr="001F36FA">
        <w:rPr>
          <w:b/>
          <w:bCs/>
          <w:sz w:val="22"/>
          <w:szCs w:val="22"/>
        </w:rPr>
        <w:t>2.1</w:t>
      </w:r>
      <w:r w:rsidR="005072B2" w:rsidRPr="001F36FA">
        <w:rPr>
          <w:bCs/>
          <w:sz w:val="22"/>
          <w:szCs w:val="22"/>
        </w:rPr>
        <w:t xml:space="preserve"> Malın tamamının incelenmesini kolaylaştıracak bir düzende depoya teslim edilmemesi veya teslime hazır edilmemesi,</w:t>
      </w:r>
    </w:p>
    <w:p w:rsidR="005072B2" w:rsidRPr="001F36FA" w:rsidRDefault="004A5C0D" w:rsidP="001E3231">
      <w:pPr>
        <w:spacing w:after="120"/>
        <w:jc w:val="both"/>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1E3231">
      <w:pPr>
        <w:spacing w:after="120"/>
        <w:rPr>
          <w:bCs/>
          <w:sz w:val="22"/>
          <w:szCs w:val="22"/>
        </w:rPr>
      </w:pPr>
      <w:r w:rsidRPr="001F36FA">
        <w:rPr>
          <w:b/>
          <w:bCs/>
          <w:sz w:val="22"/>
          <w:szCs w:val="22"/>
        </w:rPr>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3F1F8E" w:rsidRPr="00CB0ACC" w:rsidRDefault="004A5C0D" w:rsidP="009A04FF">
      <w:pPr>
        <w:spacing w:after="120"/>
        <w:jc w:val="both"/>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5072B2" w:rsidRPr="001F36FA" w:rsidRDefault="004A5C0D" w:rsidP="001E3231">
      <w:pPr>
        <w:spacing w:after="120"/>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1F36FA" w:rsidRDefault="005072B2" w:rsidP="001E3231">
      <w:pPr>
        <w:spacing w:after="120"/>
        <w:jc w:val="both"/>
        <w:rPr>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1E3231">
      <w:pPr>
        <w:spacing w:after="120"/>
        <w:rPr>
          <w:b/>
          <w:bCs/>
          <w:sz w:val="22"/>
          <w:szCs w:val="22"/>
        </w:rPr>
      </w:pPr>
      <w:r w:rsidRPr="001F36FA">
        <w:rPr>
          <w:b/>
          <w:bCs/>
          <w:sz w:val="22"/>
          <w:szCs w:val="22"/>
        </w:rPr>
        <w:t>30.1.4</w:t>
      </w:r>
      <w:r w:rsidR="005072B2" w:rsidRPr="001F36FA">
        <w:rPr>
          <w:b/>
          <w:bCs/>
          <w:sz w:val="22"/>
          <w:szCs w:val="22"/>
        </w:rPr>
        <w:t>. Muayene Makamı:</w:t>
      </w:r>
    </w:p>
    <w:p w:rsidR="002D24A5" w:rsidRPr="001F36FA" w:rsidRDefault="005072B2" w:rsidP="001E3231">
      <w:pPr>
        <w:spacing w:after="120"/>
        <w:jc w:val="both"/>
        <w:rPr>
          <w:bCs/>
          <w:sz w:val="22"/>
          <w:szCs w:val="22"/>
        </w:rPr>
      </w:pPr>
      <w:r w:rsidRPr="001F36FA">
        <w:rPr>
          <w:bCs/>
          <w:sz w:val="22"/>
          <w:szCs w:val="22"/>
        </w:rPr>
        <w:t xml:space="preserve">Teslim edilen malın sözleşme ve eklerine uygunluk muayenesi </w:t>
      </w:r>
      <w:proofErr w:type="spellStart"/>
      <w:r w:rsidR="00F84942">
        <w:rPr>
          <w:b/>
          <w:bCs/>
          <w:color w:val="FF0000"/>
          <w:sz w:val="22"/>
          <w:szCs w:val="22"/>
        </w:rPr>
        <w:t>P.</w:t>
      </w:r>
      <w:proofErr w:type="gramStart"/>
      <w:r w:rsidR="00F84942">
        <w:rPr>
          <w:b/>
          <w:bCs/>
          <w:color w:val="FF0000"/>
          <w:sz w:val="22"/>
          <w:szCs w:val="22"/>
        </w:rPr>
        <w:t>Okl.Klığı</w:t>
      </w:r>
      <w:proofErr w:type="spellEnd"/>
      <w:proofErr w:type="gramEnd"/>
      <w:r w:rsidR="00BE297D" w:rsidRPr="00716A24">
        <w:rPr>
          <w:b/>
          <w:bCs/>
          <w:color w:val="FF0000"/>
          <w:sz w:val="22"/>
          <w:szCs w:val="22"/>
        </w:rPr>
        <w:t xml:space="preserve"> </w:t>
      </w:r>
      <w:r w:rsidRPr="00716A24">
        <w:rPr>
          <w:b/>
          <w:bCs/>
          <w:color w:val="FF0000"/>
          <w:sz w:val="22"/>
          <w:szCs w:val="22"/>
        </w:rPr>
        <w:t>Muayene ve Kabul Komisyon Başkanlığınca</w:t>
      </w:r>
      <w:r w:rsidRPr="001F36FA">
        <w:rPr>
          <w:bCs/>
          <w:sz w:val="22"/>
          <w:szCs w:val="22"/>
        </w:rPr>
        <w:t xml:space="preserve">; Mal Alımları Denetimi, Muayene ve Kabul İşlemlerine Dair Yönetmeliğe ve </w:t>
      </w:r>
      <w:r w:rsidR="009A04FF">
        <w:rPr>
          <w:bCs/>
          <w:sz w:val="22"/>
          <w:szCs w:val="22"/>
        </w:rPr>
        <w:t>MSB</w:t>
      </w:r>
      <w:r w:rsidRPr="001F36FA">
        <w:rPr>
          <w:bCs/>
          <w:sz w:val="22"/>
          <w:szCs w:val="22"/>
        </w:rPr>
        <w:t xml:space="preserve"> Mal Alımları Denetimi, Muayene ve Kabul İşlemleri Yönergesi ve ilgili mevzuat hükümlerine göre yapılır. Teslim yeri değişikliği, iş yoğunluğu ve/veya idarenin gerekli gördüğü hallerde muayeneyi yapacak makam değiştirilerek yeniden görevlendirme yapılabilecektir.</w:t>
      </w:r>
    </w:p>
    <w:p w:rsidR="005072B2" w:rsidRPr="001F36FA" w:rsidRDefault="004A5C0D" w:rsidP="001E3231">
      <w:pPr>
        <w:spacing w:after="120"/>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1E3231">
      <w:pPr>
        <w:spacing w:after="120"/>
        <w:jc w:val="both"/>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F84942">
        <w:rPr>
          <w:bCs/>
          <w:sz w:val="22"/>
          <w:szCs w:val="22"/>
        </w:rPr>
        <w:t>2</w:t>
      </w:r>
      <w:r w:rsidRPr="001F36FA">
        <w:rPr>
          <w:bCs/>
          <w:sz w:val="22"/>
          <w:szCs w:val="22"/>
        </w:rPr>
        <w:t xml:space="preserve"> (</w:t>
      </w:r>
      <w:r w:rsidR="00F84942">
        <w:rPr>
          <w:bCs/>
          <w:sz w:val="22"/>
          <w:szCs w:val="22"/>
        </w:rPr>
        <w:t>iki</w:t>
      </w:r>
      <w:r w:rsidRPr="001F36FA">
        <w:rPr>
          <w:bCs/>
          <w:sz w:val="22"/>
          <w:szCs w:val="22"/>
        </w:rPr>
        <w:t>) defaya mahsus olmak üzere yeniden getirilen malların muayenesi ve yüklenici tarafından talep edilmesi halinde itiraz muayenesi yapılır.</w:t>
      </w:r>
    </w:p>
    <w:p w:rsidR="005072B2" w:rsidRPr="001F36FA" w:rsidRDefault="004A5C0D" w:rsidP="001E3231">
      <w:pPr>
        <w:spacing w:after="120"/>
        <w:jc w:val="both"/>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w:t>
      </w:r>
      <w:proofErr w:type="spellStart"/>
      <w:r w:rsidR="005072B2" w:rsidRPr="001F36FA">
        <w:rPr>
          <w:bCs/>
          <w:sz w:val="22"/>
          <w:szCs w:val="22"/>
        </w:rPr>
        <w:t>ihtarlı</w:t>
      </w:r>
      <w:proofErr w:type="spellEnd"/>
      <w:r w:rsidR="005072B2" w:rsidRPr="001F36FA">
        <w:rPr>
          <w:bCs/>
          <w:sz w:val="22"/>
          <w:szCs w:val="22"/>
        </w:rPr>
        <w:t xml:space="preserve">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1E3231">
      <w:pPr>
        <w:spacing w:after="120"/>
        <w:jc w:val="both"/>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1E3231">
      <w:pPr>
        <w:spacing w:after="120"/>
        <w:jc w:val="both"/>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1E3231">
      <w:pPr>
        <w:spacing w:after="120"/>
        <w:jc w:val="both"/>
        <w:rPr>
          <w:bCs/>
          <w:sz w:val="22"/>
          <w:szCs w:val="22"/>
        </w:rPr>
      </w:pPr>
      <w:r w:rsidRPr="001F36FA">
        <w:rPr>
          <w:b/>
          <w:bCs/>
          <w:sz w:val="22"/>
          <w:szCs w:val="22"/>
        </w:rPr>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1E3231">
      <w:pPr>
        <w:spacing w:after="120"/>
        <w:jc w:val="both"/>
        <w:rPr>
          <w:bCs/>
          <w:sz w:val="22"/>
          <w:szCs w:val="22"/>
        </w:rPr>
      </w:pPr>
      <w:r w:rsidRPr="001F36FA">
        <w:rPr>
          <w:b/>
          <w:bCs/>
          <w:sz w:val="22"/>
          <w:szCs w:val="22"/>
        </w:rPr>
        <w:lastRenderedPageBreak/>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1E3231">
      <w:pPr>
        <w:spacing w:after="120"/>
        <w:jc w:val="both"/>
        <w:rPr>
          <w:bCs/>
          <w:sz w:val="22"/>
          <w:szCs w:val="22"/>
        </w:rPr>
      </w:pPr>
      <w:proofErr w:type="gramStart"/>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roofErr w:type="gramEnd"/>
    </w:p>
    <w:p w:rsidR="005072B2" w:rsidRPr="001F36FA" w:rsidRDefault="004A5C0D" w:rsidP="001E3231">
      <w:pPr>
        <w:spacing w:after="120"/>
        <w:jc w:val="both"/>
        <w:rPr>
          <w:b/>
          <w:bCs/>
          <w:sz w:val="22"/>
          <w:szCs w:val="22"/>
        </w:rPr>
      </w:pPr>
      <w:r w:rsidRPr="001F36FA">
        <w:rPr>
          <w:b/>
          <w:bCs/>
          <w:sz w:val="22"/>
          <w:szCs w:val="22"/>
        </w:rPr>
        <w:t>30.1.7</w:t>
      </w:r>
      <w:r w:rsidR="005072B2" w:rsidRPr="001F36FA">
        <w:rPr>
          <w:b/>
          <w:bCs/>
          <w:sz w:val="22"/>
          <w:szCs w:val="22"/>
        </w:rPr>
        <w:t>. Diğer Belgeler:</w:t>
      </w:r>
    </w:p>
    <w:p w:rsidR="005072B2" w:rsidRPr="00F84942" w:rsidRDefault="004A5C0D" w:rsidP="001E3231">
      <w:pPr>
        <w:spacing w:after="120"/>
        <w:jc w:val="both"/>
        <w:rPr>
          <w:b/>
          <w:bCs/>
          <w:sz w:val="22"/>
          <w:szCs w:val="22"/>
        </w:rPr>
      </w:pPr>
      <w:r w:rsidRPr="001F36FA">
        <w:rPr>
          <w:b/>
          <w:bCs/>
          <w:sz w:val="22"/>
          <w:szCs w:val="22"/>
        </w:rPr>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w:t>
      </w:r>
      <w:r w:rsidR="00F84942">
        <w:rPr>
          <w:bCs/>
          <w:sz w:val="22"/>
          <w:szCs w:val="22"/>
        </w:rPr>
        <w:t>misyonunca kontrol edilecektir</w:t>
      </w:r>
      <w:r w:rsidR="0046182D">
        <w:rPr>
          <w:bCs/>
          <w:sz w:val="22"/>
          <w:szCs w:val="22"/>
        </w:rPr>
        <w:t>. Muayene Komisyon Başkanlığınca a</w:t>
      </w:r>
      <w:r w:rsidR="00F84942" w:rsidRPr="00F84942">
        <w:rPr>
          <w:bCs/>
          <w:color w:val="FF0000"/>
          <w:sz w:val="22"/>
          <w:szCs w:val="22"/>
        </w:rPr>
        <w:t>lım</w:t>
      </w:r>
      <w:r w:rsidR="00F84942">
        <w:rPr>
          <w:b/>
          <w:bCs/>
          <w:sz w:val="22"/>
          <w:szCs w:val="22"/>
        </w:rPr>
        <w:t xml:space="preserve"> </w:t>
      </w:r>
      <w:proofErr w:type="spellStart"/>
      <w:r w:rsidR="00F84942">
        <w:rPr>
          <w:b/>
          <w:bCs/>
          <w:sz w:val="22"/>
          <w:szCs w:val="22"/>
        </w:rPr>
        <w:t>dökümanında</w:t>
      </w:r>
      <w:proofErr w:type="spellEnd"/>
      <w:r w:rsidR="00F84942">
        <w:rPr>
          <w:b/>
          <w:bCs/>
          <w:sz w:val="22"/>
          <w:szCs w:val="22"/>
        </w:rPr>
        <w:t xml:space="preserve"> belirtilen şartlara uygun olduğu tespit edilen malzemeler </w:t>
      </w:r>
      <w:r w:rsidR="00F84942">
        <w:rPr>
          <w:b/>
          <w:bCs/>
        </w:rPr>
        <w:t>Personel Geçiş Sistemi Teknik Hususlarda ve idarenin belirtiği yerlere montaj/ kurulumu yapılarak</w:t>
      </w:r>
      <w:r w:rsidR="0046182D">
        <w:rPr>
          <w:b/>
          <w:bCs/>
        </w:rPr>
        <w:t xml:space="preserve"> çalışır halde </w:t>
      </w:r>
      <w:r w:rsidR="00DC12F7">
        <w:rPr>
          <w:b/>
          <w:bCs/>
        </w:rPr>
        <w:t>teslim edilecektir.</w:t>
      </w:r>
      <w:r w:rsidR="00F84942" w:rsidRPr="00F84942">
        <w:rPr>
          <w:b/>
          <w:bCs/>
          <w:sz w:val="22"/>
          <w:szCs w:val="22"/>
        </w:rPr>
        <w:t xml:space="preserve"> </w:t>
      </w:r>
    </w:p>
    <w:p w:rsidR="005072B2" w:rsidRPr="001F36FA" w:rsidRDefault="004A5C0D" w:rsidP="001E3231">
      <w:pPr>
        <w:spacing w:after="120"/>
        <w:jc w:val="both"/>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1E3231">
      <w:pPr>
        <w:spacing w:after="120"/>
        <w:jc w:val="both"/>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5072B2" w:rsidRPr="001F36FA" w:rsidRDefault="004A5C0D" w:rsidP="001E3231">
      <w:pPr>
        <w:spacing w:after="120"/>
        <w:jc w:val="both"/>
        <w:rPr>
          <w:b/>
          <w:bCs/>
          <w:sz w:val="22"/>
          <w:szCs w:val="22"/>
        </w:rPr>
      </w:pPr>
      <w:r w:rsidRPr="001F36FA">
        <w:rPr>
          <w:b/>
          <w:bCs/>
          <w:sz w:val="22"/>
          <w:szCs w:val="22"/>
        </w:rPr>
        <w:t>30.1.7</w:t>
      </w:r>
      <w:r w:rsidR="005072B2" w:rsidRPr="001F36FA">
        <w:rPr>
          <w:b/>
          <w:bCs/>
          <w:sz w:val="22"/>
          <w:szCs w:val="22"/>
        </w:rPr>
        <w:t>.4. Belgelerin Sunuluş Şekli:</w:t>
      </w:r>
    </w:p>
    <w:p w:rsidR="003F1F8E" w:rsidRPr="00CB0ACC" w:rsidRDefault="004A5C0D" w:rsidP="001E3231">
      <w:pPr>
        <w:spacing w:after="120"/>
        <w:jc w:val="both"/>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1E3231">
      <w:pPr>
        <w:spacing w:after="120"/>
        <w:jc w:val="both"/>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1E3231">
      <w:pPr>
        <w:spacing w:after="120"/>
        <w:jc w:val="both"/>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1E3231">
      <w:pPr>
        <w:spacing w:after="120"/>
        <w:jc w:val="both"/>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5072B2" w:rsidRPr="001F36FA" w:rsidRDefault="004A5C0D" w:rsidP="001E3231">
      <w:pPr>
        <w:spacing w:after="120"/>
        <w:jc w:val="both"/>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1E3231">
      <w:pPr>
        <w:spacing w:after="120"/>
        <w:jc w:val="both"/>
        <w:rPr>
          <w:bCs/>
          <w:sz w:val="22"/>
          <w:szCs w:val="22"/>
        </w:rPr>
      </w:pPr>
      <w:r w:rsidRPr="001F36FA">
        <w:rPr>
          <w:b/>
          <w:bCs/>
          <w:sz w:val="22"/>
          <w:szCs w:val="22"/>
        </w:rPr>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1E3231">
      <w:pPr>
        <w:spacing w:after="120"/>
        <w:jc w:val="both"/>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1E3231">
      <w:pPr>
        <w:spacing w:after="120"/>
        <w:jc w:val="both"/>
        <w:rPr>
          <w:bCs/>
          <w:sz w:val="22"/>
          <w:szCs w:val="22"/>
        </w:rPr>
      </w:pPr>
      <w:r w:rsidRPr="001F36FA">
        <w:rPr>
          <w:b/>
          <w:bCs/>
          <w:sz w:val="22"/>
          <w:szCs w:val="22"/>
        </w:rPr>
        <w:t>30.1.8</w:t>
      </w:r>
      <w:r w:rsidR="00EE642F" w:rsidRPr="001F36FA">
        <w:rPr>
          <w:b/>
          <w:bCs/>
          <w:sz w:val="22"/>
          <w:szCs w:val="22"/>
        </w:rPr>
        <w:t>.3.</w:t>
      </w:r>
      <w:r w:rsidR="00EE642F" w:rsidRPr="001F36FA">
        <w:rPr>
          <w:bCs/>
          <w:sz w:val="22"/>
          <w:szCs w:val="22"/>
        </w:rPr>
        <w:t xml:space="preserve"> </w:t>
      </w:r>
      <w:r w:rsidR="005072B2" w:rsidRPr="001F36FA">
        <w:rPr>
          <w:bCs/>
          <w:sz w:val="22"/>
          <w:szCs w:val="22"/>
        </w:rPr>
        <w:t xml:space="preserve">Teknik şartnamede belirtilmesi veya teknik şartnamede belirtilen isteğin fonksiyon testi kapsamında yapılabileceğinin muayene ve kabul komisyonunca değerlendirilmesi durumunda </w:t>
      </w:r>
      <w:r w:rsidR="009A04FF">
        <w:rPr>
          <w:bCs/>
          <w:sz w:val="22"/>
          <w:szCs w:val="22"/>
        </w:rPr>
        <w:t>MSB</w:t>
      </w:r>
      <w:r w:rsidR="005072B2" w:rsidRPr="001F36FA">
        <w:rPr>
          <w:bCs/>
          <w:sz w:val="22"/>
          <w:szCs w:val="22"/>
        </w:rPr>
        <w:t xml:space="preserve"> Mal Alımları Denetim Muayene ve Kabul Yönergesi esaslarına göre fonksiyon testleri yapılır/yaptırılır. </w:t>
      </w:r>
    </w:p>
    <w:p w:rsidR="005072B2" w:rsidRPr="001F36FA" w:rsidRDefault="00C56B4F" w:rsidP="001E3231">
      <w:pPr>
        <w:spacing w:after="120"/>
        <w:jc w:val="both"/>
        <w:rPr>
          <w:b/>
          <w:bCs/>
          <w:sz w:val="22"/>
          <w:szCs w:val="22"/>
        </w:rPr>
      </w:pPr>
      <w:r w:rsidRPr="001F36FA">
        <w:rPr>
          <w:b/>
          <w:bCs/>
          <w:sz w:val="22"/>
          <w:szCs w:val="22"/>
        </w:rPr>
        <w:t>30.1.10</w:t>
      </w:r>
      <w:r w:rsidR="005072B2" w:rsidRPr="001F36FA">
        <w:rPr>
          <w:b/>
          <w:bCs/>
          <w:sz w:val="22"/>
          <w:szCs w:val="22"/>
        </w:rPr>
        <w:t>. İtiraz Muayeneleri:</w:t>
      </w:r>
    </w:p>
    <w:p w:rsidR="005072B2" w:rsidRPr="001F36FA" w:rsidRDefault="00C56B4F" w:rsidP="001E3231">
      <w:pPr>
        <w:spacing w:after="120"/>
        <w:jc w:val="both"/>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C56B4F" w:rsidP="001E3231">
      <w:pPr>
        <w:spacing w:after="120"/>
        <w:jc w:val="both"/>
        <w:rPr>
          <w:bCs/>
          <w:sz w:val="22"/>
          <w:szCs w:val="22"/>
        </w:rPr>
      </w:pPr>
      <w:r w:rsidRPr="001F36FA">
        <w:rPr>
          <w:b/>
          <w:bCs/>
          <w:sz w:val="22"/>
          <w:szCs w:val="22"/>
        </w:rPr>
        <w:t>30.1.10.1.2</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1E3231">
      <w:pPr>
        <w:tabs>
          <w:tab w:val="left" w:pos="921"/>
        </w:tabs>
        <w:spacing w:after="120"/>
        <w:jc w:val="both"/>
        <w:rPr>
          <w:bCs/>
          <w:sz w:val="22"/>
          <w:szCs w:val="22"/>
        </w:rPr>
      </w:pPr>
      <w:r w:rsidRPr="001F36FA">
        <w:rPr>
          <w:b/>
          <w:bCs/>
          <w:sz w:val="22"/>
          <w:szCs w:val="22"/>
        </w:rPr>
        <w:t>30.1.10</w:t>
      </w:r>
      <w:r w:rsidR="005072B2" w:rsidRPr="001F36FA">
        <w:rPr>
          <w:b/>
          <w:bCs/>
          <w:sz w:val="22"/>
          <w:szCs w:val="22"/>
        </w:rPr>
        <w:t>.1</w:t>
      </w:r>
      <w:r w:rsidRPr="001F36FA">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1F36FA" w:rsidRDefault="00C56B4F" w:rsidP="001E3231">
      <w:pPr>
        <w:tabs>
          <w:tab w:val="left" w:pos="921"/>
        </w:tabs>
        <w:spacing w:after="120"/>
        <w:jc w:val="both"/>
        <w:rPr>
          <w:bCs/>
          <w:sz w:val="22"/>
          <w:szCs w:val="22"/>
        </w:rPr>
      </w:pPr>
      <w:r w:rsidRPr="001F36FA">
        <w:rPr>
          <w:b/>
          <w:bCs/>
          <w:sz w:val="22"/>
          <w:szCs w:val="22"/>
        </w:rPr>
        <w:lastRenderedPageBreak/>
        <w:t>30.1.10.1.4</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9A04FF">
      <w:pPr>
        <w:tabs>
          <w:tab w:val="left" w:pos="921"/>
        </w:tabs>
        <w:spacing w:after="120"/>
        <w:jc w:val="both"/>
        <w:rPr>
          <w:b/>
          <w:bCs/>
          <w:sz w:val="22"/>
          <w:szCs w:val="22"/>
        </w:rPr>
      </w:pPr>
      <w:r w:rsidRPr="001F36FA">
        <w:rPr>
          <w:b/>
          <w:bCs/>
          <w:sz w:val="22"/>
          <w:szCs w:val="22"/>
        </w:rPr>
        <w:t>30.1.12</w:t>
      </w:r>
      <w:r w:rsidR="005072B2" w:rsidRPr="001F36FA">
        <w:rPr>
          <w:b/>
          <w:bCs/>
          <w:sz w:val="22"/>
          <w:szCs w:val="22"/>
        </w:rPr>
        <w:t>. Kısmi Kabul:</w:t>
      </w:r>
    </w:p>
    <w:p w:rsidR="005072B2" w:rsidRPr="001F36FA" w:rsidRDefault="00C56B4F" w:rsidP="001E3231">
      <w:pPr>
        <w:tabs>
          <w:tab w:val="left" w:pos="921"/>
        </w:tabs>
        <w:spacing w:after="120"/>
        <w:jc w:val="both"/>
        <w:rPr>
          <w:b/>
          <w:bCs/>
          <w:sz w:val="22"/>
          <w:szCs w:val="22"/>
        </w:rPr>
      </w:pPr>
      <w:r w:rsidRPr="001F36FA">
        <w:rPr>
          <w:b/>
          <w:bCs/>
          <w:sz w:val="22"/>
          <w:szCs w:val="22"/>
        </w:rPr>
        <w:t>30.1.12</w:t>
      </w:r>
      <w:r w:rsidR="005072B2" w:rsidRPr="001F36FA">
        <w:rPr>
          <w:b/>
          <w:bCs/>
          <w:sz w:val="22"/>
          <w:szCs w:val="22"/>
        </w:rPr>
        <w:t xml:space="preserve">.1. </w:t>
      </w:r>
      <w:r w:rsidR="00853A72" w:rsidRPr="001F36FA">
        <w:rPr>
          <w:b/>
          <w:bCs/>
          <w:sz w:val="22"/>
          <w:szCs w:val="22"/>
        </w:rPr>
        <w:t xml:space="preserve">Kısmi Kabul </w:t>
      </w:r>
      <w:r w:rsidR="001E378C">
        <w:rPr>
          <w:b/>
          <w:bCs/>
          <w:sz w:val="22"/>
          <w:szCs w:val="22"/>
        </w:rPr>
        <w:t>yapılmayacaktır.</w:t>
      </w:r>
      <w:r w:rsidR="00853A72" w:rsidRPr="001F36FA">
        <w:rPr>
          <w:b/>
          <w:bCs/>
          <w:sz w:val="22"/>
          <w:szCs w:val="22"/>
        </w:rPr>
        <w:t xml:space="preserve"> </w:t>
      </w:r>
    </w:p>
    <w:p w:rsidR="005072B2" w:rsidRPr="001F36FA" w:rsidRDefault="00C56B4F" w:rsidP="001E3231">
      <w:pPr>
        <w:tabs>
          <w:tab w:val="left" w:pos="921"/>
        </w:tabs>
        <w:spacing w:after="120"/>
        <w:jc w:val="both"/>
        <w:rPr>
          <w:b/>
          <w:bCs/>
          <w:sz w:val="22"/>
          <w:szCs w:val="22"/>
        </w:rPr>
      </w:pPr>
      <w:r w:rsidRPr="001F36FA">
        <w:rPr>
          <w:b/>
          <w:bCs/>
          <w:sz w:val="22"/>
          <w:szCs w:val="22"/>
        </w:rPr>
        <w:t>30.1.13</w:t>
      </w:r>
      <w:r w:rsidR="005072B2" w:rsidRPr="001F36FA">
        <w:rPr>
          <w:b/>
          <w:bCs/>
          <w:sz w:val="22"/>
          <w:szCs w:val="22"/>
        </w:rPr>
        <w:t>. Ret Edilen Malın Depodan Kaldırılması Hali:</w:t>
      </w:r>
    </w:p>
    <w:p w:rsidR="005072B2" w:rsidRPr="001F36FA" w:rsidRDefault="00C56B4F" w:rsidP="001E3231">
      <w:pPr>
        <w:tabs>
          <w:tab w:val="left" w:pos="921"/>
        </w:tabs>
        <w:spacing w:after="120"/>
        <w:jc w:val="both"/>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1E3231">
      <w:pPr>
        <w:tabs>
          <w:tab w:val="left" w:pos="921"/>
        </w:tabs>
        <w:spacing w:after="120"/>
        <w:jc w:val="both"/>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C1026C">
        <w:rPr>
          <w:b/>
          <w:bCs/>
          <w:color w:val="FF0000"/>
          <w:sz w:val="22"/>
          <w:szCs w:val="22"/>
        </w:rPr>
        <w:t>7 (yedi)</w:t>
      </w:r>
      <w:r w:rsidR="005072B2" w:rsidRPr="00C1026C">
        <w:rPr>
          <w:bCs/>
          <w:color w:val="FF0000"/>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1E3231">
      <w:pPr>
        <w:tabs>
          <w:tab w:val="left" w:pos="921"/>
        </w:tabs>
        <w:spacing w:after="120"/>
        <w:jc w:val="both"/>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w:t>
      </w:r>
      <w:proofErr w:type="gramStart"/>
      <w:r w:rsidR="005072B2" w:rsidRPr="001F36FA">
        <w:rPr>
          <w:bCs/>
          <w:sz w:val="22"/>
          <w:szCs w:val="22"/>
        </w:rPr>
        <w:t>dahil</w:t>
      </w:r>
      <w:proofErr w:type="gramEnd"/>
      <w:r w:rsidR="005072B2" w:rsidRPr="001F36FA">
        <w:rPr>
          <w:bCs/>
          <w:sz w:val="22"/>
          <w:szCs w:val="22"/>
        </w:rPr>
        <w:t xml:space="preserve">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1E3231">
      <w:pPr>
        <w:tabs>
          <w:tab w:val="left" w:pos="921"/>
        </w:tabs>
        <w:spacing w:after="120"/>
        <w:jc w:val="both"/>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1E3231">
      <w:pPr>
        <w:tabs>
          <w:tab w:val="left" w:pos="921"/>
        </w:tabs>
        <w:spacing w:after="120"/>
        <w:jc w:val="both"/>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1E3231">
      <w:pPr>
        <w:tabs>
          <w:tab w:val="left" w:pos="921"/>
        </w:tabs>
        <w:spacing w:after="120"/>
        <w:jc w:val="both"/>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Muayenede Geçen Süreler:</w:t>
      </w:r>
    </w:p>
    <w:p w:rsidR="005072B2" w:rsidRPr="001F36FA" w:rsidRDefault="005072B2" w:rsidP="001E3231">
      <w:pPr>
        <w:tabs>
          <w:tab w:val="left" w:pos="921"/>
        </w:tabs>
        <w:spacing w:after="120"/>
        <w:jc w:val="both"/>
        <w:rPr>
          <w:bCs/>
          <w:sz w:val="22"/>
          <w:szCs w:val="22"/>
        </w:rPr>
      </w:pPr>
      <w:r w:rsidRPr="001F36FA">
        <w:rPr>
          <w:bCs/>
          <w:sz w:val="22"/>
          <w:szCs w:val="22"/>
        </w:rPr>
        <w:t xml:space="preserve">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w:t>
      </w:r>
      <w:proofErr w:type="gramStart"/>
      <w:r w:rsidRPr="001F36FA">
        <w:rPr>
          <w:bCs/>
          <w:sz w:val="22"/>
          <w:szCs w:val="22"/>
        </w:rPr>
        <w:t>dahil</w:t>
      </w:r>
      <w:proofErr w:type="gramEnd"/>
      <w:r w:rsidRPr="001F36FA">
        <w:rPr>
          <w:bCs/>
          <w:sz w:val="22"/>
          <w:szCs w:val="22"/>
        </w:rPr>
        <w:t xml:space="preserve"> değildir.)</w:t>
      </w:r>
    </w:p>
    <w:p w:rsidR="00BA0C13" w:rsidRPr="001F36FA" w:rsidRDefault="00C56B4F" w:rsidP="001E3231">
      <w:pPr>
        <w:tabs>
          <w:tab w:val="left" w:pos="921"/>
        </w:tabs>
        <w:spacing w:after="120"/>
        <w:jc w:val="both"/>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1E3231">
      <w:pPr>
        <w:tabs>
          <w:tab w:val="left" w:pos="921"/>
        </w:tabs>
        <w:spacing w:after="120"/>
        <w:jc w:val="both"/>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5072B2" w:rsidRPr="001F36FA" w:rsidRDefault="005072B2" w:rsidP="001E3231">
      <w:pPr>
        <w:tabs>
          <w:tab w:val="left" w:pos="921"/>
        </w:tabs>
        <w:spacing w:after="120"/>
        <w:jc w:val="both"/>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58016D">
      <w:pPr>
        <w:spacing w:after="120"/>
        <w:jc w:val="both"/>
        <w:rPr>
          <w:bCs/>
          <w:sz w:val="22"/>
          <w:szCs w:val="22"/>
        </w:rPr>
      </w:pPr>
      <w:r w:rsidRPr="001F36FA">
        <w:rPr>
          <w:b/>
          <w:bCs/>
          <w:sz w:val="22"/>
          <w:szCs w:val="22"/>
        </w:rPr>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w:t>
      </w:r>
      <w:r w:rsidR="00C45E65" w:rsidRPr="001F36FA">
        <w:rPr>
          <w:bCs/>
          <w:sz w:val="22"/>
          <w:szCs w:val="22"/>
        </w:rPr>
        <w:t>karargâh</w:t>
      </w:r>
      <w:r w:rsidR="005072B2" w:rsidRPr="001F36FA">
        <w:rPr>
          <w:bCs/>
          <w:sz w:val="22"/>
          <w:szCs w:val="22"/>
        </w:rPr>
        <w:t>,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1E3231">
      <w:pPr>
        <w:spacing w:after="120"/>
        <w:rPr>
          <w:b/>
          <w:bCs/>
          <w:sz w:val="22"/>
          <w:szCs w:val="22"/>
        </w:rPr>
      </w:pPr>
      <w:r w:rsidRPr="001F36FA">
        <w:rPr>
          <w:b/>
          <w:bCs/>
          <w:sz w:val="22"/>
          <w:szCs w:val="22"/>
        </w:rPr>
        <w:t>30.1.17</w:t>
      </w:r>
      <w:r w:rsidR="005072B2" w:rsidRPr="001F36FA">
        <w:rPr>
          <w:b/>
          <w:bCs/>
          <w:sz w:val="22"/>
          <w:szCs w:val="22"/>
        </w:rPr>
        <w:t>. Teknik Şartnamede Atıfta Bulunulan Mevzuat / Dokümanın Yürürlük Durumuna İlişkin Hususlar:</w:t>
      </w:r>
    </w:p>
    <w:p w:rsidR="005072B2" w:rsidRPr="001F36FA" w:rsidRDefault="005072B2" w:rsidP="00C45E65">
      <w:pPr>
        <w:spacing w:after="120"/>
        <w:jc w:val="both"/>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w:t>
      </w:r>
      <w:proofErr w:type="gramStart"/>
      <w:r w:rsidRPr="001F36FA">
        <w:rPr>
          <w:bCs/>
          <w:sz w:val="22"/>
          <w:szCs w:val="22"/>
        </w:rPr>
        <w:t>taktirde</w:t>
      </w:r>
      <w:proofErr w:type="gramEnd"/>
      <w:r w:rsidRPr="001F36FA">
        <w:rPr>
          <w:bCs/>
          <w:sz w:val="22"/>
          <w:szCs w:val="22"/>
        </w:rPr>
        <w:t xml:space="preserv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C45E65">
      <w:pPr>
        <w:spacing w:after="120"/>
        <w:jc w:val="both"/>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C45E65">
      <w:pPr>
        <w:spacing w:after="120"/>
        <w:jc w:val="both"/>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C45E65">
      <w:pPr>
        <w:spacing w:after="120"/>
        <w:jc w:val="both"/>
        <w:rPr>
          <w:bCs/>
          <w:sz w:val="22"/>
          <w:szCs w:val="22"/>
        </w:rPr>
      </w:pPr>
      <w:r w:rsidRPr="001F36FA">
        <w:rPr>
          <w:b/>
          <w:bCs/>
          <w:sz w:val="22"/>
          <w:szCs w:val="22"/>
        </w:rPr>
        <w:t>30.1.18</w:t>
      </w:r>
      <w:r w:rsidR="005072B2" w:rsidRPr="001F36FA">
        <w:rPr>
          <w:b/>
          <w:bCs/>
          <w:sz w:val="22"/>
          <w:szCs w:val="22"/>
        </w:rPr>
        <w:t xml:space="preserve">. İhale dokümanında belirtilmeyen hususlarda; </w:t>
      </w:r>
      <w:r w:rsidR="005072B2" w:rsidRPr="001F36FA">
        <w:rPr>
          <w:bCs/>
          <w:sz w:val="22"/>
          <w:szCs w:val="22"/>
        </w:rPr>
        <w:t xml:space="preserve">yürürlükteki </w:t>
      </w:r>
      <w:r w:rsidR="009A04FF">
        <w:rPr>
          <w:bCs/>
          <w:sz w:val="22"/>
          <w:szCs w:val="22"/>
        </w:rPr>
        <w:t>MSB</w:t>
      </w:r>
      <w:r w:rsidR="005072B2" w:rsidRPr="001F36FA">
        <w:rPr>
          <w:bCs/>
          <w:sz w:val="22"/>
          <w:szCs w:val="22"/>
        </w:rPr>
        <w:t xml:space="preserve"> Mal Alımları Denetimi, Muayene ve Kabul işlemleri Yönergesi esas alınacaktır.</w:t>
      </w:r>
    </w:p>
    <w:p w:rsidR="005072B2" w:rsidRPr="001F36FA" w:rsidRDefault="00C56B4F" w:rsidP="00C1026C">
      <w:pPr>
        <w:spacing w:after="120"/>
        <w:jc w:val="both"/>
        <w:rPr>
          <w:bCs/>
          <w:sz w:val="22"/>
          <w:szCs w:val="22"/>
        </w:rPr>
      </w:pPr>
      <w:r w:rsidRPr="001F36FA">
        <w:rPr>
          <w:b/>
          <w:bCs/>
          <w:sz w:val="22"/>
          <w:szCs w:val="22"/>
        </w:rPr>
        <w:t>30.1.19</w:t>
      </w:r>
      <w:r w:rsidR="001D6EF6">
        <w:rPr>
          <w:b/>
          <w:bCs/>
          <w:sz w:val="22"/>
          <w:szCs w:val="22"/>
        </w:rPr>
        <w:t xml:space="preserve">. </w:t>
      </w:r>
      <w:r w:rsidR="005E610D">
        <w:rPr>
          <w:bCs/>
          <w:sz w:val="22"/>
          <w:szCs w:val="22"/>
        </w:rPr>
        <w:t>Bu madde boş bırakılmıştır.</w:t>
      </w:r>
    </w:p>
    <w:p w:rsidR="005072B2" w:rsidRPr="001F36FA" w:rsidRDefault="005072B2" w:rsidP="00C1026C">
      <w:pPr>
        <w:pStyle w:val="Balk3"/>
        <w:spacing w:before="0" w:after="120"/>
        <w:jc w:val="both"/>
        <w:rPr>
          <w:rFonts w:ascii="Times New Roman" w:hAnsi="Times New Roman" w:cs="Times New Roman"/>
          <w:b w:val="0"/>
          <w:bCs w:val="0"/>
          <w:sz w:val="22"/>
          <w:szCs w:val="22"/>
        </w:rPr>
      </w:pPr>
      <w:r w:rsidRPr="001F36FA">
        <w:rPr>
          <w:rFonts w:ascii="Times New Roman" w:hAnsi="Times New Roman" w:cs="Times New Roman"/>
          <w:bCs w:val="0"/>
          <w:sz w:val="22"/>
          <w:szCs w:val="22"/>
        </w:rPr>
        <w:lastRenderedPageBreak/>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1F36FA" w:rsidRDefault="00503317" w:rsidP="001E3231">
      <w:pPr>
        <w:spacing w:after="120"/>
        <w:jc w:val="both"/>
        <w:rPr>
          <w:sz w:val="22"/>
          <w:szCs w:val="22"/>
        </w:rPr>
      </w:pPr>
      <w:r w:rsidRPr="001F36FA">
        <w:rPr>
          <w:b/>
          <w:sz w:val="22"/>
          <w:szCs w:val="22"/>
        </w:rPr>
        <w:t>Madde 31 -</w:t>
      </w:r>
      <w:r w:rsidRPr="001F36FA">
        <w:rPr>
          <w:sz w:val="22"/>
          <w:szCs w:val="22"/>
        </w:rPr>
        <w:t xml:space="preserve"> </w:t>
      </w:r>
      <w:r w:rsidRPr="001F36FA">
        <w:rPr>
          <w:b/>
          <w:sz w:val="22"/>
          <w:szCs w:val="22"/>
        </w:rPr>
        <w:t>Ödeme belgelerinin düzenlenmesi:</w:t>
      </w:r>
    </w:p>
    <w:p w:rsidR="00503317" w:rsidRPr="001F36FA" w:rsidRDefault="00503317" w:rsidP="001E3231">
      <w:pPr>
        <w:tabs>
          <w:tab w:val="left" w:pos="567"/>
        </w:tabs>
        <w:spacing w:after="120"/>
        <w:jc w:val="both"/>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1E3231">
      <w:pPr>
        <w:tabs>
          <w:tab w:val="left" w:pos="567"/>
        </w:tabs>
        <w:spacing w:after="120"/>
        <w:jc w:val="both"/>
        <w:rPr>
          <w:sz w:val="22"/>
          <w:szCs w:val="22"/>
        </w:rPr>
      </w:pPr>
      <w:r w:rsidRPr="001F36FA">
        <w:rPr>
          <w:sz w:val="22"/>
          <w:szCs w:val="22"/>
        </w:rPr>
        <w:tab/>
        <w:t>a) Sözleşme başlangıcından itibaren teslim edilen malların miktarı,</w:t>
      </w:r>
    </w:p>
    <w:p w:rsidR="00503317" w:rsidRPr="001F36FA" w:rsidRDefault="00503317" w:rsidP="001E3231">
      <w:pPr>
        <w:tabs>
          <w:tab w:val="left" w:pos="567"/>
        </w:tabs>
        <w:spacing w:after="120"/>
        <w:jc w:val="both"/>
        <w:rPr>
          <w:sz w:val="22"/>
          <w:szCs w:val="22"/>
        </w:rPr>
      </w:pPr>
      <w:r w:rsidRPr="001F36FA">
        <w:rPr>
          <w:sz w:val="22"/>
          <w:szCs w:val="22"/>
        </w:rPr>
        <w:tab/>
        <w:t>b) Malların ya da yapılan işin sözleşme ve ekinde yer alan teknik şartnameye uygunluğu,</w:t>
      </w:r>
    </w:p>
    <w:p w:rsidR="00503317" w:rsidRPr="001F36FA" w:rsidRDefault="00503317" w:rsidP="001E3231">
      <w:pPr>
        <w:tabs>
          <w:tab w:val="left" w:pos="567"/>
        </w:tabs>
        <w:spacing w:after="120"/>
        <w:jc w:val="both"/>
        <w:rPr>
          <w:sz w:val="22"/>
          <w:szCs w:val="22"/>
        </w:rPr>
      </w:pPr>
      <w:proofErr w:type="gramStart"/>
      <w:r w:rsidRPr="001F36FA">
        <w:rPr>
          <w:sz w:val="22"/>
          <w:szCs w:val="22"/>
        </w:rPr>
        <w:t>bir</w:t>
      </w:r>
      <w:proofErr w:type="gramEnd"/>
      <w:r w:rsidRPr="001F36FA">
        <w:rPr>
          <w:sz w:val="22"/>
          <w:szCs w:val="22"/>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F36FA">
        <w:rPr>
          <w:sz w:val="22"/>
          <w:szCs w:val="22"/>
        </w:rPr>
        <w:t>dahilinde</w:t>
      </w:r>
      <w:proofErr w:type="gramEnd"/>
      <w:r w:rsidRPr="001F36FA">
        <w:rPr>
          <w:sz w:val="22"/>
          <w:szCs w:val="22"/>
        </w:rPr>
        <w:t xml:space="preserve"> varsa ilave görüşlerine de sözleşme ve teknik şartname çerçevesinde komisyonun görev ve yetkileri dahilinde raporunda yer verir.</w:t>
      </w:r>
    </w:p>
    <w:p w:rsidR="00503317" w:rsidRPr="001F36FA" w:rsidRDefault="00503317" w:rsidP="001E3231">
      <w:pPr>
        <w:spacing w:after="120"/>
        <w:jc w:val="both"/>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1E3231">
      <w:pPr>
        <w:spacing w:after="120"/>
        <w:jc w:val="both"/>
        <w:rPr>
          <w:sz w:val="22"/>
          <w:szCs w:val="22"/>
        </w:rPr>
      </w:pPr>
      <w:r w:rsidRPr="001F36FA">
        <w:rPr>
          <w:b/>
          <w:sz w:val="22"/>
          <w:szCs w:val="22"/>
        </w:rPr>
        <w:t>31.3.</w:t>
      </w:r>
      <w:r w:rsidRPr="001F36FA">
        <w:rPr>
          <w:b/>
          <w:sz w:val="22"/>
          <w:szCs w:val="22"/>
        </w:rPr>
        <w:tab/>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503317" w:rsidRPr="001F36FA" w:rsidRDefault="00503317" w:rsidP="001E3231">
      <w:pPr>
        <w:spacing w:after="120"/>
        <w:jc w:val="both"/>
        <w:rPr>
          <w:sz w:val="22"/>
          <w:szCs w:val="22"/>
        </w:rPr>
      </w:pPr>
      <w:r w:rsidRPr="001F36FA">
        <w:rPr>
          <w:b/>
          <w:sz w:val="22"/>
          <w:szCs w:val="22"/>
        </w:rPr>
        <w:t xml:space="preserve">31.4. </w:t>
      </w:r>
      <w:r w:rsidRPr="001F36FA">
        <w:rPr>
          <w:sz w:val="22"/>
          <w:szCs w:val="22"/>
        </w:rPr>
        <w:t>Bu madde boş bırakılmıştır.</w:t>
      </w:r>
    </w:p>
    <w:p w:rsidR="00477B09" w:rsidRPr="001F36FA" w:rsidRDefault="00477B09" w:rsidP="001E3231">
      <w:pPr>
        <w:spacing w:after="120"/>
        <w:jc w:val="both"/>
        <w:rPr>
          <w:b/>
          <w:bCs/>
          <w:sz w:val="22"/>
          <w:szCs w:val="22"/>
        </w:rPr>
      </w:pPr>
      <w:r w:rsidRPr="001F36FA">
        <w:rPr>
          <w:b/>
          <w:bCs/>
          <w:sz w:val="22"/>
          <w:szCs w:val="22"/>
        </w:rPr>
        <w:t>Madde 32 - Sözleşmenin devir şartları</w:t>
      </w:r>
    </w:p>
    <w:p w:rsidR="009748FF" w:rsidRPr="001F36FA" w:rsidRDefault="00477B09" w:rsidP="001E3231">
      <w:pPr>
        <w:spacing w:after="120"/>
        <w:jc w:val="both"/>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009748FF" w:rsidRPr="001F36FA">
        <w:rPr>
          <w:sz w:val="22"/>
          <w:szCs w:val="22"/>
        </w:rPr>
        <w:t>ncı</w:t>
      </w:r>
      <w:proofErr w:type="spellEnd"/>
      <w:r w:rsidR="009748FF" w:rsidRPr="001F36FA">
        <w:rPr>
          <w:sz w:val="22"/>
          <w:szCs w:val="22"/>
        </w:rPr>
        <w:t xml:space="preserve"> madde hükümleri uygulanır.</w:t>
      </w:r>
    </w:p>
    <w:p w:rsidR="00477B09" w:rsidRPr="001F36FA" w:rsidRDefault="00477B09" w:rsidP="001E3231">
      <w:pPr>
        <w:spacing w:after="120"/>
        <w:jc w:val="both"/>
        <w:rPr>
          <w:b/>
          <w:sz w:val="22"/>
          <w:szCs w:val="22"/>
        </w:rPr>
      </w:pPr>
      <w:r w:rsidRPr="001F36FA">
        <w:rPr>
          <w:b/>
          <w:bCs/>
          <w:sz w:val="22"/>
          <w:szCs w:val="22"/>
        </w:rPr>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1F36FA" w:rsidRDefault="00477B09" w:rsidP="001E3231">
      <w:pPr>
        <w:spacing w:after="120"/>
        <w:jc w:val="both"/>
        <w:rPr>
          <w:b/>
          <w:bCs/>
          <w:sz w:val="22"/>
          <w:szCs w:val="22"/>
        </w:rPr>
      </w:pPr>
      <w:r w:rsidRPr="001F36FA">
        <w:rPr>
          <w:b/>
          <w:bCs/>
          <w:sz w:val="22"/>
          <w:szCs w:val="22"/>
        </w:rPr>
        <w:t>Madde 33 - Sözleşme ve eklerine uymayan işler</w:t>
      </w:r>
    </w:p>
    <w:p w:rsidR="009748FF" w:rsidRPr="001F36FA" w:rsidRDefault="004C45EA" w:rsidP="001E3231">
      <w:pPr>
        <w:pStyle w:val="NormalWeb"/>
        <w:spacing w:before="0" w:beforeAutospacing="0" w:after="120" w:afterAutospacing="0"/>
        <w:jc w:val="both"/>
        <w:rPr>
          <w:sz w:val="22"/>
          <w:szCs w:val="22"/>
        </w:rPr>
      </w:pPr>
      <w:r w:rsidRPr="001F36FA">
        <w:rPr>
          <w:b/>
          <w:sz w:val="22"/>
          <w:szCs w:val="22"/>
        </w:rPr>
        <w:t xml:space="preserve">33.1. </w:t>
      </w:r>
      <w:r w:rsidRPr="001F36FA">
        <w:rPr>
          <w:sz w:val="22"/>
          <w:szCs w:val="22"/>
        </w:rPr>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1F36FA" w:rsidRDefault="004C45EA" w:rsidP="001E3231">
      <w:pPr>
        <w:pStyle w:val="DipnotMetni"/>
        <w:spacing w:after="120"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 xml:space="preserve">İdare; alım konusu malın bir montaj veya özel imalat süreci gerektirmesi halinde,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1F36FA" w:rsidRDefault="00477B09" w:rsidP="001E3231">
      <w:pPr>
        <w:tabs>
          <w:tab w:val="left" w:pos="567"/>
        </w:tabs>
        <w:spacing w:after="120" w:line="240" w:lineRule="atLeast"/>
        <w:rPr>
          <w:sz w:val="22"/>
          <w:szCs w:val="22"/>
        </w:rPr>
      </w:pPr>
      <w:r w:rsidRPr="001F36FA">
        <w:rPr>
          <w:b/>
          <w:bCs/>
          <w:sz w:val="22"/>
          <w:szCs w:val="22"/>
        </w:rPr>
        <w:t>Madde 34 - Gecikme halinde uygulanacak cezalar ve kesintiler ile sözleşmenin feshi</w:t>
      </w:r>
    </w:p>
    <w:p w:rsidR="004C45EA" w:rsidRPr="001F36FA" w:rsidRDefault="004C45EA" w:rsidP="001E3231">
      <w:pPr>
        <w:tabs>
          <w:tab w:val="left" w:pos="360"/>
        </w:tabs>
        <w:spacing w:after="120"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1E3231">
      <w:pPr>
        <w:pStyle w:val="DipnotMetni"/>
        <w:spacing w:after="120"/>
        <w:jc w:val="both"/>
        <w:rPr>
          <w:sz w:val="22"/>
          <w:szCs w:val="22"/>
        </w:rPr>
      </w:pPr>
      <w:r w:rsidRPr="001F36FA">
        <w:rPr>
          <w:b/>
          <w:sz w:val="22"/>
          <w:szCs w:val="22"/>
        </w:rPr>
        <w:t xml:space="preserve">34.2. </w:t>
      </w:r>
      <w:r w:rsidRPr="001F36FA">
        <w:rPr>
          <w:sz w:val="22"/>
          <w:szCs w:val="22"/>
        </w:rPr>
        <w:t xml:space="preserve">Yüklenicinin, sözleşmeye uygun olarak malı süresinde teslim etmemesi halinde, gecikilen her takvim günü için sözleşme bedelinin </w:t>
      </w:r>
      <w:r w:rsidR="00934034" w:rsidRPr="00415AA8">
        <w:rPr>
          <w:b/>
          <w:color w:val="FF0000"/>
          <w:sz w:val="22"/>
          <w:szCs w:val="22"/>
        </w:rPr>
        <w:t>%</w:t>
      </w:r>
      <w:r w:rsidR="00A94EA6" w:rsidRPr="00A94EA6">
        <w:rPr>
          <w:b/>
          <w:color w:val="FF0000"/>
          <w:szCs w:val="20"/>
        </w:rPr>
        <w:t>o</w:t>
      </w:r>
      <w:r w:rsidR="00934034" w:rsidRPr="00415AA8">
        <w:rPr>
          <w:b/>
          <w:color w:val="FF0000"/>
          <w:sz w:val="22"/>
          <w:szCs w:val="22"/>
        </w:rPr>
        <w:t>,02</w:t>
      </w:r>
      <w:r w:rsidR="00747D8C" w:rsidRPr="00415AA8">
        <w:rPr>
          <w:b/>
          <w:color w:val="FF0000"/>
          <w:sz w:val="22"/>
          <w:szCs w:val="22"/>
        </w:rPr>
        <w:t xml:space="preserve"> (</w:t>
      </w:r>
      <w:r w:rsidR="00415AA8" w:rsidRPr="00415AA8">
        <w:rPr>
          <w:b/>
          <w:color w:val="FF0000"/>
          <w:sz w:val="22"/>
          <w:szCs w:val="22"/>
        </w:rPr>
        <w:t>O</w:t>
      </w:r>
      <w:r w:rsidR="00934034" w:rsidRPr="00415AA8">
        <w:rPr>
          <w:b/>
          <w:color w:val="FF0000"/>
          <w:sz w:val="22"/>
          <w:szCs w:val="22"/>
        </w:rPr>
        <w:t>n binde iki</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1E3231">
      <w:pPr>
        <w:spacing w:after="120"/>
        <w:jc w:val="both"/>
        <w:rPr>
          <w:sz w:val="22"/>
          <w:szCs w:val="22"/>
        </w:rPr>
      </w:pPr>
      <w:r w:rsidRPr="001F36FA">
        <w:rPr>
          <w:b/>
          <w:sz w:val="22"/>
          <w:szCs w:val="22"/>
        </w:rPr>
        <w:lastRenderedPageBreak/>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1E3231">
      <w:pPr>
        <w:spacing w:after="120"/>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1E3231">
      <w:pPr>
        <w:spacing w:after="120"/>
        <w:jc w:val="both"/>
        <w:rPr>
          <w:sz w:val="22"/>
          <w:szCs w:val="22"/>
        </w:rPr>
      </w:pPr>
      <w:r w:rsidRPr="001F36FA">
        <w:rPr>
          <w:b/>
          <w:sz w:val="22"/>
          <w:szCs w:val="22"/>
        </w:rPr>
        <w:t>34.5.</w:t>
      </w:r>
      <w:r w:rsidRPr="001F36FA">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1F36FA" w:rsidRDefault="004C45EA" w:rsidP="001E3231">
      <w:pPr>
        <w:pStyle w:val="Balk1"/>
        <w:spacing w:after="120"/>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mal tesliminin yapılmaması veya teslim edilen malın sözleşme ve eklerine uygun olmaması halinde, yukarıdaki düzenlemeler çerçevesinde ihtar yapılır.</w:t>
      </w:r>
    </w:p>
    <w:p w:rsidR="004C45EA" w:rsidRPr="001F36FA" w:rsidRDefault="004C45EA" w:rsidP="001E3231">
      <w:pPr>
        <w:pStyle w:val="Balk1"/>
        <w:spacing w:after="120"/>
        <w:ind w:left="0"/>
        <w:jc w:val="both"/>
        <w:rPr>
          <w:b w:val="0"/>
          <w:sz w:val="22"/>
          <w:szCs w:val="22"/>
        </w:rPr>
      </w:pPr>
      <w:r w:rsidRPr="001F36FA">
        <w:rPr>
          <w:sz w:val="22"/>
          <w:szCs w:val="22"/>
        </w:rPr>
        <w:t>Madde 35 - Sözleşmenin feshi ve işin tasfiyesi:</w:t>
      </w:r>
    </w:p>
    <w:p w:rsidR="004C45EA" w:rsidRPr="001F36FA" w:rsidRDefault="004C45EA" w:rsidP="001E3231">
      <w:pPr>
        <w:spacing w:after="120"/>
        <w:jc w:val="both"/>
        <w:rPr>
          <w:sz w:val="22"/>
          <w:szCs w:val="22"/>
        </w:rPr>
      </w:pPr>
      <w:r w:rsidRPr="001F36FA">
        <w:rPr>
          <w:b/>
          <w:bCs/>
          <w:sz w:val="22"/>
          <w:szCs w:val="22"/>
        </w:rPr>
        <w:t>35.1. İ</w:t>
      </w:r>
      <w:bookmarkStart w:id="0" w:name="26"/>
      <w:bookmarkEnd w:id="0"/>
      <w:r w:rsidRPr="001F36FA">
        <w:rPr>
          <w:b/>
          <w:bCs/>
          <w:sz w:val="22"/>
          <w:szCs w:val="22"/>
        </w:rPr>
        <w:t>darenin sözleşmeyi feshetmesi</w:t>
      </w:r>
    </w:p>
    <w:p w:rsidR="004C45EA" w:rsidRPr="001F36FA" w:rsidRDefault="004C45EA" w:rsidP="001E3231">
      <w:pPr>
        <w:spacing w:after="120"/>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1E3231">
      <w:pPr>
        <w:spacing w:after="120"/>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1E3231">
      <w:pPr>
        <w:spacing w:after="120"/>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1F36FA" w:rsidRDefault="004C45EA" w:rsidP="001E3231">
      <w:pPr>
        <w:spacing w:after="120"/>
        <w:jc w:val="both"/>
        <w:rPr>
          <w:sz w:val="22"/>
          <w:szCs w:val="22"/>
        </w:rPr>
      </w:pPr>
      <w:r w:rsidRPr="001F36FA">
        <w:rPr>
          <w:b/>
          <w:bCs/>
          <w:sz w:val="22"/>
          <w:szCs w:val="22"/>
        </w:rPr>
        <w:t xml:space="preserve">35.2. Yüklenicinin sözleşmeyi feshetmesi: </w:t>
      </w:r>
    </w:p>
    <w:p w:rsidR="004C45EA" w:rsidRPr="001F36FA" w:rsidRDefault="004C45EA" w:rsidP="001E3231">
      <w:pPr>
        <w:spacing w:after="120"/>
        <w:jc w:val="both"/>
        <w:rPr>
          <w:sz w:val="22"/>
          <w:szCs w:val="22"/>
        </w:rPr>
      </w:pPr>
      <w:proofErr w:type="gramStart"/>
      <w:r w:rsidRPr="001F36FA">
        <w:rPr>
          <w:b/>
          <w:sz w:val="22"/>
          <w:szCs w:val="22"/>
        </w:rPr>
        <w:t>35.2.1.</w:t>
      </w:r>
      <w:r w:rsidRPr="001F36FA">
        <w:rPr>
          <w:sz w:val="22"/>
          <w:szCs w:val="22"/>
        </w:rPr>
        <w:t xml:space="preserve"> Yüklenici, sözleşme yapıldıktan sonra, mücbir sebep halleri dışında, mali </w:t>
      </w:r>
      <w:proofErr w:type="spellStart"/>
      <w:r w:rsidRPr="001F36FA">
        <w:rPr>
          <w:sz w:val="22"/>
          <w:szCs w:val="22"/>
        </w:rPr>
        <w:t>acz</w:t>
      </w:r>
      <w:proofErr w:type="spellEnd"/>
      <w:r w:rsidRPr="001F36FA">
        <w:rPr>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roofErr w:type="gramEnd"/>
    </w:p>
    <w:p w:rsidR="004C45EA" w:rsidRPr="001F36FA" w:rsidRDefault="004C45EA" w:rsidP="001E3231">
      <w:pPr>
        <w:spacing w:after="120"/>
        <w:jc w:val="both"/>
        <w:rPr>
          <w:sz w:val="22"/>
          <w:szCs w:val="22"/>
        </w:rPr>
      </w:pPr>
      <w:r w:rsidRPr="001F36FA">
        <w:rPr>
          <w:b/>
          <w:bCs/>
          <w:sz w:val="22"/>
          <w:szCs w:val="22"/>
        </w:rPr>
        <w:t>35.3. Sözleşmeden önceki yasak fiil veya davranışlar nedeniyle fesih:</w:t>
      </w:r>
    </w:p>
    <w:p w:rsidR="004C45EA" w:rsidRPr="001F36FA" w:rsidRDefault="004C45EA" w:rsidP="001E3231">
      <w:pPr>
        <w:spacing w:after="120"/>
        <w:jc w:val="both"/>
        <w:rPr>
          <w:sz w:val="22"/>
          <w:szCs w:val="22"/>
        </w:rPr>
      </w:pPr>
      <w:r w:rsidRPr="001F36FA">
        <w:rPr>
          <w:b/>
          <w:sz w:val="22"/>
          <w:szCs w:val="22"/>
        </w:rPr>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1E3231">
      <w:pPr>
        <w:spacing w:after="120"/>
        <w:ind w:firstLine="709"/>
        <w:jc w:val="both"/>
        <w:rPr>
          <w:sz w:val="22"/>
          <w:szCs w:val="22"/>
        </w:rPr>
      </w:pPr>
      <w:r w:rsidRPr="001F36FA">
        <w:rPr>
          <w:sz w:val="22"/>
          <w:szCs w:val="22"/>
        </w:rPr>
        <w:t>a) İvediliği nedeniyle taahhüdün kalan kısmının yeniden alım edilmesi için yeterli sürenin bulunmaması,</w:t>
      </w:r>
    </w:p>
    <w:p w:rsidR="004C45EA" w:rsidRPr="001F36FA" w:rsidRDefault="004C45EA" w:rsidP="001E3231">
      <w:pPr>
        <w:spacing w:after="120"/>
        <w:ind w:firstLine="709"/>
        <w:jc w:val="both"/>
        <w:rPr>
          <w:sz w:val="22"/>
          <w:szCs w:val="22"/>
        </w:rPr>
      </w:pPr>
      <w:r w:rsidRPr="001F36FA">
        <w:rPr>
          <w:sz w:val="22"/>
          <w:szCs w:val="22"/>
        </w:rPr>
        <w:t>b) Taahhüdün başka bir yükleniciye yaptırılmasının mümkün olmaması,</w:t>
      </w:r>
    </w:p>
    <w:p w:rsidR="004C45EA" w:rsidRPr="001F36FA" w:rsidRDefault="004C45EA" w:rsidP="001E3231">
      <w:pPr>
        <w:spacing w:after="120"/>
        <w:ind w:firstLine="709"/>
        <w:jc w:val="both"/>
        <w:rPr>
          <w:sz w:val="22"/>
          <w:szCs w:val="22"/>
        </w:rPr>
      </w:pPr>
      <w:r w:rsidRPr="001F36FA">
        <w:rPr>
          <w:sz w:val="22"/>
          <w:szCs w:val="22"/>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hakedişlerden kesinti yapılmak suretiyle de tahsil edilebilir.</w:t>
      </w:r>
    </w:p>
    <w:p w:rsidR="004C45EA" w:rsidRPr="001F36FA" w:rsidRDefault="004C45EA" w:rsidP="001E3231">
      <w:pPr>
        <w:spacing w:after="120"/>
        <w:jc w:val="both"/>
        <w:rPr>
          <w:sz w:val="22"/>
          <w:szCs w:val="22"/>
        </w:rPr>
      </w:pPr>
      <w:r w:rsidRPr="001F36FA">
        <w:rPr>
          <w:b/>
          <w:bCs/>
          <w:sz w:val="22"/>
          <w:szCs w:val="22"/>
        </w:rPr>
        <w:t xml:space="preserve">35.4. Mücbir sebeplerden dolayı sözleşmenin feshi: </w:t>
      </w:r>
    </w:p>
    <w:p w:rsidR="004C45EA" w:rsidRPr="001F36FA" w:rsidRDefault="004C45EA" w:rsidP="001E3231">
      <w:pPr>
        <w:spacing w:after="120"/>
        <w:jc w:val="both"/>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 </w:t>
      </w:r>
    </w:p>
    <w:p w:rsidR="00586E28" w:rsidRPr="001F36FA" w:rsidRDefault="00586E28" w:rsidP="001E3231">
      <w:pPr>
        <w:pStyle w:val="Balk2"/>
        <w:spacing w:after="120"/>
        <w:ind w:left="0"/>
        <w:jc w:val="both"/>
        <w:rPr>
          <w:sz w:val="22"/>
          <w:szCs w:val="22"/>
        </w:rPr>
      </w:pPr>
      <w:r w:rsidRPr="001F36FA">
        <w:rPr>
          <w:sz w:val="22"/>
          <w:szCs w:val="22"/>
        </w:rPr>
        <w:lastRenderedPageBreak/>
        <w:t>Madde 36 - Fesih tarihinin belirlenmesi:</w:t>
      </w:r>
    </w:p>
    <w:p w:rsidR="00586E28" w:rsidRPr="001F36FA" w:rsidRDefault="00586E28" w:rsidP="001E3231">
      <w:pPr>
        <w:spacing w:after="120"/>
        <w:jc w:val="both"/>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w:t>
      </w:r>
      <w:proofErr w:type="spellStart"/>
      <w:r w:rsidRPr="001F36FA">
        <w:rPr>
          <w:sz w:val="22"/>
          <w:szCs w:val="22"/>
        </w:rPr>
        <w:t>nci</w:t>
      </w:r>
      <w:proofErr w:type="spellEnd"/>
      <w:r w:rsidRPr="001F36FA">
        <w:rPr>
          <w:sz w:val="22"/>
          <w:szCs w:val="22"/>
        </w:rPr>
        <w:t xml:space="preserve"> maddesinin birinci fıkrasının (a) bendine göre belirlenen sürenin bitimi, 20 </w:t>
      </w:r>
      <w:proofErr w:type="spellStart"/>
      <w:r w:rsidRPr="001F36FA">
        <w:rPr>
          <w:sz w:val="22"/>
          <w:szCs w:val="22"/>
        </w:rPr>
        <w:t>nci</w:t>
      </w:r>
      <w:proofErr w:type="spellEnd"/>
      <w:r w:rsidRPr="001F36FA">
        <w:rPr>
          <w:sz w:val="22"/>
          <w:szCs w:val="22"/>
        </w:rPr>
        <w:t xml:space="preserve"> maddenin birinci fıkrasının (b) bendi ile 21 inci maddeye göre yapılan fesihlerde fesih sebebinin tespit tarihi itibariyle sözleşme feshedilmiş sayılır. Bu tarihleri izleyen </w:t>
      </w:r>
      <w:r w:rsidR="00A770AC" w:rsidRPr="00C1026C">
        <w:rPr>
          <w:b/>
          <w:color w:val="FF0000"/>
          <w:sz w:val="22"/>
          <w:szCs w:val="22"/>
        </w:rPr>
        <w:t>7 (Y</w:t>
      </w:r>
      <w:r w:rsidRPr="00C1026C">
        <w:rPr>
          <w:b/>
          <w:color w:val="FF0000"/>
          <w:sz w:val="22"/>
          <w:szCs w:val="22"/>
        </w:rPr>
        <w:t>edi</w:t>
      </w:r>
      <w:r w:rsidR="00A770AC" w:rsidRPr="00C1026C">
        <w:rPr>
          <w:b/>
          <w:color w:val="FF0000"/>
          <w:sz w:val="22"/>
          <w:szCs w:val="22"/>
        </w:rPr>
        <w:t>)</w:t>
      </w:r>
      <w:r w:rsidRPr="00C1026C">
        <w:rPr>
          <w:color w:val="FF0000"/>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1E3231">
      <w:pPr>
        <w:spacing w:after="120"/>
        <w:jc w:val="both"/>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1F36FA" w:rsidRDefault="00586E28" w:rsidP="001E3231">
      <w:pPr>
        <w:spacing w:after="120"/>
        <w:jc w:val="both"/>
        <w:rPr>
          <w:sz w:val="22"/>
          <w:szCs w:val="22"/>
        </w:rPr>
      </w:pPr>
      <w:r w:rsidRPr="001F36FA">
        <w:rPr>
          <w:b/>
          <w:sz w:val="22"/>
          <w:szCs w:val="22"/>
        </w:rPr>
        <w:t>36.3. S</w:t>
      </w:r>
      <w:r w:rsidRPr="001F36FA">
        <w:rPr>
          <w:sz w:val="22"/>
          <w:szCs w:val="22"/>
        </w:rPr>
        <w:t xml:space="preserve">özleşmenin feshi nedeniyle İdarenin uğradığı zarar ve ziyan Yükleniciye tazmin ettirilir. İdare fesih işleminden sonra işi, </w:t>
      </w:r>
      <w:r w:rsidR="005209E4" w:rsidRPr="005209E4">
        <w:rPr>
          <w:color w:val="FF0000"/>
          <w:sz w:val="22"/>
          <w:szCs w:val="22"/>
          <w:lang w:eastAsia="en-US"/>
        </w:rPr>
        <w:t xml:space="preserve">24 Ağustos 2021 tarihli </w:t>
      </w:r>
      <w:r w:rsidR="00D86BDB" w:rsidRPr="005209E4">
        <w:rPr>
          <w:b/>
          <w:color w:val="FF0000"/>
          <w:sz w:val="22"/>
          <w:szCs w:val="22"/>
        </w:rPr>
        <w:t>ve</w:t>
      </w:r>
      <w:r w:rsidR="00D86BDB" w:rsidRPr="00CB0ACC">
        <w:rPr>
          <w:b/>
          <w:color w:val="000000" w:themeColor="text1"/>
          <w:sz w:val="22"/>
          <w:szCs w:val="22"/>
        </w:rPr>
        <w:t xml:space="preserve"> </w:t>
      </w:r>
      <w:r w:rsidR="005209E4" w:rsidRPr="005209E4">
        <w:rPr>
          <w:color w:val="FF0000"/>
          <w:sz w:val="22"/>
          <w:szCs w:val="22"/>
          <w:lang w:eastAsia="en-US"/>
        </w:rPr>
        <w:t>4416 sayılı Cumhurbaşkanlığı Kararı</w:t>
      </w:r>
      <w:r w:rsidR="005209E4">
        <w:rPr>
          <w:color w:val="FF0000"/>
          <w:sz w:val="22"/>
          <w:szCs w:val="22"/>
          <w:lang w:eastAsia="en-US"/>
        </w:rPr>
        <w:t>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1F36FA" w:rsidRDefault="00477B09" w:rsidP="001E3231">
      <w:pPr>
        <w:spacing w:after="120"/>
        <w:jc w:val="both"/>
        <w:rPr>
          <w:b/>
          <w:bCs/>
          <w:sz w:val="22"/>
          <w:szCs w:val="22"/>
        </w:rPr>
      </w:pPr>
      <w:r w:rsidRPr="001F36FA">
        <w:rPr>
          <w:b/>
          <w:bCs/>
          <w:sz w:val="22"/>
          <w:szCs w:val="22"/>
        </w:rPr>
        <w:t>Madde 37 - Fesih halinde yapılacak işlemler</w:t>
      </w:r>
    </w:p>
    <w:p w:rsidR="00140D14" w:rsidRPr="001F36FA" w:rsidRDefault="00140D14" w:rsidP="001E3231">
      <w:pPr>
        <w:tabs>
          <w:tab w:val="left" w:pos="360"/>
        </w:tabs>
        <w:spacing w:after="120"/>
        <w:jc w:val="both"/>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1E3231">
      <w:pPr>
        <w:tabs>
          <w:tab w:val="left" w:pos="360"/>
        </w:tabs>
        <w:spacing w:after="120"/>
        <w:jc w:val="both"/>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1F36FA" w:rsidRDefault="00140D14" w:rsidP="001E3231">
      <w:pPr>
        <w:tabs>
          <w:tab w:val="left" w:pos="360"/>
        </w:tabs>
        <w:spacing w:after="120"/>
        <w:jc w:val="both"/>
        <w:rPr>
          <w:sz w:val="22"/>
          <w:szCs w:val="22"/>
        </w:rPr>
      </w:pPr>
      <w:r w:rsidRPr="001F36FA">
        <w:rPr>
          <w:b/>
          <w:sz w:val="22"/>
          <w:szCs w:val="22"/>
        </w:rPr>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1E3231">
      <w:pPr>
        <w:tabs>
          <w:tab w:val="left" w:pos="360"/>
        </w:tabs>
        <w:spacing w:after="120"/>
        <w:jc w:val="both"/>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1E3231">
      <w:pPr>
        <w:tabs>
          <w:tab w:val="left" w:pos="360"/>
        </w:tabs>
        <w:spacing w:after="120"/>
        <w:jc w:val="both"/>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1E3231">
      <w:pPr>
        <w:tabs>
          <w:tab w:val="left" w:pos="360"/>
        </w:tabs>
        <w:spacing w:after="120"/>
        <w:jc w:val="both"/>
        <w:rPr>
          <w:b/>
          <w:sz w:val="22"/>
          <w:szCs w:val="22"/>
        </w:rPr>
      </w:pPr>
      <w:r w:rsidRPr="001F36FA">
        <w:rPr>
          <w:b/>
          <w:sz w:val="22"/>
          <w:szCs w:val="22"/>
        </w:rPr>
        <w:t>37.6. Sözleşmenin feshedilmesi halinde, Yüklenicinin kesin teminatı ve varsa ek kesin teminatı:</w:t>
      </w:r>
    </w:p>
    <w:p w:rsidR="00140D14" w:rsidRPr="001F36FA" w:rsidRDefault="00140D14" w:rsidP="001E3231">
      <w:pPr>
        <w:tabs>
          <w:tab w:val="left" w:pos="360"/>
        </w:tabs>
        <w:spacing w:after="120"/>
        <w:ind w:firstLine="709"/>
        <w:jc w:val="both"/>
        <w:rPr>
          <w:sz w:val="22"/>
          <w:szCs w:val="22"/>
        </w:rPr>
      </w:pPr>
      <w:r w:rsidRPr="001F36FA">
        <w:rPr>
          <w:sz w:val="22"/>
          <w:szCs w:val="22"/>
        </w:rPr>
        <w:t>a) Tedavüldeki Türk parası ise doğrudan doğruya,</w:t>
      </w:r>
    </w:p>
    <w:p w:rsidR="00140D14" w:rsidRPr="001F36FA" w:rsidRDefault="00140D14" w:rsidP="001E3231">
      <w:pPr>
        <w:tabs>
          <w:tab w:val="left" w:pos="360"/>
        </w:tabs>
        <w:spacing w:after="120"/>
        <w:ind w:firstLine="709"/>
        <w:jc w:val="both"/>
        <w:rPr>
          <w:sz w:val="22"/>
          <w:szCs w:val="22"/>
        </w:rPr>
      </w:pPr>
      <w:r w:rsidRPr="001F36FA">
        <w:rPr>
          <w:sz w:val="22"/>
          <w:szCs w:val="22"/>
        </w:rPr>
        <w:t xml:space="preserve">b) Banka teminat mektubu ise bankadan tahsil edilerek, </w:t>
      </w:r>
    </w:p>
    <w:p w:rsidR="00140D14" w:rsidRPr="001F36FA" w:rsidRDefault="00140D14" w:rsidP="001E3231">
      <w:pPr>
        <w:tabs>
          <w:tab w:val="left" w:pos="360"/>
        </w:tabs>
        <w:spacing w:after="120"/>
        <w:ind w:firstLine="709"/>
        <w:jc w:val="both"/>
        <w:rPr>
          <w:sz w:val="22"/>
          <w:szCs w:val="22"/>
        </w:rPr>
      </w:pPr>
      <w:r w:rsidRPr="001F36FA">
        <w:rPr>
          <w:sz w:val="22"/>
          <w:szCs w:val="22"/>
        </w:rPr>
        <w:t>c) Devlet tahvilleri, Hazine kefaletini haiz tahviller ise paraya çevrilmek suretiyle,</w:t>
      </w:r>
    </w:p>
    <w:p w:rsidR="00140D14" w:rsidRPr="001F36FA" w:rsidRDefault="00140D14" w:rsidP="001E3231">
      <w:pPr>
        <w:spacing w:after="120"/>
        <w:jc w:val="both"/>
        <w:rPr>
          <w:sz w:val="22"/>
          <w:szCs w:val="22"/>
        </w:rPr>
      </w:pPr>
      <w:proofErr w:type="gramStart"/>
      <w:r w:rsidRPr="001F36FA">
        <w:rPr>
          <w:sz w:val="22"/>
          <w:szCs w:val="22"/>
        </w:rPr>
        <w:t>gelir</w:t>
      </w:r>
      <w:proofErr w:type="gramEnd"/>
      <w:r w:rsidRPr="001F36FA">
        <w:rPr>
          <w:sz w:val="22"/>
          <w:szCs w:val="22"/>
        </w:rPr>
        <w:t xml:space="preserve"> kaydedilir. Gelir kaydedilen kesin teminat, Yüklenicinin borcuna mahsup edilemez.</w:t>
      </w:r>
    </w:p>
    <w:p w:rsidR="00477B09" w:rsidRPr="001F36FA" w:rsidRDefault="00477B09" w:rsidP="001E3231">
      <w:pPr>
        <w:spacing w:after="120"/>
        <w:jc w:val="both"/>
        <w:rPr>
          <w:b/>
          <w:bCs/>
          <w:sz w:val="22"/>
          <w:szCs w:val="22"/>
        </w:rPr>
      </w:pPr>
      <w:r w:rsidRPr="001F36FA">
        <w:rPr>
          <w:b/>
          <w:bCs/>
          <w:sz w:val="22"/>
          <w:szCs w:val="22"/>
        </w:rPr>
        <w:t>Madde 38 - Sözleşmenin feshi halinde yüklenicinin mallarının tahliyesi</w:t>
      </w:r>
    </w:p>
    <w:p w:rsidR="00B66B42" w:rsidRPr="001F36FA" w:rsidRDefault="00B66B42" w:rsidP="001E3231">
      <w:pPr>
        <w:spacing w:after="120"/>
        <w:jc w:val="both"/>
        <w:rPr>
          <w:sz w:val="22"/>
          <w:szCs w:val="22"/>
        </w:rPr>
      </w:pPr>
      <w:r w:rsidRPr="001F36FA">
        <w:rPr>
          <w:b/>
          <w:sz w:val="22"/>
          <w:szCs w:val="22"/>
        </w:rPr>
        <w:t>38.1.</w:t>
      </w:r>
      <w:r w:rsidRPr="001F36FA">
        <w:rPr>
          <w:sz w:val="22"/>
          <w:szCs w:val="22"/>
        </w:rPr>
        <w:t xml:space="preserve"> Sözleşmenin feshi halinde, Yüklenici, işin teslimi veya montajı için gerekli olan ve İdarenin işyerinde bulunan malzeme ve </w:t>
      </w:r>
      <w:proofErr w:type="gramStart"/>
      <w:r w:rsidRPr="001F36FA">
        <w:rPr>
          <w:sz w:val="22"/>
          <w:szCs w:val="22"/>
        </w:rPr>
        <w:t>ekipmanları</w:t>
      </w:r>
      <w:proofErr w:type="gramEnd"/>
      <w:r w:rsidRPr="001F36FA">
        <w:rPr>
          <w:sz w:val="22"/>
          <w:szCs w:val="22"/>
        </w:rPr>
        <w:t xml:space="preserve"> ve/veya alım dokümanına uygun olmayan teslim edilen mallarını İdarenin izni ile alabilir. İdare bu talepleri üç iş günü içerisinde inceleyip, sonuçlandırmak zorundadır.</w:t>
      </w:r>
    </w:p>
    <w:p w:rsidR="00477B09" w:rsidRPr="001F36FA" w:rsidRDefault="00477B09" w:rsidP="001E3231">
      <w:pPr>
        <w:spacing w:after="120"/>
        <w:jc w:val="both"/>
        <w:rPr>
          <w:b/>
          <w:bCs/>
          <w:sz w:val="22"/>
          <w:szCs w:val="22"/>
        </w:rPr>
      </w:pPr>
      <w:r w:rsidRPr="001F36FA">
        <w:rPr>
          <w:b/>
          <w:bCs/>
          <w:sz w:val="22"/>
          <w:szCs w:val="22"/>
        </w:rPr>
        <w:t>Madde 39</w:t>
      </w:r>
      <w:r w:rsidR="00EE1A05" w:rsidRPr="001F36FA">
        <w:rPr>
          <w:b/>
          <w:bCs/>
          <w:sz w:val="22"/>
          <w:szCs w:val="22"/>
        </w:rPr>
        <w:t>-</w:t>
      </w:r>
      <w:r w:rsidRPr="001F36FA">
        <w:rPr>
          <w:b/>
          <w:bCs/>
          <w:sz w:val="22"/>
          <w:szCs w:val="22"/>
        </w:rPr>
        <w:t xml:space="preserve"> Yüklenicinin ölümü, iflası, ağır hastalığı, tutukluğu veya </w:t>
      </w:r>
      <w:r w:rsidR="00D54CD5" w:rsidRPr="001F36FA">
        <w:rPr>
          <w:b/>
          <w:bCs/>
          <w:sz w:val="22"/>
          <w:szCs w:val="22"/>
        </w:rPr>
        <w:t>mahkûmiyeti</w:t>
      </w:r>
    </w:p>
    <w:p w:rsidR="00477B09" w:rsidRPr="001F36FA" w:rsidRDefault="00477B09" w:rsidP="001E3231">
      <w:pPr>
        <w:spacing w:after="120"/>
        <w:jc w:val="both"/>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477B09" w:rsidRPr="001F36FA" w:rsidRDefault="00477B09" w:rsidP="001E3231">
      <w:pPr>
        <w:spacing w:after="120"/>
        <w:jc w:val="both"/>
        <w:rPr>
          <w:bCs/>
          <w:sz w:val="22"/>
          <w:szCs w:val="22"/>
        </w:rPr>
      </w:pPr>
      <w:r w:rsidRPr="001F36FA">
        <w:rPr>
          <w:b/>
          <w:bCs/>
          <w:sz w:val="22"/>
          <w:szCs w:val="22"/>
        </w:rPr>
        <w:lastRenderedPageBreak/>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1F36FA" w:rsidRDefault="00477B09" w:rsidP="001E3231">
      <w:pPr>
        <w:spacing w:after="120"/>
        <w:jc w:val="both"/>
        <w:rPr>
          <w:b/>
          <w:bCs/>
          <w:sz w:val="22"/>
          <w:szCs w:val="22"/>
        </w:rPr>
      </w:pPr>
      <w:r w:rsidRPr="001F36FA">
        <w:rPr>
          <w:b/>
          <w:bCs/>
          <w:sz w:val="22"/>
          <w:szCs w:val="22"/>
        </w:rPr>
        <w:t>Madde 40 - Kabulden sonraki hata ve ayıplardan sorumluluk</w:t>
      </w:r>
    </w:p>
    <w:p w:rsidR="00B66B42" w:rsidRPr="001F36FA" w:rsidRDefault="00B66B42" w:rsidP="001E3231">
      <w:pPr>
        <w:spacing w:after="120"/>
        <w:jc w:val="both"/>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1F36FA" w:rsidRDefault="00B66B42" w:rsidP="001E3231">
      <w:pPr>
        <w:pStyle w:val="BodyText21"/>
        <w:spacing w:before="0" w:beforeAutospacing="0" w:after="120"/>
        <w:rPr>
          <w:sz w:val="22"/>
          <w:szCs w:val="22"/>
        </w:rPr>
      </w:pPr>
      <w:r w:rsidRPr="001F36FA">
        <w:rPr>
          <w:b/>
          <w:sz w:val="22"/>
          <w:szCs w:val="22"/>
        </w:rPr>
        <w:t xml:space="preserve">40.2. </w:t>
      </w:r>
      <w:r w:rsidRPr="001F36FA">
        <w:rPr>
          <w:sz w:val="22"/>
          <w:szCs w:val="22"/>
        </w:rPr>
        <w:t xml:space="preserve">Piyasa denetimi ve gözetimi konusunda yetkili kuruluşlar tarafından alım konusu malın veya malların piyasaya arzının yasaklanması, piyasadan toplanması veya ürünlerin güvenli hale getirilmesinin </w:t>
      </w:r>
      <w:r w:rsidR="008A1332" w:rsidRPr="001F36FA">
        <w:rPr>
          <w:sz w:val="22"/>
          <w:szCs w:val="22"/>
        </w:rPr>
        <w:t>imkânsız</w:t>
      </w:r>
      <w:r w:rsidRPr="001F36FA">
        <w:rPr>
          <w:sz w:val="22"/>
          <w:szCs w:val="22"/>
        </w:rPr>
        <w:t xml:space="preserve">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1F36FA" w:rsidRDefault="00477B09" w:rsidP="001E3231">
      <w:pPr>
        <w:spacing w:after="120"/>
        <w:jc w:val="both"/>
        <w:rPr>
          <w:b/>
          <w:bCs/>
          <w:sz w:val="22"/>
          <w:szCs w:val="22"/>
        </w:rPr>
      </w:pPr>
      <w:r w:rsidRPr="001F36FA">
        <w:rPr>
          <w:b/>
          <w:bCs/>
          <w:sz w:val="22"/>
          <w:szCs w:val="22"/>
        </w:rPr>
        <w:t>Madde 41 - Yüklenicinin ceza sorumluluğu</w:t>
      </w:r>
    </w:p>
    <w:p w:rsidR="00B66B42" w:rsidRPr="001F36FA" w:rsidRDefault="00B66B42" w:rsidP="001E3231">
      <w:pPr>
        <w:spacing w:after="120"/>
        <w:jc w:val="both"/>
        <w:rPr>
          <w:sz w:val="22"/>
          <w:szCs w:val="22"/>
        </w:rPr>
      </w:pPr>
      <w:proofErr w:type="gramStart"/>
      <w:r w:rsidRPr="001F36FA">
        <w:rPr>
          <w:b/>
          <w:sz w:val="22"/>
          <w:szCs w:val="22"/>
        </w:rPr>
        <w:t>41.1.</w:t>
      </w:r>
      <w:r w:rsidRPr="001F36FA">
        <w:rPr>
          <w:sz w:val="22"/>
          <w:szCs w:val="22"/>
        </w:rPr>
        <w:t xml:space="preserve"> İş tamamlandıktan ve kabul işlemi yapıldıktan sonra tespit edilmiş o</w:t>
      </w:r>
      <w:r w:rsidR="008A1332">
        <w:rPr>
          <w:sz w:val="22"/>
          <w:szCs w:val="22"/>
        </w:rPr>
        <w:t>lsa dahi, 4735 sayılı Kanunun 25’</w:t>
      </w:r>
      <w:r w:rsidRPr="001F36FA">
        <w:rPr>
          <w:sz w:val="22"/>
          <w:szCs w:val="22"/>
        </w:rPr>
        <w:t xml:space="preserve">inci maddesinde belirtilen fiil veya davranışlardan,  26/9/2004 tarihli ve 5237 </w:t>
      </w:r>
      <w:r w:rsidR="008A1332" w:rsidRPr="001F36FA">
        <w:rPr>
          <w:sz w:val="22"/>
          <w:szCs w:val="22"/>
        </w:rPr>
        <w:t>sayılı Türk</w:t>
      </w:r>
      <w:r w:rsidRPr="001F36FA">
        <w:rPr>
          <w:sz w:val="22"/>
          <w:szCs w:val="22"/>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roofErr w:type="gramEnd"/>
      <w:r w:rsidRPr="001F36FA">
        <w:rPr>
          <w:sz w:val="22"/>
          <w:szCs w:val="22"/>
        </w:rPr>
        <w:t>Bu cezaya hükmedilmesi durumunda 4735 sayılı kanun 27’inci maddesi hükmü uygulanır.</w:t>
      </w:r>
    </w:p>
    <w:p w:rsidR="00477B09" w:rsidRPr="001F36FA" w:rsidRDefault="00477B09" w:rsidP="001E3231">
      <w:pPr>
        <w:spacing w:after="120"/>
        <w:jc w:val="both"/>
        <w:rPr>
          <w:b/>
          <w:bCs/>
          <w:sz w:val="22"/>
          <w:szCs w:val="22"/>
        </w:rPr>
      </w:pPr>
      <w:r w:rsidRPr="001F36FA">
        <w:rPr>
          <w:b/>
          <w:bCs/>
          <w:sz w:val="22"/>
          <w:szCs w:val="22"/>
        </w:rPr>
        <w:t>Madde 42 - Anlaşmazlıkların çözümü</w:t>
      </w:r>
    </w:p>
    <w:p w:rsidR="003F1F8E" w:rsidRDefault="00B66B42" w:rsidP="001E3231">
      <w:pPr>
        <w:spacing w:after="120"/>
        <w:jc w:val="both"/>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Pr="001F36FA">
        <w:rPr>
          <w:b/>
          <w:bCs/>
          <w:color w:val="FF0000"/>
          <w:sz w:val="22"/>
          <w:szCs w:val="22"/>
        </w:rPr>
        <w:t xml:space="preserve">İSTANBUL </w:t>
      </w:r>
      <w:r w:rsidR="00716A24">
        <w:rPr>
          <w:b/>
          <w:bCs/>
          <w:color w:val="FF0000"/>
          <w:sz w:val="22"/>
          <w:szCs w:val="22"/>
        </w:rPr>
        <w:t xml:space="preserve">ANADOLU </w:t>
      </w:r>
      <w:r w:rsidRPr="001F36FA">
        <w:rPr>
          <w:color w:val="000000"/>
          <w:sz w:val="22"/>
          <w:szCs w:val="22"/>
        </w:rPr>
        <w:t xml:space="preserve">mahkemeleri ve icra daireleri yetkilidir. </w:t>
      </w:r>
    </w:p>
    <w:p w:rsidR="00B66B42" w:rsidRPr="003F1F8E" w:rsidRDefault="00B66B42" w:rsidP="001E3231">
      <w:pPr>
        <w:spacing w:after="120"/>
        <w:jc w:val="both"/>
        <w:rPr>
          <w:color w:val="000000"/>
          <w:sz w:val="22"/>
          <w:szCs w:val="22"/>
        </w:rPr>
      </w:pPr>
      <w:r w:rsidRPr="001F36FA">
        <w:rPr>
          <w:b/>
          <w:bCs/>
          <w:sz w:val="22"/>
          <w:szCs w:val="22"/>
        </w:rPr>
        <w:t>Madde 43 - Hüküm bulunmayan haller</w:t>
      </w:r>
    </w:p>
    <w:p w:rsidR="00B66B42" w:rsidRPr="001F36FA" w:rsidRDefault="00B66B42" w:rsidP="001E3231">
      <w:pPr>
        <w:spacing w:after="120"/>
        <w:jc w:val="both"/>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5E610D" w:rsidRPr="00A94EA6">
        <w:rPr>
          <w:b/>
          <w:color w:val="FF0000"/>
          <w:sz w:val="22"/>
          <w:szCs w:val="22"/>
        </w:rPr>
        <w:t xml:space="preserve">24 Ağustos 2021 tarihli ve 4416 sayılı Cumhurbaşkanlığı </w:t>
      </w:r>
      <w:r w:rsidR="0092737E" w:rsidRPr="00A94EA6">
        <w:rPr>
          <w:b/>
          <w:color w:val="FF0000"/>
          <w:sz w:val="22"/>
          <w:szCs w:val="22"/>
        </w:rPr>
        <w:t>Kararı</w:t>
      </w:r>
      <w:r w:rsidR="0092737E" w:rsidRPr="00A94EA6">
        <w:rPr>
          <w:b/>
          <w:sz w:val="22"/>
          <w:szCs w:val="22"/>
        </w:rPr>
        <w:t>,</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p>
    <w:p w:rsidR="00EE1A05" w:rsidRPr="001F36FA" w:rsidRDefault="00EE1A05" w:rsidP="001E3231">
      <w:pPr>
        <w:spacing w:after="120"/>
        <w:jc w:val="both"/>
        <w:rPr>
          <w:b/>
          <w:bCs/>
          <w:sz w:val="22"/>
          <w:szCs w:val="22"/>
        </w:rPr>
      </w:pPr>
      <w:r w:rsidRPr="001F36FA">
        <w:rPr>
          <w:b/>
          <w:bCs/>
          <w:sz w:val="22"/>
          <w:szCs w:val="22"/>
        </w:rPr>
        <w:t>Madde 44 - Diğer hususlar</w:t>
      </w:r>
    </w:p>
    <w:p w:rsidR="00A770AC" w:rsidRDefault="00033FCB" w:rsidP="001E3231">
      <w:pPr>
        <w:overflowPunct/>
        <w:autoSpaceDE/>
        <w:spacing w:after="120"/>
        <w:rPr>
          <w:b/>
          <w:bCs/>
          <w:sz w:val="22"/>
          <w:szCs w:val="22"/>
        </w:rPr>
      </w:pPr>
      <w:r w:rsidRPr="001F36FA">
        <w:rPr>
          <w:b/>
          <w:bCs/>
          <w:sz w:val="22"/>
          <w:szCs w:val="22"/>
        </w:rPr>
        <w:t>Sözleşmenin uygulanmasındaki yetkiler:</w:t>
      </w:r>
    </w:p>
    <w:p w:rsidR="00C56B4F" w:rsidRPr="00442BC0" w:rsidRDefault="00033FCB" w:rsidP="001E3231">
      <w:pPr>
        <w:overflowPunct/>
        <w:autoSpaceDE/>
        <w:spacing w:after="120"/>
        <w:rPr>
          <w:b/>
          <w:bCs/>
          <w:sz w:val="22"/>
          <w:szCs w:val="22"/>
        </w:rPr>
      </w:pPr>
      <w:r w:rsidRPr="001F36FA">
        <w:rPr>
          <w:b/>
          <w:bCs/>
          <w:sz w:val="22"/>
          <w:szCs w:val="22"/>
        </w:rPr>
        <w:t>44.1.1.</w:t>
      </w:r>
      <w:r w:rsidRPr="001F36FA">
        <w:rPr>
          <w:bCs/>
          <w:sz w:val="22"/>
          <w:szCs w:val="22"/>
        </w:rPr>
        <w:t xml:space="preserve"> </w:t>
      </w:r>
      <w:proofErr w:type="spellStart"/>
      <w:r w:rsidR="0062745C">
        <w:rPr>
          <w:b/>
          <w:bCs/>
          <w:color w:val="FF0000"/>
          <w:sz w:val="22"/>
          <w:szCs w:val="22"/>
        </w:rPr>
        <w:t>P.</w:t>
      </w:r>
      <w:proofErr w:type="gramStart"/>
      <w:r w:rsidR="0062745C">
        <w:rPr>
          <w:b/>
          <w:bCs/>
          <w:color w:val="FF0000"/>
          <w:sz w:val="22"/>
          <w:szCs w:val="22"/>
        </w:rPr>
        <w:t>Okl.K</w:t>
      </w:r>
      <w:proofErr w:type="gramEnd"/>
      <w:r w:rsidR="0062745C">
        <w:rPr>
          <w:b/>
          <w:bCs/>
          <w:color w:val="FF0000"/>
          <w:sz w:val="22"/>
          <w:szCs w:val="22"/>
        </w:rPr>
        <w:t>.lığı</w:t>
      </w:r>
      <w:proofErr w:type="spellEnd"/>
      <w:r w:rsidR="00442BC0" w:rsidRPr="00335E4D">
        <w:rPr>
          <w:b/>
          <w:bCs/>
          <w:color w:val="FF0000"/>
          <w:sz w:val="22"/>
          <w:szCs w:val="22"/>
        </w:rPr>
        <w:t xml:space="preserve"> </w:t>
      </w:r>
      <w:proofErr w:type="spellStart"/>
      <w:r w:rsidR="00442BC0" w:rsidRPr="00335E4D">
        <w:rPr>
          <w:b/>
          <w:bCs/>
          <w:color w:val="FF0000"/>
          <w:sz w:val="22"/>
          <w:szCs w:val="22"/>
        </w:rPr>
        <w:t>T</w:t>
      </w:r>
      <w:r w:rsidR="00335E4D">
        <w:rPr>
          <w:b/>
          <w:bCs/>
          <w:color w:val="FF0000"/>
          <w:sz w:val="22"/>
          <w:szCs w:val="22"/>
        </w:rPr>
        <w:t>şn</w:t>
      </w:r>
      <w:proofErr w:type="spellEnd"/>
      <w:r w:rsidR="00442BC0" w:rsidRPr="00335E4D">
        <w:rPr>
          <w:b/>
          <w:bCs/>
          <w:color w:val="FF0000"/>
          <w:sz w:val="22"/>
          <w:szCs w:val="22"/>
        </w:rPr>
        <w:t>.(</w:t>
      </w:r>
      <w:proofErr w:type="spellStart"/>
      <w:r w:rsidR="00442BC0" w:rsidRPr="00335E4D">
        <w:rPr>
          <w:b/>
          <w:bCs/>
          <w:color w:val="FF0000"/>
          <w:sz w:val="22"/>
          <w:szCs w:val="22"/>
        </w:rPr>
        <w:t>D</w:t>
      </w:r>
      <w:r w:rsidR="00335E4D">
        <w:rPr>
          <w:b/>
          <w:bCs/>
          <w:color w:val="FF0000"/>
          <w:sz w:val="22"/>
          <w:szCs w:val="22"/>
        </w:rPr>
        <w:t>ay</w:t>
      </w:r>
      <w:proofErr w:type="spellEnd"/>
      <w:r w:rsidR="00442BC0" w:rsidRPr="00335E4D">
        <w:rPr>
          <w:b/>
          <w:bCs/>
          <w:color w:val="FF0000"/>
          <w:sz w:val="22"/>
          <w:szCs w:val="22"/>
        </w:rPr>
        <w:t>.</w:t>
      </w:r>
      <w:r w:rsidR="00335E4D">
        <w:rPr>
          <w:b/>
          <w:bCs/>
          <w:color w:val="FF0000"/>
          <w:sz w:val="22"/>
          <w:szCs w:val="22"/>
        </w:rPr>
        <w:t xml:space="preserve">) </w:t>
      </w:r>
      <w:r w:rsidR="0062745C">
        <w:rPr>
          <w:b/>
          <w:bCs/>
          <w:color w:val="FF0000"/>
          <w:sz w:val="22"/>
          <w:szCs w:val="22"/>
        </w:rPr>
        <w:t>650</w:t>
      </w:r>
      <w:r w:rsidR="00442BC0" w:rsidRPr="00335E4D">
        <w:rPr>
          <w:b/>
          <w:bCs/>
          <w:color w:val="FF0000"/>
          <w:sz w:val="22"/>
          <w:szCs w:val="22"/>
        </w:rPr>
        <w:t xml:space="preserve"> Mal Saymanlığı</w:t>
      </w:r>
      <w:r w:rsidR="00C56B4F" w:rsidRPr="001F36FA">
        <w:rPr>
          <w:bCs/>
          <w:sz w:val="22"/>
          <w:szCs w:val="22"/>
        </w:rPr>
        <w:t xml:space="preserve"> </w:t>
      </w:r>
      <w:r w:rsidR="00442BC0" w:rsidRPr="00335E4D">
        <w:rPr>
          <w:b/>
          <w:bCs/>
          <w:sz w:val="22"/>
          <w:szCs w:val="22"/>
        </w:rPr>
        <w:t>yetkileri;</w:t>
      </w:r>
    </w:p>
    <w:p w:rsidR="00C56B4F" w:rsidRPr="001F36FA" w:rsidRDefault="00033FCB" w:rsidP="001E3231">
      <w:pPr>
        <w:overflowPunct/>
        <w:autoSpaceDE/>
        <w:spacing w:after="120"/>
        <w:rPr>
          <w:bCs/>
          <w:sz w:val="22"/>
          <w:szCs w:val="22"/>
        </w:rPr>
      </w:pPr>
      <w:r w:rsidRPr="001F36FA">
        <w:rPr>
          <w:b/>
          <w:bCs/>
          <w:sz w:val="22"/>
          <w:szCs w:val="22"/>
        </w:rPr>
        <w:t>44.1.1.1.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1E3231">
      <w:pPr>
        <w:overflowPunct/>
        <w:autoSpaceDE/>
        <w:spacing w:after="120"/>
        <w:rPr>
          <w:bCs/>
          <w:sz w:val="22"/>
          <w:szCs w:val="22"/>
        </w:rPr>
      </w:pPr>
      <w:r w:rsidRPr="001F36FA">
        <w:rPr>
          <w:b/>
          <w:bCs/>
          <w:sz w:val="22"/>
          <w:szCs w:val="22"/>
        </w:rPr>
        <w:t>44.1.1.2.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1E3231">
      <w:pPr>
        <w:overflowPunct/>
        <w:autoSpaceDE/>
        <w:spacing w:after="120"/>
        <w:rPr>
          <w:bCs/>
          <w:sz w:val="22"/>
          <w:szCs w:val="22"/>
        </w:rPr>
      </w:pPr>
      <w:r w:rsidRPr="001F36FA">
        <w:rPr>
          <w:b/>
          <w:bCs/>
          <w:sz w:val="22"/>
          <w:szCs w:val="22"/>
        </w:rPr>
        <w:t>44.1.1.3.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1E3231">
      <w:pPr>
        <w:overflowPunct/>
        <w:autoSpaceDE/>
        <w:spacing w:after="120"/>
        <w:jc w:val="both"/>
        <w:rPr>
          <w:bCs/>
          <w:sz w:val="22"/>
          <w:szCs w:val="22"/>
        </w:rPr>
      </w:pPr>
      <w:r w:rsidRPr="001F36FA">
        <w:rPr>
          <w:b/>
          <w:bCs/>
          <w:sz w:val="22"/>
          <w:szCs w:val="22"/>
        </w:rPr>
        <w:t>44.1.1.4.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1E3231">
      <w:pPr>
        <w:overflowPunct/>
        <w:autoSpaceDE/>
        <w:spacing w:after="120"/>
        <w:jc w:val="both"/>
        <w:rPr>
          <w:b/>
          <w:bCs/>
          <w:color w:val="FF0000"/>
          <w:sz w:val="22"/>
          <w:szCs w:val="22"/>
        </w:rPr>
      </w:pPr>
      <w:proofErr w:type="gramStart"/>
      <w:r w:rsidRPr="00335E4D">
        <w:rPr>
          <w:b/>
          <w:bCs/>
          <w:sz w:val="22"/>
          <w:szCs w:val="22"/>
        </w:rPr>
        <w:t xml:space="preserve">44.1.1.5.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(Teslim 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tebliğ şerhi ile işlemlerin safahatına ilişkin </w:t>
      </w:r>
      <w:r w:rsidRPr="00415AA8">
        <w:rPr>
          <w:bCs/>
          <w:sz w:val="22"/>
          <w:szCs w:val="22"/>
        </w:rPr>
        <w:t xml:space="preserve">( Muayene muhtıraları, tebligatlar, yüklenici dilekçeleri </w:t>
      </w:r>
      <w:proofErr w:type="spellStart"/>
      <w:r w:rsidRPr="00415AA8">
        <w:rPr>
          <w:bCs/>
          <w:sz w:val="22"/>
          <w:szCs w:val="22"/>
        </w:rPr>
        <w:t>v.b</w:t>
      </w:r>
      <w:proofErr w:type="spellEnd"/>
      <w:r w:rsidRPr="00415AA8">
        <w:rPr>
          <w:bCs/>
          <w:sz w:val="22"/>
          <w:szCs w:val="22"/>
        </w:rPr>
        <w:t xml:space="preserve">.) </w:t>
      </w:r>
      <w:r w:rsidRPr="00415AA8">
        <w:rPr>
          <w:bCs/>
          <w:color w:val="FF0000"/>
          <w:sz w:val="22"/>
          <w:szCs w:val="22"/>
        </w:rPr>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roofErr w:type="gramEnd"/>
    </w:p>
    <w:p w:rsidR="00C56B4F" w:rsidRPr="001F36FA" w:rsidRDefault="00033FCB" w:rsidP="001E3231">
      <w:pPr>
        <w:overflowPunct/>
        <w:autoSpaceDE/>
        <w:spacing w:after="120"/>
        <w:jc w:val="both"/>
        <w:rPr>
          <w:bCs/>
          <w:sz w:val="22"/>
          <w:szCs w:val="22"/>
        </w:rPr>
      </w:pPr>
      <w:r w:rsidRPr="001F36FA">
        <w:rPr>
          <w:b/>
          <w:bCs/>
          <w:sz w:val="22"/>
          <w:szCs w:val="22"/>
        </w:rPr>
        <w:lastRenderedPageBreak/>
        <w:t>44.1.1.6.</w:t>
      </w:r>
      <w:r w:rsidRPr="001F36FA">
        <w:rPr>
          <w:bCs/>
          <w:sz w:val="22"/>
          <w:szCs w:val="22"/>
        </w:rPr>
        <w:t xml:space="preserve"> Malın kati kabulü ve sözleşmenin 11.3. maddesine göre teminatının çözülmesi (</w:t>
      </w:r>
      <w:proofErr w:type="spellStart"/>
      <w:r w:rsidRPr="001F36FA">
        <w:rPr>
          <w:bCs/>
          <w:sz w:val="22"/>
          <w:szCs w:val="22"/>
        </w:rPr>
        <w:t>SGK'dan</w:t>
      </w:r>
      <w:proofErr w:type="spellEnd"/>
      <w:r w:rsidRPr="001F36FA">
        <w:rPr>
          <w:bCs/>
          <w:sz w:val="22"/>
          <w:szCs w:val="22"/>
        </w:rPr>
        <w:t xml:space="preserve"> ilişiksiz belgesinin istenmesi durumunda, ilişiksiz belgesinin alınması </w:t>
      </w:r>
      <w:proofErr w:type="gramStart"/>
      <w:r w:rsidRPr="001F36FA">
        <w:rPr>
          <w:bCs/>
          <w:sz w:val="22"/>
          <w:szCs w:val="22"/>
        </w:rPr>
        <w:t>dahil</w:t>
      </w:r>
      <w:proofErr w:type="gramEnd"/>
      <w:r w:rsidRPr="001F36FA">
        <w:rPr>
          <w:bCs/>
          <w:sz w:val="22"/>
          <w:szCs w:val="22"/>
        </w:rPr>
        <w:t>)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1E3231">
      <w:pPr>
        <w:overflowPunct/>
        <w:autoSpaceDE/>
        <w:spacing w:after="120"/>
        <w:jc w:val="both"/>
        <w:rPr>
          <w:bCs/>
          <w:sz w:val="22"/>
          <w:szCs w:val="22"/>
        </w:rPr>
      </w:pPr>
      <w:proofErr w:type="gramStart"/>
      <w:r w:rsidRPr="001F36FA">
        <w:rPr>
          <w:b/>
          <w:bCs/>
          <w:sz w:val="22"/>
          <w:szCs w:val="22"/>
        </w:rPr>
        <w:t>44.1.1.7.</w:t>
      </w:r>
      <w:r w:rsidRPr="001F36FA">
        <w:rPr>
          <w:bCs/>
          <w:sz w:val="22"/>
          <w:szCs w:val="22"/>
        </w:rPr>
        <w:t xml:space="preserve"> Sözleşmenin uygulanmasına ve taahhüdün yerine getirilmesine ait herhangi bir husussun yargıya intikal etmesi halinde veya sözleşmenin feshi</w:t>
      </w:r>
      <w:r w:rsidR="00805BF3">
        <w:rPr>
          <w:bCs/>
          <w:sz w:val="22"/>
          <w:szCs w:val="22"/>
        </w:rPr>
        <w:t xml:space="preserve"> halinde, Borçlar Kanununun 108’</w:t>
      </w:r>
      <w:r w:rsidRPr="001F36FA">
        <w:rPr>
          <w:bCs/>
          <w:sz w:val="22"/>
          <w:szCs w:val="22"/>
        </w:rPr>
        <w:t xml:space="preserve">inci Maddesi gereğince taahhüdün yerine getirilmemesi durumunda Tazminat Davası Açılması için gerekli olan belgelerin Muhakemat Müdürlüğüne gönderilmesi ve dava ile ilgili mahkemelerden ve/veya Muhakemat </w:t>
      </w:r>
      <w:r w:rsidR="00C56B4F" w:rsidRPr="001F36FA">
        <w:rPr>
          <w:bCs/>
          <w:sz w:val="22"/>
          <w:szCs w:val="22"/>
        </w:rPr>
        <w:t xml:space="preserve">Müdürlüğünden gelecek sorular. </w:t>
      </w:r>
      <w:proofErr w:type="gramEnd"/>
    </w:p>
    <w:p w:rsidR="00C56B4F" w:rsidRPr="001F36FA" w:rsidRDefault="00033FCB" w:rsidP="001E3231">
      <w:pPr>
        <w:overflowPunct/>
        <w:autoSpaceDE/>
        <w:spacing w:after="120"/>
        <w:rPr>
          <w:b/>
          <w:bCs/>
          <w:color w:val="003399"/>
          <w:sz w:val="22"/>
          <w:szCs w:val="22"/>
        </w:rPr>
      </w:pPr>
      <w:r w:rsidRPr="001F36FA">
        <w:rPr>
          <w:b/>
          <w:bCs/>
          <w:sz w:val="22"/>
          <w:szCs w:val="22"/>
        </w:rPr>
        <w:t>44.1.1.8.</w:t>
      </w:r>
      <w:r w:rsidRPr="001F36FA">
        <w:rPr>
          <w:bCs/>
          <w:sz w:val="22"/>
          <w:szCs w:val="22"/>
        </w:rPr>
        <w:t xml:space="preserve"> Garanti taahhütnamelerine ilişkin damga vergisi tahsilinin takibi ve ilgili evrakların ödeme evrakları ile muhafaza edilmek üzere ödeme makamına gönderilmesi</w:t>
      </w:r>
    </w:p>
    <w:p w:rsidR="00B95237" w:rsidRDefault="00B95237" w:rsidP="00DD27A1">
      <w:pPr>
        <w:overflowPunct/>
        <w:autoSpaceDE/>
        <w:rPr>
          <w:bCs/>
          <w:color w:val="000000"/>
          <w:sz w:val="22"/>
          <w:szCs w:val="22"/>
        </w:rPr>
      </w:pPr>
      <w:r w:rsidRPr="001F36FA">
        <w:rPr>
          <w:b/>
          <w:bCs/>
          <w:color w:val="000000"/>
          <w:sz w:val="22"/>
          <w:szCs w:val="22"/>
        </w:rPr>
        <w:t xml:space="preserve">44.1.2. </w:t>
      </w:r>
      <w:r w:rsidR="00DD27A1">
        <w:rPr>
          <w:b/>
          <w:bCs/>
          <w:color w:val="FF0000"/>
          <w:sz w:val="22"/>
          <w:szCs w:val="22"/>
        </w:rPr>
        <w:t>Bu madde boş bırakılmıştır.</w:t>
      </w:r>
    </w:p>
    <w:p w:rsidR="00475CFC" w:rsidRPr="001F36FA" w:rsidRDefault="00B95237" w:rsidP="00415AA8">
      <w:pPr>
        <w:overflowPunct/>
        <w:autoSpaceDE/>
        <w:rPr>
          <w:b/>
          <w:bCs/>
          <w:color w:val="000000"/>
          <w:sz w:val="22"/>
          <w:szCs w:val="22"/>
        </w:rPr>
      </w:pPr>
      <w:r w:rsidRPr="001F36FA">
        <w:rPr>
          <w:b/>
          <w:bCs/>
          <w:color w:val="000000"/>
          <w:sz w:val="22"/>
          <w:szCs w:val="22"/>
        </w:rPr>
        <w:t xml:space="preserve">44.3. </w:t>
      </w:r>
      <w:proofErr w:type="spellStart"/>
      <w:r w:rsidRPr="001F36FA">
        <w:rPr>
          <w:b/>
          <w:bCs/>
          <w:color w:val="000000"/>
          <w:sz w:val="22"/>
          <w:szCs w:val="22"/>
        </w:rPr>
        <w:t>İhtarlı</w:t>
      </w:r>
      <w:proofErr w:type="spellEnd"/>
      <w:r w:rsidRPr="001F36FA">
        <w:rPr>
          <w:b/>
          <w:bCs/>
          <w:color w:val="000000"/>
          <w:sz w:val="22"/>
          <w:szCs w:val="22"/>
        </w:rPr>
        <w:t xml:space="preserve"> Sürede Uygulanacak </w:t>
      </w:r>
      <w:proofErr w:type="gramStart"/>
      <w:r w:rsidRPr="001F36FA">
        <w:rPr>
          <w:b/>
          <w:bCs/>
          <w:color w:val="000000"/>
          <w:sz w:val="22"/>
          <w:szCs w:val="22"/>
        </w:rPr>
        <w:t>Ceza :</w:t>
      </w:r>
      <w:proofErr w:type="gramEnd"/>
    </w:p>
    <w:p w:rsidR="00B95237" w:rsidRDefault="00B95237" w:rsidP="00415AA8">
      <w:pPr>
        <w:overflowPunct/>
        <w:autoSpaceDE/>
        <w:jc w:val="both"/>
        <w:rPr>
          <w:bCs/>
          <w:color w:val="000000"/>
          <w:sz w:val="22"/>
          <w:szCs w:val="22"/>
        </w:rPr>
      </w:pPr>
      <w:r w:rsidRPr="001F36FA">
        <w:rPr>
          <w:b/>
          <w:bCs/>
          <w:color w:val="000000"/>
          <w:sz w:val="22"/>
          <w:szCs w:val="22"/>
        </w:rPr>
        <w:t>44.3.1.</w:t>
      </w:r>
      <w:r w:rsidRPr="001F36FA">
        <w:rPr>
          <w:bCs/>
          <w:color w:val="000000"/>
          <w:sz w:val="22"/>
          <w:szCs w:val="22"/>
        </w:rPr>
        <w:t xml:space="preserve"> </w:t>
      </w:r>
      <w:proofErr w:type="spellStart"/>
      <w:r w:rsidRPr="001F36FA">
        <w:rPr>
          <w:bCs/>
          <w:color w:val="000000"/>
          <w:sz w:val="22"/>
          <w:szCs w:val="22"/>
        </w:rPr>
        <w:t>İhtarlı</w:t>
      </w:r>
      <w:proofErr w:type="spellEnd"/>
      <w:r w:rsidRPr="001F36FA">
        <w:rPr>
          <w:bCs/>
          <w:color w:val="000000"/>
          <w:sz w:val="22"/>
          <w:szCs w:val="22"/>
        </w:rPr>
        <w:t xml:space="preserve"> sürede uygulanacak ceza ihtarı gerektirir durumun oluştuğu günü takip eden günden başlatılacak ve teslimatın yapıldığı/işe başlandığı tarihe kadar (</w:t>
      </w:r>
      <w:proofErr w:type="gramStart"/>
      <w:r w:rsidRPr="001F36FA">
        <w:rPr>
          <w:bCs/>
          <w:color w:val="000000"/>
          <w:sz w:val="22"/>
          <w:szCs w:val="22"/>
        </w:rPr>
        <w:t>dahil</w:t>
      </w:r>
      <w:proofErr w:type="gramEnd"/>
      <w:r w:rsidRPr="001F36FA">
        <w:rPr>
          <w:bCs/>
          <w:color w:val="000000"/>
          <w:sz w:val="22"/>
          <w:szCs w:val="22"/>
        </w:rPr>
        <w:t>) hesap edilecektir.</w:t>
      </w:r>
    </w:p>
    <w:p w:rsidR="00B95237" w:rsidRPr="001F36FA" w:rsidRDefault="00B95237" w:rsidP="00415AA8">
      <w:pPr>
        <w:overflowPunct/>
        <w:autoSpaceDE/>
        <w:jc w:val="both"/>
        <w:rPr>
          <w:b/>
          <w:bCs/>
          <w:color w:val="000000"/>
          <w:sz w:val="22"/>
          <w:szCs w:val="22"/>
        </w:rPr>
      </w:pPr>
      <w:r w:rsidRPr="001F36FA">
        <w:rPr>
          <w:b/>
          <w:bCs/>
          <w:color w:val="000000"/>
          <w:sz w:val="22"/>
          <w:szCs w:val="22"/>
        </w:rPr>
        <w:t>44.3.2. İhtarı gerektirir durumlar:</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44.3.2.1.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44.3.2.2.</w:t>
      </w:r>
      <w:r w:rsidRPr="001F36FA">
        <w:rPr>
          <w:bCs/>
          <w:color w:val="000000"/>
          <w:sz w:val="22"/>
          <w:szCs w:val="22"/>
        </w:rPr>
        <w:t xml:space="preserve"> Teslim süresi içerisinde teslim edilen mal/malların yapılan muayene sonucunun (varsa itiraz muayenesi </w:t>
      </w:r>
      <w:proofErr w:type="gramStart"/>
      <w:r w:rsidRPr="001F36FA">
        <w:rPr>
          <w:bCs/>
          <w:color w:val="000000"/>
          <w:sz w:val="22"/>
          <w:szCs w:val="22"/>
        </w:rPr>
        <w:t>dahil</w:t>
      </w:r>
      <w:proofErr w:type="gramEnd"/>
      <w:r w:rsidRPr="001F36FA">
        <w:rPr>
          <w:bCs/>
          <w:color w:val="000000"/>
          <w:sz w:val="22"/>
          <w:szCs w:val="22"/>
        </w:rPr>
        <w:t>) olumsuz olması ve teslim süresi kalmaması,</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44.3.2.3.</w:t>
      </w:r>
      <w:r w:rsidRPr="001F36FA">
        <w:rPr>
          <w:bCs/>
          <w:color w:val="000000"/>
          <w:sz w:val="22"/>
          <w:szCs w:val="22"/>
        </w:rPr>
        <w:t xml:space="preserve"> Teslim süresi içinde mal teslim etme haklarının bitmesi ve teslim edilen mal/malların yapılan muayeneler neticesinde (varsa itiraz muayeneleri </w:t>
      </w:r>
      <w:proofErr w:type="gramStart"/>
      <w:r w:rsidRPr="001F36FA">
        <w:rPr>
          <w:bCs/>
          <w:color w:val="000000"/>
          <w:sz w:val="22"/>
          <w:szCs w:val="22"/>
        </w:rPr>
        <w:t>dahil</w:t>
      </w:r>
      <w:proofErr w:type="gramEnd"/>
      <w:r w:rsidRPr="001F36FA">
        <w:rPr>
          <w:bCs/>
          <w:color w:val="000000"/>
          <w:sz w:val="22"/>
          <w:szCs w:val="22"/>
        </w:rPr>
        <w:t>) uygun</w:t>
      </w:r>
      <w:r w:rsidRPr="001F36FA">
        <w:rPr>
          <w:b/>
          <w:bCs/>
          <w:color w:val="000000"/>
          <w:sz w:val="22"/>
          <w:szCs w:val="22"/>
        </w:rPr>
        <w:t xml:space="preserve"> </w:t>
      </w:r>
      <w:r w:rsidRPr="001F36FA">
        <w:rPr>
          <w:bCs/>
          <w:color w:val="000000"/>
          <w:sz w:val="22"/>
          <w:szCs w:val="22"/>
        </w:rPr>
        <w:t>bulunmamasıdır.</w:t>
      </w:r>
      <w:r w:rsidRPr="001F36FA">
        <w:rPr>
          <w:bCs/>
          <w:color w:val="000000"/>
          <w:sz w:val="22"/>
          <w:szCs w:val="22"/>
        </w:rPr>
        <w:br/>
      </w:r>
      <w:r w:rsidRPr="001F36FA">
        <w:rPr>
          <w:b/>
          <w:bCs/>
          <w:color w:val="000000"/>
          <w:sz w:val="22"/>
          <w:szCs w:val="22"/>
        </w:rPr>
        <w:t xml:space="preserve">44.3.3.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 xml:space="preserve">44.3.4. </w:t>
      </w:r>
      <w:proofErr w:type="spellStart"/>
      <w:r w:rsidRPr="001F36FA">
        <w:rPr>
          <w:bCs/>
          <w:color w:val="000000"/>
          <w:sz w:val="22"/>
          <w:szCs w:val="22"/>
        </w:rPr>
        <w:t>İhtarlı</w:t>
      </w:r>
      <w:proofErr w:type="spellEnd"/>
      <w:r w:rsidRPr="001F36FA">
        <w:rPr>
          <w:bCs/>
          <w:color w:val="000000"/>
          <w:sz w:val="22"/>
          <w:szCs w:val="22"/>
        </w:rPr>
        <w:t xml:space="preserve">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1E3231">
      <w:pPr>
        <w:overflowPunct/>
        <w:autoSpaceDE/>
        <w:spacing w:after="120"/>
        <w:rPr>
          <w:bCs/>
          <w:color w:val="000000"/>
          <w:sz w:val="22"/>
          <w:szCs w:val="22"/>
        </w:rPr>
      </w:pPr>
      <w:r w:rsidRPr="001F36FA">
        <w:rPr>
          <w:b/>
          <w:bCs/>
          <w:color w:val="000000"/>
          <w:sz w:val="22"/>
          <w:szCs w:val="22"/>
        </w:rPr>
        <w:t>44.3.5.</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w:t>
      </w:r>
      <w:proofErr w:type="gramStart"/>
      <w:r w:rsidRPr="001F36FA">
        <w:rPr>
          <w:bCs/>
          <w:color w:val="000000"/>
          <w:sz w:val="22"/>
          <w:szCs w:val="22"/>
        </w:rPr>
        <w:t>dahil</w:t>
      </w:r>
      <w:proofErr w:type="gramEnd"/>
      <w:r w:rsidRPr="001F36FA">
        <w:rPr>
          <w:bCs/>
          <w:color w:val="000000"/>
          <w:sz w:val="22"/>
          <w:szCs w:val="22"/>
        </w:rPr>
        <w:t>) geçen süre için hesaplanacaktır.</w:t>
      </w:r>
    </w:p>
    <w:p w:rsidR="00B95237" w:rsidRDefault="00B95237" w:rsidP="00415AA8">
      <w:pPr>
        <w:overflowPunct/>
        <w:autoSpaceDE/>
        <w:jc w:val="both"/>
        <w:rPr>
          <w:b/>
          <w:bCs/>
          <w:color w:val="000000"/>
          <w:sz w:val="22"/>
          <w:szCs w:val="22"/>
        </w:rPr>
      </w:pPr>
      <w:r w:rsidRPr="001F36FA">
        <w:rPr>
          <w:b/>
          <w:bCs/>
          <w:color w:val="000000"/>
          <w:sz w:val="22"/>
          <w:szCs w:val="22"/>
        </w:rPr>
        <w:t>44.4. Son Teslim Tarihinin Tatil Gününe Tesadüf Etmesi:</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1E3231">
      <w:pPr>
        <w:overflowPunct/>
        <w:autoSpaceDE/>
        <w:spacing w:after="120"/>
        <w:jc w:val="both"/>
        <w:rPr>
          <w:bCs/>
          <w:color w:val="000000"/>
          <w:sz w:val="22"/>
          <w:szCs w:val="22"/>
        </w:rPr>
      </w:pPr>
      <w:r w:rsidRPr="001F36FA">
        <w:rPr>
          <w:b/>
          <w:bCs/>
          <w:color w:val="000000"/>
          <w:sz w:val="22"/>
          <w:szCs w:val="22"/>
        </w:rPr>
        <w:t>44.4.2.</w:t>
      </w:r>
      <w:r w:rsidRPr="001F36FA">
        <w:rPr>
          <w:bCs/>
          <w:color w:val="000000"/>
          <w:sz w:val="22"/>
          <w:szCs w:val="22"/>
        </w:rPr>
        <w:t xml:space="preserve"> Sözleşme tasarısının 34.1’inci maddesine göre verilecek </w:t>
      </w:r>
      <w:proofErr w:type="spellStart"/>
      <w:r w:rsidRPr="001F36FA">
        <w:rPr>
          <w:bCs/>
          <w:color w:val="000000"/>
          <w:sz w:val="22"/>
          <w:szCs w:val="22"/>
        </w:rPr>
        <w:t>ihtarlı</w:t>
      </w:r>
      <w:proofErr w:type="spellEnd"/>
      <w:r w:rsidRPr="001F36FA">
        <w:rPr>
          <w:bCs/>
          <w:color w:val="000000"/>
          <w:sz w:val="22"/>
          <w:szCs w:val="22"/>
        </w:rPr>
        <w:t xml:space="preserve"> sürenin son günü tatil gününe tesadüf ettiği takdirde teslimat, tatili müteakip ilk iş gününde yapılacaktır. Bu tarihte teslimatı yapılmadığı takdirde sözleşme tasarısının 34.4’üncü maddesine göre fesih işlemlerine başlanacaktır.</w:t>
      </w:r>
    </w:p>
    <w:p w:rsidR="00B95237" w:rsidRDefault="00B95237" w:rsidP="00415AA8">
      <w:pPr>
        <w:overflowPunct/>
        <w:autoSpaceDE/>
        <w:jc w:val="both"/>
        <w:rPr>
          <w:b/>
          <w:bCs/>
          <w:color w:val="000000"/>
          <w:sz w:val="22"/>
          <w:szCs w:val="22"/>
        </w:rPr>
      </w:pPr>
      <w:r w:rsidRPr="001F36FA">
        <w:rPr>
          <w:b/>
          <w:bCs/>
          <w:color w:val="000000"/>
          <w:sz w:val="22"/>
          <w:szCs w:val="22"/>
        </w:rPr>
        <w:t>44.5. Kodlandırma ve Kataloglandırma İşlemleri:</w:t>
      </w:r>
    </w:p>
    <w:p w:rsidR="00764B4B" w:rsidRPr="00442BC0" w:rsidRDefault="00764B4B" w:rsidP="001E3231">
      <w:pPr>
        <w:tabs>
          <w:tab w:val="left" w:pos="567"/>
          <w:tab w:val="left" w:pos="993"/>
        </w:tabs>
        <w:spacing w:after="120"/>
        <w:rPr>
          <w:bCs/>
          <w:color w:val="000000"/>
          <w:sz w:val="22"/>
          <w:szCs w:val="22"/>
        </w:rPr>
      </w:pPr>
      <w:r w:rsidRPr="001F36FA">
        <w:rPr>
          <w:b/>
          <w:sz w:val="22"/>
          <w:szCs w:val="22"/>
        </w:rPr>
        <w:t>44.1</w:t>
      </w:r>
      <w:r w:rsidR="00442BC0" w:rsidRPr="00442BC0">
        <w:rPr>
          <w:bCs/>
          <w:color w:val="000000"/>
          <w:sz w:val="22"/>
          <w:szCs w:val="22"/>
        </w:rPr>
        <w:t xml:space="preserve"> </w:t>
      </w:r>
      <w:r w:rsidR="005F2A07">
        <w:rPr>
          <w:bCs/>
          <w:color w:val="000000"/>
          <w:sz w:val="22"/>
          <w:szCs w:val="22"/>
        </w:rPr>
        <w:t>İdari şartnamede belirtildiği gibi olacaktır.</w:t>
      </w:r>
    </w:p>
    <w:p w:rsidR="00764B4B" w:rsidRPr="001F36FA" w:rsidRDefault="00764B4B" w:rsidP="001E3231">
      <w:pPr>
        <w:tabs>
          <w:tab w:val="left" w:pos="567"/>
          <w:tab w:val="left" w:pos="709"/>
          <w:tab w:val="left" w:pos="993"/>
        </w:tabs>
        <w:spacing w:after="120"/>
        <w:rPr>
          <w:bCs/>
          <w:sz w:val="22"/>
          <w:szCs w:val="22"/>
        </w:rPr>
      </w:pPr>
      <w:r w:rsidRPr="001F36FA">
        <w:rPr>
          <w:b/>
          <w:bCs/>
          <w:sz w:val="22"/>
          <w:szCs w:val="22"/>
        </w:rPr>
        <w:t>44.2. Kataloglandırma:</w:t>
      </w:r>
      <w:r w:rsidRPr="001F36FA">
        <w:rPr>
          <w:bCs/>
          <w:sz w:val="22"/>
          <w:szCs w:val="22"/>
        </w:rPr>
        <w:t xml:space="preserve"> </w:t>
      </w:r>
      <w:r w:rsidRPr="001F36FA">
        <w:rPr>
          <w:iCs/>
          <w:sz w:val="22"/>
          <w:szCs w:val="22"/>
          <w:lang w:eastAsia="en-US"/>
        </w:rPr>
        <w:t>Bu Madde Boş Bırakılmıştır.</w:t>
      </w:r>
    </w:p>
    <w:p w:rsidR="00764B4B" w:rsidRPr="001F36FA" w:rsidRDefault="00764B4B" w:rsidP="001E3231">
      <w:pPr>
        <w:pStyle w:val="GvdeMetni2"/>
        <w:tabs>
          <w:tab w:val="left" w:pos="567"/>
          <w:tab w:val="left" w:pos="993"/>
          <w:tab w:val="left" w:pos="1140"/>
          <w:tab w:val="left" w:pos="1440"/>
        </w:tabs>
        <w:spacing w:line="240" w:lineRule="auto"/>
        <w:rPr>
          <w:sz w:val="22"/>
          <w:szCs w:val="22"/>
        </w:rPr>
      </w:pPr>
      <w:r w:rsidRPr="001F36FA">
        <w:rPr>
          <w:b/>
          <w:bCs/>
          <w:sz w:val="22"/>
          <w:szCs w:val="22"/>
        </w:rPr>
        <w:t>44.3. OFF-SET:</w:t>
      </w:r>
      <w:r w:rsidRPr="001F36FA">
        <w:rPr>
          <w:bCs/>
          <w:sz w:val="22"/>
          <w:szCs w:val="22"/>
        </w:rPr>
        <w:t xml:space="preserve"> </w:t>
      </w:r>
      <w:r w:rsidRPr="001F36FA">
        <w:rPr>
          <w:sz w:val="22"/>
          <w:szCs w:val="22"/>
        </w:rPr>
        <w:t>Uygulanmayacaktır.</w:t>
      </w:r>
    </w:p>
    <w:p w:rsidR="00764B4B" w:rsidRPr="001F36FA" w:rsidRDefault="00B95237" w:rsidP="001E3231">
      <w:pPr>
        <w:overflowPunct/>
        <w:autoSpaceDE/>
        <w:spacing w:after="120"/>
        <w:jc w:val="both"/>
        <w:rPr>
          <w:b/>
          <w:bCs/>
          <w:color w:val="000000"/>
          <w:sz w:val="22"/>
          <w:szCs w:val="22"/>
        </w:rPr>
      </w:pPr>
      <w:r w:rsidRPr="001F36FA">
        <w:rPr>
          <w:b/>
          <w:bCs/>
          <w:color w:val="000000"/>
          <w:sz w:val="22"/>
          <w:szCs w:val="22"/>
        </w:rPr>
        <w:t>44</w:t>
      </w:r>
      <w:r w:rsidR="00764B4B" w:rsidRPr="001F36FA">
        <w:rPr>
          <w:b/>
          <w:bCs/>
          <w:color w:val="000000"/>
          <w:sz w:val="22"/>
          <w:szCs w:val="22"/>
        </w:rPr>
        <w:t>.6. Lağıv ve İntikal vb. Halleri:</w:t>
      </w:r>
    </w:p>
    <w:p w:rsidR="00E5327A" w:rsidRPr="001F36FA" w:rsidRDefault="00B95237" w:rsidP="001E3231">
      <w:pPr>
        <w:overflowPunct/>
        <w:autoSpaceDE/>
        <w:spacing w:after="120"/>
        <w:jc w:val="both"/>
        <w:rPr>
          <w:b/>
          <w:bCs/>
          <w:color w:val="000000"/>
          <w:sz w:val="22"/>
          <w:szCs w:val="22"/>
        </w:rPr>
      </w:pPr>
      <w:r w:rsidRPr="001F36FA">
        <w:rPr>
          <w:b/>
          <w:bCs/>
          <w:color w:val="000000"/>
          <w:sz w:val="22"/>
          <w:szCs w:val="22"/>
        </w:rPr>
        <w:t>44.6.1.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1E3231">
      <w:pPr>
        <w:overflowPunct/>
        <w:autoSpaceDE/>
        <w:spacing w:after="120"/>
        <w:jc w:val="both"/>
        <w:rPr>
          <w:b/>
          <w:bCs/>
          <w:color w:val="000000"/>
          <w:sz w:val="22"/>
          <w:szCs w:val="22"/>
        </w:rPr>
      </w:pPr>
      <w:r w:rsidRPr="001F36FA">
        <w:rPr>
          <w:b/>
          <w:bCs/>
          <w:color w:val="000000"/>
          <w:sz w:val="22"/>
          <w:szCs w:val="22"/>
        </w:rPr>
        <w:t>44.6.2.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764B4B" w:rsidRPr="001F36FA" w:rsidRDefault="00B95237" w:rsidP="001E3231">
      <w:pPr>
        <w:overflowPunct/>
        <w:autoSpaceDE/>
        <w:spacing w:after="120"/>
        <w:jc w:val="both"/>
        <w:rPr>
          <w:b/>
          <w:bCs/>
          <w:color w:val="000000"/>
          <w:sz w:val="22"/>
          <w:szCs w:val="22"/>
        </w:rPr>
      </w:pPr>
      <w:r w:rsidRPr="001F36FA">
        <w:rPr>
          <w:b/>
          <w:bCs/>
          <w:color w:val="000000"/>
          <w:sz w:val="22"/>
          <w:szCs w:val="22"/>
        </w:rPr>
        <w:lastRenderedPageBreak/>
        <w:t>44.7. İhtilaf Hali:</w:t>
      </w:r>
    </w:p>
    <w:p w:rsidR="00B95237" w:rsidRPr="001F36FA" w:rsidRDefault="00475CFC" w:rsidP="001E3231">
      <w:pPr>
        <w:overflowPunct/>
        <w:autoSpaceDE/>
        <w:spacing w:after="120"/>
        <w:jc w:val="both"/>
        <w:rPr>
          <w:b/>
          <w:bCs/>
          <w:color w:val="000000"/>
          <w:sz w:val="22"/>
          <w:szCs w:val="22"/>
        </w:rPr>
      </w:pPr>
      <w:r w:rsidRPr="001F36FA">
        <w:rPr>
          <w:b/>
          <w:bCs/>
          <w:color w:val="000000"/>
          <w:sz w:val="22"/>
          <w:szCs w:val="22"/>
        </w:rPr>
        <w:t>44.7.1.</w:t>
      </w:r>
      <w:r w:rsidRPr="001F36FA">
        <w:rPr>
          <w:bCs/>
          <w:color w:val="000000"/>
          <w:sz w:val="22"/>
          <w:szCs w:val="22"/>
        </w:rPr>
        <w:t xml:space="preserve"> </w:t>
      </w:r>
      <w:r w:rsidR="00B95237" w:rsidRPr="001F36FA">
        <w:rPr>
          <w:bCs/>
          <w:color w:val="000000"/>
          <w:sz w:val="22"/>
          <w:szCs w:val="22"/>
        </w:rPr>
        <w:t xml:space="preserve">Doğabilecek hukuki itilaflarda </w:t>
      </w:r>
      <w:r w:rsidRPr="001F36FA">
        <w:rPr>
          <w:bCs/>
          <w:color w:val="000000"/>
          <w:sz w:val="22"/>
          <w:szCs w:val="22"/>
        </w:rPr>
        <w:t>4</w:t>
      </w:r>
      <w:r w:rsidR="00B95237" w:rsidRPr="001F36FA">
        <w:rPr>
          <w:bCs/>
          <w:color w:val="000000"/>
          <w:sz w:val="22"/>
          <w:szCs w:val="22"/>
        </w:rPr>
        <w:t>1’</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 xml:space="preserve">nüsha geçerli olacaktır. Taraflar buna uymayı peşinen kabul eder. </w:t>
      </w:r>
    </w:p>
    <w:p w:rsidR="00B95237" w:rsidRPr="001F36FA" w:rsidRDefault="00EE516A" w:rsidP="001E3231">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321907">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321907">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r w:rsidR="00300B1E" w:rsidRPr="001F36FA">
        <w:rPr>
          <w:bCs/>
          <w:color w:val="000000"/>
          <w:sz w:val="22"/>
          <w:szCs w:val="22"/>
        </w:rPr>
        <w:t>Hakedişlerden</w:t>
      </w:r>
      <w:r w:rsidR="00B95237" w:rsidRPr="001F36FA">
        <w:rPr>
          <w:bCs/>
          <w:color w:val="000000"/>
          <w:sz w:val="22"/>
          <w:szCs w:val="22"/>
        </w:rPr>
        <w:t xml:space="preserve"> Mahsup Edilmesi ve Ödenmesi ile Kesin Teminatların İadesi Hakkında Yönetmelik” ve diğer ilgili mevzuat hükümleri uygulanacaktır.</w:t>
      </w:r>
    </w:p>
    <w:p w:rsidR="00E5327A" w:rsidRDefault="00EE516A" w:rsidP="00415AA8">
      <w:pPr>
        <w:overflowPunct/>
        <w:autoSpaceDE/>
        <w:adjustRightInd/>
        <w:rPr>
          <w:b/>
          <w:bCs/>
          <w:color w:val="000000"/>
          <w:sz w:val="22"/>
          <w:szCs w:val="22"/>
        </w:rPr>
      </w:pPr>
      <w:r w:rsidRPr="001F36FA">
        <w:rPr>
          <w:b/>
          <w:bCs/>
          <w:color w:val="000000"/>
          <w:sz w:val="22"/>
          <w:szCs w:val="22"/>
        </w:rPr>
        <w:t>44.8</w:t>
      </w:r>
      <w:r w:rsidR="00B95237" w:rsidRPr="001F36FA">
        <w:rPr>
          <w:b/>
          <w:bCs/>
          <w:color w:val="000000"/>
          <w:sz w:val="22"/>
          <w:szCs w:val="22"/>
        </w:rPr>
        <w:t>.Garanti ile İlgili Diğer Hususlar:</w:t>
      </w:r>
    </w:p>
    <w:p w:rsidR="00B95237" w:rsidRDefault="00EE516A" w:rsidP="00415AA8">
      <w:pPr>
        <w:overflowPunct/>
        <w:autoSpaceDE/>
        <w:adjustRightInd/>
        <w:rPr>
          <w:b/>
          <w:bCs/>
          <w:color w:val="000000"/>
          <w:sz w:val="22"/>
          <w:szCs w:val="22"/>
        </w:rPr>
      </w:pPr>
      <w:r w:rsidRPr="001F36FA">
        <w:rPr>
          <w:b/>
          <w:bCs/>
          <w:color w:val="000000"/>
          <w:sz w:val="22"/>
          <w:szCs w:val="22"/>
        </w:rPr>
        <w:t>44.8</w:t>
      </w:r>
      <w:r w:rsidR="00B95237" w:rsidRPr="001F36FA">
        <w:rPr>
          <w:b/>
          <w:bCs/>
          <w:color w:val="000000"/>
          <w:sz w:val="22"/>
          <w:szCs w:val="22"/>
        </w:rPr>
        <w:t>.1. Garanti Belgesi ve Garanti Taahhütnamesi İle İlgili Hususlar:</w:t>
      </w:r>
    </w:p>
    <w:p w:rsidR="00B95237" w:rsidRPr="001F36FA" w:rsidRDefault="00EE516A"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.1.1.</w:t>
      </w:r>
      <w:r w:rsidR="00B95237" w:rsidRPr="001F36FA">
        <w:rPr>
          <w:bCs/>
          <w:color w:val="000000"/>
          <w:sz w:val="22"/>
          <w:szCs w:val="22"/>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95237" w:rsidRPr="001F36FA" w:rsidRDefault="00EE516A" w:rsidP="001E3231">
      <w:pPr>
        <w:overflowPunct/>
        <w:autoSpaceDE/>
        <w:adjustRightInd/>
        <w:spacing w:after="120"/>
        <w:jc w:val="both"/>
        <w:rPr>
          <w:bCs/>
          <w:color w:val="000000"/>
          <w:sz w:val="22"/>
          <w:szCs w:val="22"/>
        </w:rPr>
      </w:pPr>
      <w:proofErr w:type="gramStart"/>
      <w:r w:rsidRPr="001F36FA">
        <w:rPr>
          <w:b/>
          <w:bCs/>
          <w:color w:val="000000"/>
          <w:sz w:val="22"/>
          <w:szCs w:val="22"/>
        </w:rPr>
        <w:t>44.8</w:t>
      </w:r>
      <w:r w:rsidR="00B95237" w:rsidRPr="001F36FA">
        <w:rPr>
          <w:b/>
          <w:bCs/>
          <w:color w:val="000000"/>
          <w:sz w:val="22"/>
          <w:szCs w:val="22"/>
        </w:rPr>
        <w:t>.1.2.</w:t>
      </w:r>
      <w:r w:rsidR="00B95237" w:rsidRPr="001F36FA">
        <w:rPr>
          <w:bCs/>
          <w:color w:val="000000"/>
          <w:sz w:val="22"/>
          <w:szCs w:val="22"/>
        </w:rPr>
        <w:t xml:space="preserve"> Alınan mallara ilişkin idare adına Orijinal Garanti Belgesi düzenlenmesinin mümkün olmaması durumunda yüklenici sözleşmenin 16.7.1. maddesine istinaden teslim edeceği mala </w:t>
      </w:r>
      <w:r w:rsidR="00B95237" w:rsidRPr="00C53139">
        <w:rPr>
          <w:bCs/>
          <w:color w:val="FF0000"/>
          <w:sz w:val="22"/>
          <w:szCs w:val="22"/>
        </w:rPr>
        <w:t xml:space="preserve">ilişkin </w:t>
      </w:r>
      <w:r w:rsidR="00C53139" w:rsidRPr="00C53139">
        <w:rPr>
          <w:bCs/>
          <w:color w:val="FF0000"/>
          <w:sz w:val="22"/>
          <w:szCs w:val="22"/>
        </w:rPr>
        <w:t>İ</w:t>
      </w:r>
      <w:r w:rsidR="00335E4D">
        <w:rPr>
          <w:bCs/>
          <w:color w:val="FF0000"/>
          <w:sz w:val="22"/>
          <w:szCs w:val="22"/>
        </w:rPr>
        <w:t xml:space="preserve">hale dokümanı kapsamında verilen </w:t>
      </w:r>
      <w:r w:rsidR="00B95237" w:rsidRPr="001F36FA">
        <w:rPr>
          <w:bCs/>
          <w:color w:val="000000"/>
          <w:sz w:val="22"/>
          <w:szCs w:val="22"/>
        </w:rPr>
        <w:t>Garanti Taahhütnamesi örneğini kati kabulün yapılması ile birlikte tam ve doğru olarak doldurarak isim imza ve kaşesini tamamlayıp malı teslim alan mal saymanlığına teslim eder.</w:t>
      </w:r>
      <w:proofErr w:type="gramEnd"/>
    </w:p>
    <w:p w:rsidR="00B95237" w:rsidRPr="001F36FA" w:rsidRDefault="00EE516A"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.1.3.</w:t>
      </w:r>
      <w:r w:rsidR="00B95237" w:rsidRPr="001F36FA">
        <w:rPr>
          <w:bCs/>
          <w:color w:val="000000"/>
          <w:sz w:val="22"/>
          <w:szCs w:val="22"/>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95237" w:rsidRPr="001F36FA" w:rsidRDefault="00EE516A"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.1.4.</w:t>
      </w:r>
      <w:r w:rsidR="00B95237" w:rsidRPr="001F36FA">
        <w:rPr>
          <w:bCs/>
          <w:color w:val="000000"/>
          <w:sz w:val="22"/>
          <w:szCs w:val="22"/>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B95237" w:rsidRPr="001F36FA" w:rsidRDefault="00D816B4" w:rsidP="001E3231">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 Garanti süresi içerisinde bozulan ve evsafını kaybeden mallar için yapılacak işlemler;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w:t>
      </w:r>
      <w:r w:rsidR="00B95237" w:rsidRPr="001F36FA">
        <w:rPr>
          <w:bCs/>
          <w:color w:val="000000"/>
          <w:sz w:val="22"/>
          <w:szCs w:val="22"/>
        </w:rPr>
        <w:t xml:space="preserve"> Garanti süreli malların garanti süresi içerisindeki niteliklerinin tespiti amacıyla, malın ait olduğu birlik/kurumun yetkili makamı tarafından;</w:t>
      </w:r>
    </w:p>
    <w:p w:rsidR="00B95237" w:rsidRPr="001F36FA" w:rsidRDefault="00B95237" w:rsidP="001E3231">
      <w:pPr>
        <w:overflowPunct/>
        <w:autoSpaceDE/>
        <w:adjustRightInd/>
        <w:spacing w:after="120"/>
        <w:rPr>
          <w:bCs/>
          <w:color w:val="000000"/>
          <w:sz w:val="22"/>
          <w:szCs w:val="22"/>
        </w:rPr>
      </w:pPr>
      <w:proofErr w:type="gramStart"/>
      <w:r w:rsidRPr="001F36FA">
        <w:rPr>
          <w:bCs/>
          <w:color w:val="000000"/>
          <w:sz w:val="22"/>
          <w:szCs w:val="22"/>
        </w:rPr>
        <w:t>a</w:t>
      </w:r>
      <w:proofErr w:type="gramEnd"/>
      <w:r w:rsidRPr="001F36FA">
        <w:rPr>
          <w:bCs/>
          <w:color w:val="000000"/>
          <w:sz w:val="22"/>
          <w:szCs w:val="22"/>
        </w:rPr>
        <w:t xml:space="preserve">. Mala ilişkin yazılı şikâyet olması, </w:t>
      </w:r>
      <w:r w:rsidRPr="001F36FA">
        <w:rPr>
          <w:bCs/>
          <w:color w:val="000000"/>
          <w:sz w:val="22"/>
          <w:szCs w:val="22"/>
        </w:rPr>
        <w:br/>
        <w:t xml:space="preserve">b. Kullanım esnasında problemlerle karşılaşılması durumlarında </w:t>
      </w:r>
      <w:r w:rsidR="005E610D">
        <w:rPr>
          <w:bCs/>
          <w:color w:val="000000"/>
          <w:sz w:val="22"/>
          <w:szCs w:val="22"/>
        </w:rPr>
        <w:t>MSB</w:t>
      </w:r>
      <w:r w:rsidRPr="001F36FA">
        <w:rPr>
          <w:bCs/>
          <w:color w:val="000000"/>
          <w:sz w:val="22"/>
          <w:szCs w:val="22"/>
        </w:rPr>
        <w:t xml:space="preserve"> Mal Alımları Denetim Muayene ve Kabul Hizmetleri Yönergesi Kontrol Muayenesi esaslarına göre işlem yapılır. Bu kapsamda:</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.2.1.1.</w:t>
      </w:r>
      <w:r w:rsidR="00B95237" w:rsidRPr="001F36FA">
        <w:rPr>
          <w:bCs/>
          <w:color w:val="000000"/>
          <w:sz w:val="22"/>
          <w:szCs w:val="22"/>
        </w:rPr>
        <w:t xml:space="preserve"> Malın ait olduğu saymanlığın bağlı bulunduğu birlik/kurum tarafından, kendi bünyesindeki birim(</w:t>
      </w:r>
      <w:proofErr w:type="spellStart"/>
      <w:r w:rsidR="00B95237" w:rsidRPr="001F36FA">
        <w:rPr>
          <w:bCs/>
          <w:color w:val="000000"/>
          <w:sz w:val="22"/>
          <w:szCs w:val="22"/>
        </w:rPr>
        <w:t>ler</w:t>
      </w:r>
      <w:proofErr w:type="spellEnd"/>
      <w:r w:rsidR="00B95237" w:rsidRPr="001F36FA">
        <w:rPr>
          <w:bCs/>
          <w:color w:val="000000"/>
          <w:sz w:val="22"/>
          <w:szCs w:val="22"/>
        </w:rPr>
        <w:t xml:space="preserve">)den kurulacak heyetle ön inceleme (malın </w:t>
      </w:r>
      <w:proofErr w:type="gramStart"/>
      <w:r w:rsidR="00B95237" w:rsidRPr="001F36FA">
        <w:rPr>
          <w:bCs/>
          <w:color w:val="000000"/>
          <w:sz w:val="22"/>
          <w:szCs w:val="22"/>
        </w:rPr>
        <w:t>şikayet</w:t>
      </w:r>
      <w:proofErr w:type="gramEnd"/>
      <w:r w:rsidR="00B95237" w:rsidRPr="001F36FA">
        <w:rPr>
          <w:bCs/>
          <w:color w:val="000000"/>
          <w:sz w:val="22"/>
          <w:szCs w:val="22"/>
        </w:rPr>
        <w:t xml:space="preserve"> özelliği, problemli miktarı, sarf edilen miktarı, saklama süresi, depolama şartları vb.), yapılarak tespit edilen hususlar bir raporla kayıt altına alınır.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.2.1.2.</w:t>
      </w:r>
      <w:r w:rsidR="00B95237" w:rsidRPr="001F36FA">
        <w:rPr>
          <w:bCs/>
          <w:color w:val="000000"/>
          <w:sz w:val="22"/>
          <w:szCs w:val="22"/>
        </w:rPr>
        <w:t xml:space="preserve"> Yapılan inceleme sonucunda, idareden kaynaklanmayan ve kusurlu olduğu tespit edilen malların sözleşme kapsamında yüklenici tarafından değiştirilmesi/düzeltilmesi yazılı olarak talep edilir.</w:t>
      </w:r>
    </w:p>
    <w:p w:rsidR="00B95237" w:rsidRPr="001F36FA" w:rsidRDefault="00D816B4" w:rsidP="001E3231">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.2.1.3. Verilen süre içerisinde yüklenicinin malı değiştirme/düzeltme yoluna gitmesi durumunda:</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.2.1.3.1.</w:t>
      </w:r>
      <w:r w:rsidR="00B95237" w:rsidRPr="001F36FA">
        <w:rPr>
          <w:bCs/>
          <w:color w:val="000000"/>
          <w:sz w:val="22"/>
          <w:szCs w:val="22"/>
        </w:rPr>
        <w:t xml:space="preserve"> Değiştirilen/düzeltilen malın kabul muayenesi; kabulde kullanılan alım dokümanı ve sözleşmesine göre ilk muayenesini yapan birimdeki yetkili makamın görevlendireceği komisyon tarafından </w:t>
      </w:r>
      <w:r w:rsidR="005E610D">
        <w:rPr>
          <w:bCs/>
          <w:color w:val="000000"/>
          <w:sz w:val="22"/>
          <w:szCs w:val="22"/>
        </w:rPr>
        <w:t>MSB</w:t>
      </w:r>
      <w:r w:rsidR="00B95237" w:rsidRPr="001F36FA">
        <w:rPr>
          <w:bCs/>
          <w:color w:val="000000"/>
          <w:sz w:val="22"/>
          <w:szCs w:val="22"/>
        </w:rPr>
        <w:t xml:space="preserve">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B95237" w:rsidRPr="001F36FA" w:rsidRDefault="00B95237" w:rsidP="001E3231">
      <w:pPr>
        <w:overflowPunct/>
        <w:autoSpaceDE/>
        <w:adjustRightInd/>
        <w:spacing w:after="120"/>
        <w:jc w:val="both"/>
        <w:rPr>
          <w:b/>
          <w:bCs/>
          <w:color w:val="000000"/>
          <w:sz w:val="22"/>
          <w:szCs w:val="22"/>
        </w:rPr>
      </w:pPr>
      <w:r w:rsidRPr="001F36FA">
        <w:rPr>
          <w:b/>
          <w:bCs/>
          <w:color w:val="000000"/>
          <w:sz w:val="22"/>
          <w:szCs w:val="22"/>
        </w:rPr>
        <w:t>44.</w:t>
      </w:r>
      <w:r w:rsidR="00D816B4" w:rsidRPr="001F36FA">
        <w:rPr>
          <w:b/>
          <w:bCs/>
          <w:color w:val="000000"/>
          <w:sz w:val="22"/>
          <w:szCs w:val="22"/>
        </w:rPr>
        <w:t>8</w:t>
      </w:r>
      <w:r w:rsidRPr="001F36FA">
        <w:rPr>
          <w:b/>
          <w:bCs/>
          <w:color w:val="000000"/>
          <w:sz w:val="22"/>
          <w:szCs w:val="22"/>
        </w:rPr>
        <w:t>.2.1.4. Yüklenicinin malı değiştirme/düzeltme yoluna gitmemesi veya idarenin gerek duyması halinde veya getirilen malların uygun bulunmaması halinde Kontrol Muayenesi yapılır. Kontrol Muayenesi aşağıdaki şekilde yürütülür: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lastRenderedPageBreak/>
        <w:t>44.8</w:t>
      </w:r>
      <w:r w:rsidR="00B95237" w:rsidRPr="001F36FA">
        <w:rPr>
          <w:b/>
          <w:bCs/>
          <w:color w:val="000000"/>
          <w:sz w:val="22"/>
          <w:szCs w:val="22"/>
        </w:rPr>
        <w:t>.2.1.4.1.</w:t>
      </w:r>
      <w:r w:rsidR="00B95237" w:rsidRPr="001F36FA">
        <w:rPr>
          <w:bCs/>
          <w:color w:val="000000"/>
          <w:sz w:val="22"/>
          <w:szCs w:val="22"/>
        </w:rPr>
        <w:t xml:space="preserve"> Yapılacak kontrol muayene işlemleri malın kabulünü yapan komisyonun bağlı olduğu makam/birim tarafından görevlendirilecek komisyona yaptırılır.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.2.1.4.2.</w:t>
      </w:r>
      <w:r w:rsidR="00B95237" w:rsidRPr="001F36FA">
        <w:rPr>
          <w:bCs/>
          <w:color w:val="000000"/>
          <w:sz w:val="22"/>
          <w:szCs w:val="22"/>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w:t>
      </w:r>
      <w:proofErr w:type="gramStart"/>
      <w:r w:rsidR="00B95237" w:rsidRPr="001F36FA">
        <w:rPr>
          <w:bCs/>
          <w:color w:val="000000"/>
          <w:sz w:val="22"/>
          <w:szCs w:val="22"/>
        </w:rPr>
        <w:t>şikayet</w:t>
      </w:r>
      <w:proofErr w:type="gramEnd"/>
      <w:r w:rsidR="00B95237" w:rsidRPr="001F36FA">
        <w:rPr>
          <w:bCs/>
          <w:color w:val="000000"/>
          <w:sz w:val="22"/>
          <w:szCs w:val="22"/>
        </w:rPr>
        <w:t xml:space="preserve">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.2.1.4.3.</w:t>
      </w:r>
      <w:r w:rsidR="00B95237" w:rsidRPr="001F36FA">
        <w:rPr>
          <w:bCs/>
          <w:color w:val="000000"/>
          <w:sz w:val="22"/>
          <w:szCs w:val="22"/>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.2.1.5.</w:t>
      </w:r>
      <w:r w:rsidR="00B95237" w:rsidRPr="001F36FA">
        <w:rPr>
          <w:bCs/>
          <w:color w:val="000000"/>
          <w:sz w:val="22"/>
          <w:szCs w:val="22"/>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.2.1.6</w:t>
      </w:r>
      <w:r w:rsidR="00475CFC" w:rsidRPr="001F36FA">
        <w:rPr>
          <w:b/>
          <w:bCs/>
          <w:color w:val="000000"/>
          <w:sz w:val="22"/>
          <w:szCs w:val="22"/>
        </w:rPr>
        <w:t>.</w:t>
      </w:r>
      <w:r w:rsidR="00B95237" w:rsidRPr="001F36FA">
        <w:rPr>
          <w:bCs/>
          <w:color w:val="000000"/>
          <w:sz w:val="22"/>
          <w:szCs w:val="22"/>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95237" w:rsidRPr="001F36FA" w:rsidRDefault="00D816B4" w:rsidP="001E3231">
      <w:pPr>
        <w:overflowPunct/>
        <w:autoSpaceDE/>
        <w:adjustRightInd/>
        <w:spacing w:after="120"/>
        <w:jc w:val="both"/>
        <w:rPr>
          <w:bCs/>
          <w:color w:val="000000"/>
          <w:sz w:val="22"/>
          <w:szCs w:val="22"/>
        </w:rPr>
      </w:pPr>
      <w:proofErr w:type="gramStart"/>
      <w:r w:rsidRPr="001F36FA">
        <w:rPr>
          <w:b/>
          <w:bCs/>
          <w:color w:val="000000"/>
          <w:sz w:val="22"/>
          <w:szCs w:val="22"/>
        </w:rPr>
        <w:t>44.8</w:t>
      </w:r>
      <w:r w:rsidR="00B95237" w:rsidRPr="001F36FA">
        <w:rPr>
          <w:b/>
          <w:bCs/>
          <w:color w:val="000000"/>
          <w:sz w:val="22"/>
          <w:szCs w:val="22"/>
        </w:rPr>
        <w:t>.2.1.7.</w:t>
      </w:r>
      <w:r w:rsidR="00B95237" w:rsidRPr="001F36FA">
        <w:rPr>
          <w:bCs/>
          <w:color w:val="000000"/>
          <w:sz w:val="22"/>
          <w:szCs w:val="22"/>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w:t>
      </w:r>
      <w:proofErr w:type="gramEnd"/>
      <w:r w:rsidR="00B95237" w:rsidRPr="001F36FA">
        <w:rPr>
          <w:bCs/>
          <w:color w:val="000000"/>
          <w:sz w:val="22"/>
          <w:szCs w:val="22"/>
        </w:rPr>
        <w:t>İdare tarafından, ihtiyaç duyulması halinde</w:t>
      </w:r>
      <w:r w:rsidR="00B95237" w:rsidRPr="001F36FA">
        <w:rPr>
          <w:b/>
          <w:bCs/>
          <w:color w:val="000000"/>
          <w:sz w:val="22"/>
          <w:szCs w:val="22"/>
        </w:rPr>
        <w:t xml:space="preserve"> muayene </w:t>
      </w:r>
      <w:r w:rsidR="00B95237" w:rsidRPr="001F36FA">
        <w:rPr>
          <w:bCs/>
          <w:color w:val="000000"/>
          <w:sz w:val="22"/>
          <w:szCs w:val="22"/>
        </w:rPr>
        <w:t xml:space="preserve">makamı </w:t>
      </w:r>
      <w:r w:rsidR="005E610D">
        <w:rPr>
          <w:bCs/>
          <w:color w:val="000000"/>
          <w:sz w:val="22"/>
          <w:szCs w:val="22"/>
        </w:rPr>
        <w:t xml:space="preserve">MSB </w:t>
      </w:r>
      <w:r w:rsidR="00B95237" w:rsidRPr="001F36FA">
        <w:rPr>
          <w:bCs/>
          <w:color w:val="000000"/>
          <w:sz w:val="22"/>
          <w:szCs w:val="22"/>
        </w:rPr>
        <w:t>Mal Alımları Denetim Muayene ve Kabul İşlemleri Yönergesine uygun olarak değiştirilebilecektir.</w:t>
      </w:r>
    </w:p>
    <w:p w:rsidR="00B95237" w:rsidRPr="001F36FA" w:rsidRDefault="00D816B4" w:rsidP="001E3231">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.2.1.8.</w:t>
      </w:r>
      <w:r w:rsidR="00B95237" w:rsidRPr="001F36FA">
        <w:rPr>
          <w:bCs/>
          <w:color w:val="000000"/>
          <w:sz w:val="22"/>
          <w:szCs w:val="22"/>
        </w:rPr>
        <w:t xml:space="preserve"> Garanti kapsamında malın değiştirilmesiyle ilgili nakliye ve muayene ücretleri de </w:t>
      </w:r>
      <w:proofErr w:type="gramStart"/>
      <w:r w:rsidR="00B95237" w:rsidRPr="001F36FA">
        <w:rPr>
          <w:bCs/>
          <w:color w:val="000000"/>
          <w:sz w:val="22"/>
          <w:szCs w:val="22"/>
        </w:rPr>
        <w:t>dahil</w:t>
      </w:r>
      <w:proofErr w:type="gramEnd"/>
      <w:r w:rsidR="00B95237" w:rsidRPr="001F36FA">
        <w:rPr>
          <w:bCs/>
          <w:color w:val="000000"/>
          <w:sz w:val="22"/>
          <w:szCs w:val="22"/>
        </w:rPr>
        <w:t xml:space="preserve"> olmak üzere her türlü masraflar yükleniciye ait olacaktır.</w:t>
      </w:r>
    </w:p>
    <w:p w:rsidR="00B95237" w:rsidRPr="001F36FA" w:rsidRDefault="00364112" w:rsidP="001E3231">
      <w:pPr>
        <w:tabs>
          <w:tab w:val="left" w:pos="709"/>
        </w:tabs>
        <w:spacing w:after="120"/>
        <w:jc w:val="both"/>
        <w:rPr>
          <w:sz w:val="22"/>
          <w:szCs w:val="22"/>
        </w:rPr>
      </w:pPr>
      <w:r>
        <w:rPr>
          <w:b/>
          <w:sz w:val="22"/>
          <w:szCs w:val="22"/>
        </w:rPr>
        <w:t>44.9</w:t>
      </w:r>
      <w:r w:rsidR="00B95237" w:rsidRPr="001F36FA">
        <w:rPr>
          <w:b/>
          <w:sz w:val="22"/>
          <w:szCs w:val="22"/>
        </w:rPr>
        <w:t>.</w:t>
      </w:r>
      <w:r w:rsidR="00B95237" w:rsidRPr="001F36FA">
        <w:rPr>
          <w:sz w:val="22"/>
          <w:szCs w:val="22"/>
        </w:rPr>
        <w:t xml:space="preserve"> İhaleye katılacak istekliler tarafından teklif mektubu ile birlikte; gerçek kişi ise imza beyannamesi, tüzel kişilik ise imza sirküleri, ticaret sicil gazetesi, alıma </w:t>
      </w:r>
      <w:r w:rsidR="00682868" w:rsidRPr="001F36FA">
        <w:rPr>
          <w:sz w:val="22"/>
          <w:szCs w:val="22"/>
        </w:rPr>
        <w:t>vekâleten</w:t>
      </w:r>
      <w:r w:rsidR="00B95237" w:rsidRPr="001F36FA">
        <w:rPr>
          <w:sz w:val="22"/>
          <w:szCs w:val="22"/>
        </w:rPr>
        <w:t xml:space="preserve"> katılma durumunda ise ayrıca </w:t>
      </w:r>
      <w:proofErr w:type="gramStart"/>
      <w:r w:rsidR="00B95237" w:rsidRPr="001F36FA">
        <w:rPr>
          <w:sz w:val="22"/>
          <w:szCs w:val="22"/>
        </w:rPr>
        <w:t>vekaletname</w:t>
      </w:r>
      <w:proofErr w:type="gramEnd"/>
      <w:r w:rsidR="00B95237" w:rsidRPr="001F36FA">
        <w:rPr>
          <w:sz w:val="22"/>
          <w:szCs w:val="22"/>
        </w:rPr>
        <w:t xml:space="preserve"> ve vekilin imza beyannamesi teklif zarfı içerisinde alım heyetine sunulacaktır. Ayrıca, alım üzerinde kalan isteklinin sözleşme imzalanmadan önce mesleki faaliyetini ilgili odaya kayıtlı olarak sürdürdüğünü </w:t>
      </w:r>
      <w:r w:rsidR="00CB0ACC" w:rsidRPr="001F36FA">
        <w:rPr>
          <w:sz w:val="22"/>
          <w:szCs w:val="22"/>
        </w:rPr>
        <w:t>teşvik</w:t>
      </w:r>
      <w:r w:rsidR="00B95237" w:rsidRPr="001F36FA">
        <w:rPr>
          <w:sz w:val="22"/>
          <w:szCs w:val="22"/>
        </w:rPr>
        <w:t xml:space="preserve"> eden belgeleri sunacaktır.</w:t>
      </w:r>
    </w:p>
    <w:p w:rsidR="00067C95" w:rsidRPr="001F36FA" w:rsidRDefault="00067C95" w:rsidP="001E3231">
      <w:pPr>
        <w:spacing w:after="120"/>
        <w:rPr>
          <w:bCs/>
          <w:sz w:val="22"/>
          <w:szCs w:val="22"/>
        </w:rPr>
      </w:pPr>
      <w:r w:rsidRPr="001F36FA">
        <w:rPr>
          <w:rFonts w:eastAsia="MS Mincho"/>
          <w:b/>
          <w:bCs/>
          <w:sz w:val="22"/>
          <w:szCs w:val="22"/>
        </w:rPr>
        <w:t>44.1</w:t>
      </w:r>
      <w:r w:rsidR="00364112">
        <w:rPr>
          <w:rFonts w:eastAsia="MS Mincho"/>
          <w:b/>
          <w:bCs/>
          <w:sz w:val="22"/>
          <w:szCs w:val="22"/>
        </w:rPr>
        <w:t>0.</w:t>
      </w:r>
      <w:r w:rsidRPr="001F36FA">
        <w:rPr>
          <w:rFonts w:eastAsia="MS Mincho"/>
          <w:bCs/>
          <w:sz w:val="22"/>
          <w:szCs w:val="22"/>
        </w:rPr>
        <w:t xml:space="preserve"> </w:t>
      </w:r>
      <w:r w:rsidRPr="001F36FA">
        <w:rPr>
          <w:sz w:val="22"/>
          <w:szCs w:val="22"/>
        </w:rPr>
        <w:t xml:space="preserve"> </w:t>
      </w:r>
      <w:r w:rsidRPr="001F36FA">
        <w:rPr>
          <w:b/>
          <w:bCs/>
          <w:sz w:val="22"/>
          <w:szCs w:val="22"/>
        </w:rPr>
        <w:t xml:space="preserve">Mesleki Faaliyetlerden Dolayı Yargı Kararı: </w:t>
      </w:r>
    </w:p>
    <w:p w:rsidR="00067C95" w:rsidRPr="001F36FA" w:rsidRDefault="00067C95" w:rsidP="001E3231">
      <w:pPr>
        <w:spacing w:after="120"/>
        <w:jc w:val="both"/>
        <w:rPr>
          <w:sz w:val="22"/>
          <w:szCs w:val="22"/>
        </w:rPr>
      </w:pPr>
      <w:r w:rsidRPr="001F36FA">
        <w:rPr>
          <w:bCs/>
          <w:sz w:val="22"/>
          <w:szCs w:val="22"/>
        </w:rPr>
        <w:t>İsteklilerin</w:t>
      </w:r>
      <w:r w:rsidRPr="001F36FA">
        <w:rPr>
          <w:sz w:val="22"/>
          <w:szCs w:val="22"/>
        </w:rPr>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B95237" w:rsidRPr="001F36FA" w:rsidRDefault="00D816B4" w:rsidP="001E3231">
      <w:pPr>
        <w:tabs>
          <w:tab w:val="left" w:pos="567"/>
          <w:tab w:val="left" w:leader="dot" w:pos="9356"/>
        </w:tabs>
        <w:spacing w:after="120"/>
        <w:jc w:val="both"/>
        <w:rPr>
          <w:sz w:val="22"/>
          <w:szCs w:val="22"/>
        </w:rPr>
      </w:pPr>
      <w:r w:rsidRPr="001F36FA">
        <w:rPr>
          <w:b/>
          <w:sz w:val="22"/>
          <w:szCs w:val="22"/>
        </w:rPr>
        <w:t>44.13</w:t>
      </w:r>
      <w:r w:rsidR="00B95237" w:rsidRPr="001F36FA">
        <w:rPr>
          <w:b/>
          <w:sz w:val="22"/>
          <w:szCs w:val="22"/>
        </w:rPr>
        <w:t>.2.</w:t>
      </w:r>
      <w:r w:rsidR="00B95237" w:rsidRPr="001F36FA">
        <w:rPr>
          <w:sz w:val="22"/>
          <w:szCs w:val="22"/>
        </w:rPr>
        <w:t xml:space="preserve"> İsteklinin, bu davet yazısının bildirim tarihini izleyen </w:t>
      </w:r>
      <w:r w:rsidR="00B95237" w:rsidRPr="001F36FA">
        <w:rPr>
          <w:b/>
          <w:sz w:val="22"/>
          <w:szCs w:val="22"/>
        </w:rPr>
        <w:t>beş gün</w:t>
      </w:r>
      <w:r w:rsidR="00B95237" w:rsidRPr="001F36FA">
        <w:rPr>
          <w:sz w:val="22"/>
          <w:szCs w:val="22"/>
        </w:rPr>
        <w:t xml:space="preserve"> içinde yasal yükümlülüklerini yerine getirerek sözleşmeyi imzalaması zorunludur. </w:t>
      </w:r>
    </w:p>
    <w:p w:rsidR="00EE1A05" w:rsidRPr="001F36FA" w:rsidRDefault="00EE1A05" w:rsidP="001E3231">
      <w:pPr>
        <w:overflowPunct/>
        <w:autoSpaceDE/>
        <w:autoSpaceDN/>
        <w:spacing w:after="120"/>
        <w:jc w:val="both"/>
        <w:rPr>
          <w:rFonts w:eastAsiaTheme="minorEastAsia"/>
          <w:b/>
          <w:bCs/>
          <w:color w:val="000000"/>
          <w:sz w:val="22"/>
          <w:szCs w:val="22"/>
        </w:rPr>
      </w:pPr>
      <w:r w:rsidRPr="001F36FA">
        <w:rPr>
          <w:b/>
          <w:bCs/>
          <w:sz w:val="22"/>
          <w:szCs w:val="22"/>
        </w:rPr>
        <w:t>Madde 45 - Yürürlük</w:t>
      </w:r>
    </w:p>
    <w:p w:rsidR="00E31810" w:rsidRPr="00364112" w:rsidRDefault="00EE1A05" w:rsidP="001E3231">
      <w:pPr>
        <w:spacing w:after="120"/>
        <w:jc w:val="both"/>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1F36FA" w:rsidRDefault="00EE1A05" w:rsidP="001E3231">
      <w:pPr>
        <w:spacing w:after="120"/>
        <w:jc w:val="both"/>
        <w:rPr>
          <w:b/>
          <w:bCs/>
          <w:sz w:val="22"/>
          <w:szCs w:val="22"/>
        </w:rPr>
      </w:pPr>
      <w:r w:rsidRPr="001F36FA">
        <w:rPr>
          <w:b/>
          <w:bCs/>
          <w:sz w:val="22"/>
          <w:szCs w:val="22"/>
        </w:rPr>
        <w:t>Madde 46 - Sözleşmenin imzalanması</w:t>
      </w:r>
    </w:p>
    <w:p w:rsidR="003F1F8E" w:rsidRPr="00682868" w:rsidRDefault="00EE1A05" w:rsidP="00682868">
      <w:pPr>
        <w:spacing w:after="120" w:line="276" w:lineRule="auto"/>
        <w:jc w:val="both"/>
        <w:rPr>
          <w:bCs/>
          <w:sz w:val="22"/>
          <w:szCs w:val="22"/>
        </w:rPr>
      </w:pPr>
      <w:r w:rsidRPr="001F36FA">
        <w:rPr>
          <w:b/>
          <w:bCs/>
          <w:sz w:val="22"/>
          <w:szCs w:val="22"/>
        </w:rPr>
        <w:t xml:space="preserve">46.1. </w:t>
      </w:r>
      <w:r w:rsidRPr="001F36FA">
        <w:rPr>
          <w:bCs/>
          <w:sz w:val="22"/>
          <w:szCs w:val="22"/>
        </w:rPr>
        <w:t xml:space="preserve">Bu sözleşme </w:t>
      </w:r>
      <w:r w:rsidR="009B23B7" w:rsidRPr="00C1026C">
        <w:rPr>
          <w:bCs/>
          <w:color w:val="FF0000"/>
          <w:sz w:val="22"/>
          <w:szCs w:val="22"/>
        </w:rPr>
        <w:t>46</w:t>
      </w:r>
      <w:r w:rsidR="003F7411" w:rsidRPr="00C1026C">
        <w:rPr>
          <w:bCs/>
          <w:color w:val="FF0000"/>
          <w:sz w:val="22"/>
          <w:szCs w:val="22"/>
        </w:rPr>
        <w:t xml:space="preserve"> </w:t>
      </w:r>
      <w:r w:rsidR="009B23B7" w:rsidRPr="00C1026C">
        <w:rPr>
          <w:bCs/>
          <w:color w:val="FF0000"/>
          <w:sz w:val="22"/>
          <w:szCs w:val="22"/>
        </w:rPr>
        <w:t>(</w:t>
      </w:r>
      <w:proofErr w:type="spellStart"/>
      <w:r w:rsidR="009B23B7" w:rsidRPr="00C1026C">
        <w:rPr>
          <w:bCs/>
          <w:color w:val="FF0000"/>
          <w:sz w:val="22"/>
          <w:szCs w:val="22"/>
        </w:rPr>
        <w:t>Kırkaltı</w:t>
      </w:r>
      <w:proofErr w:type="spellEnd"/>
      <w:r w:rsidR="009B23B7" w:rsidRPr="00C1026C">
        <w:rPr>
          <w:bCs/>
          <w:color w:val="FF0000"/>
          <w:sz w:val="22"/>
          <w:szCs w:val="22"/>
        </w:rPr>
        <w:t>)</w:t>
      </w:r>
      <w:r w:rsidRPr="00C1026C">
        <w:rPr>
          <w:bCs/>
          <w:color w:val="FF0000"/>
          <w:sz w:val="22"/>
          <w:szCs w:val="22"/>
        </w:rPr>
        <w:t xml:space="preserve"> </w:t>
      </w:r>
      <w:r w:rsidRPr="001F36FA">
        <w:rPr>
          <w:bCs/>
          <w:sz w:val="22"/>
          <w:szCs w:val="22"/>
        </w:rPr>
        <w:t xml:space="preserve">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proofErr w:type="gramStart"/>
      <w:r w:rsidR="00C33EBD" w:rsidRPr="00C1026C">
        <w:rPr>
          <w:bCs/>
          <w:color w:val="FF0000"/>
          <w:sz w:val="22"/>
          <w:szCs w:val="22"/>
        </w:rPr>
        <w:t>.</w:t>
      </w:r>
      <w:r w:rsidR="00FA3C18" w:rsidRPr="00C1026C">
        <w:rPr>
          <w:bCs/>
          <w:color w:val="FF0000"/>
          <w:sz w:val="22"/>
          <w:szCs w:val="22"/>
        </w:rPr>
        <w:t>…</w:t>
      </w:r>
      <w:r w:rsidR="00B66337" w:rsidRPr="00C1026C">
        <w:rPr>
          <w:bCs/>
          <w:color w:val="FF0000"/>
          <w:sz w:val="22"/>
          <w:szCs w:val="22"/>
        </w:rPr>
        <w:t>…</w:t>
      </w:r>
      <w:proofErr w:type="gramEnd"/>
      <w:r w:rsidRPr="00C1026C">
        <w:rPr>
          <w:bCs/>
          <w:color w:val="FF0000"/>
          <w:sz w:val="22"/>
          <w:szCs w:val="22"/>
        </w:rPr>
        <w:t xml:space="preserve"> /</w:t>
      </w:r>
      <w:proofErr w:type="gramStart"/>
      <w:r w:rsidR="00FA3C18" w:rsidRPr="00C1026C">
        <w:rPr>
          <w:bCs/>
          <w:color w:val="FF0000"/>
          <w:sz w:val="22"/>
          <w:szCs w:val="22"/>
        </w:rPr>
        <w:t>…</w:t>
      </w:r>
      <w:r w:rsidR="00B66337" w:rsidRPr="00C1026C">
        <w:rPr>
          <w:bCs/>
          <w:color w:val="FF0000"/>
          <w:sz w:val="22"/>
          <w:szCs w:val="22"/>
        </w:rPr>
        <w:t>..</w:t>
      </w:r>
      <w:r w:rsidR="00C33EBD" w:rsidRPr="00C1026C">
        <w:rPr>
          <w:bCs/>
          <w:color w:val="FF0000"/>
          <w:sz w:val="22"/>
          <w:szCs w:val="22"/>
        </w:rPr>
        <w:t>.</w:t>
      </w:r>
      <w:r w:rsidR="00FD25E4" w:rsidRPr="00C1026C">
        <w:rPr>
          <w:bCs/>
          <w:color w:val="FF0000"/>
          <w:sz w:val="22"/>
          <w:szCs w:val="22"/>
        </w:rPr>
        <w:t>.</w:t>
      </w:r>
      <w:proofErr w:type="gramEnd"/>
      <w:r w:rsidRPr="00C1026C">
        <w:rPr>
          <w:bCs/>
          <w:color w:val="FF0000"/>
          <w:sz w:val="22"/>
          <w:szCs w:val="22"/>
        </w:rPr>
        <w:t xml:space="preserve"> /</w:t>
      </w:r>
      <w:r w:rsidR="00613E2C" w:rsidRPr="00C1026C">
        <w:rPr>
          <w:bCs/>
          <w:color w:val="FF0000"/>
          <w:sz w:val="22"/>
          <w:szCs w:val="22"/>
        </w:rPr>
        <w:t>20</w:t>
      </w:r>
      <w:r w:rsidR="005F2A07" w:rsidRPr="00C1026C">
        <w:rPr>
          <w:bCs/>
          <w:color w:val="FF0000"/>
          <w:sz w:val="22"/>
          <w:szCs w:val="22"/>
        </w:rPr>
        <w:t>2</w:t>
      </w:r>
      <w:r w:rsidR="0062745C">
        <w:rPr>
          <w:bCs/>
          <w:color w:val="FF0000"/>
          <w:sz w:val="22"/>
          <w:szCs w:val="22"/>
        </w:rPr>
        <w:t>5</w:t>
      </w:r>
      <w:r w:rsidRPr="00C1026C">
        <w:rPr>
          <w:bCs/>
          <w:color w:val="FF0000"/>
          <w:sz w:val="22"/>
          <w:szCs w:val="22"/>
        </w:rPr>
        <w:t xml:space="preserve"> </w:t>
      </w:r>
      <w:r w:rsidRPr="00B66337">
        <w:rPr>
          <w:bCs/>
          <w:sz w:val="22"/>
          <w:szCs w:val="22"/>
        </w:rPr>
        <w:t xml:space="preserve">tarihinde </w:t>
      </w:r>
      <w:r w:rsidRPr="00C1026C">
        <w:rPr>
          <w:bCs/>
          <w:color w:val="FF0000"/>
          <w:sz w:val="22"/>
          <w:szCs w:val="22"/>
        </w:rPr>
        <w:t xml:space="preserve">1 (Bir) </w:t>
      </w:r>
      <w:r w:rsidRPr="00B66337">
        <w:rPr>
          <w:bCs/>
          <w:sz w:val="22"/>
          <w:szCs w:val="22"/>
        </w:rPr>
        <w:t>nüsha olarak imza altına alınmıştır. Ayrıca İdare, Yüklenicinin talebi halinde sözleşmenin</w:t>
      </w:r>
      <w:r w:rsidRPr="001F36FA">
        <w:rPr>
          <w:bCs/>
          <w:sz w:val="22"/>
          <w:szCs w:val="22"/>
        </w:rPr>
        <w:t xml:space="preserve"> "aslına uygun idarece onaylı suretini" düzenleyip yükleniciye verecektir. </w:t>
      </w:r>
    </w:p>
    <w:p w:rsidR="005E7A65" w:rsidRDefault="00A94EA6" w:rsidP="00A94EA6">
      <w:pPr>
        <w:spacing w:after="120"/>
        <w:jc w:val="both"/>
        <w:rPr>
          <w:b/>
          <w:bCs/>
          <w:sz w:val="22"/>
          <w:szCs w:val="22"/>
        </w:rPr>
      </w:pPr>
      <w:r>
        <w:rPr>
          <w:b/>
          <w:bCs/>
          <w:sz w:val="22"/>
          <w:szCs w:val="22"/>
        </w:rPr>
        <w:t xml:space="preserve">           </w:t>
      </w:r>
    </w:p>
    <w:p w:rsidR="005E7A65" w:rsidRDefault="005E7A65" w:rsidP="005E7A65">
      <w:pPr>
        <w:spacing w:after="120"/>
        <w:ind w:firstLine="709"/>
        <w:jc w:val="both"/>
        <w:rPr>
          <w:b/>
          <w:bCs/>
          <w:sz w:val="22"/>
          <w:szCs w:val="22"/>
        </w:rPr>
      </w:pPr>
    </w:p>
    <w:p w:rsidR="00613E2C" w:rsidRPr="001F36FA" w:rsidRDefault="00A94EA6" w:rsidP="005E7A65">
      <w:pPr>
        <w:spacing w:after="120"/>
        <w:ind w:firstLine="709"/>
        <w:jc w:val="both"/>
        <w:rPr>
          <w:b/>
          <w:bCs/>
          <w:sz w:val="22"/>
          <w:szCs w:val="22"/>
        </w:rPr>
      </w:pPr>
      <w:bookmarkStart w:id="1" w:name="_GoBack"/>
      <w:bookmarkEnd w:id="1"/>
      <w:r>
        <w:rPr>
          <w:b/>
          <w:bCs/>
          <w:sz w:val="22"/>
          <w:szCs w:val="22"/>
        </w:rPr>
        <w:lastRenderedPageBreak/>
        <w:t xml:space="preserve"> </w:t>
      </w:r>
      <w:r w:rsidR="008D3EB2">
        <w:rPr>
          <w:b/>
          <w:bCs/>
          <w:sz w:val="22"/>
          <w:szCs w:val="22"/>
        </w:rPr>
        <w:t xml:space="preserve">İDARE </w:t>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8D3EB2">
        <w:rPr>
          <w:b/>
          <w:bCs/>
          <w:sz w:val="22"/>
          <w:szCs w:val="22"/>
        </w:rPr>
        <w:tab/>
      </w:r>
      <w:r w:rsidR="00EE1A05" w:rsidRPr="001F36FA">
        <w:rPr>
          <w:b/>
          <w:bCs/>
          <w:sz w:val="22"/>
          <w:szCs w:val="22"/>
        </w:rPr>
        <w:tab/>
      </w:r>
      <w:r w:rsidR="00B54060">
        <w:rPr>
          <w:b/>
          <w:bCs/>
          <w:sz w:val="22"/>
          <w:szCs w:val="22"/>
        </w:rPr>
        <w:tab/>
      </w:r>
      <w:r w:rsidR="00EE1A05" w:rsidRPr="001F36FA">
        <w:rPr>
          <w:b/>
          <w:bCs/>
          <w:sz w:val="22"/>
          <w:szCs w:val="22"/>
        </w:rPr>
        <w:tab/>
        <w:t xml:space="preserve">YÜKLENİCİ </w:t>
      </w:r>
    </w:p>
    <w:p w:rsidR="008D3EB2" w:rsidRDefault="008D3EB2" w:rsidP="001E3231">
      <w:pPr>
        <w:spacing w:after="120"/>
        <w:ind w:firstLine="709"/>
        <w:jc w:val="both"/>
        <w:rPr>
          <w:b/>
          <w:bCs/>
          <w:sz w:val="22"/>
          <w:szCs w:val="22"/>
        </w:rPr>
      </w:pPr>
    </w:p>
    <w:p w:rsidR="001E3231" w:rsidRDefault="001E3231" w:rsidP="001E3231">
      <w:pPr>
        <w:spacing w:after="120"/>
        <w:ind w:firstLine="709"/>
        <w:jc w:val="both"/>
        <w:rPr>
          <w:b/>
          <w:bCs/>
          <w:sz w:val="22"/>
          <w:szCs w:val="22"/>
        </w:rPr>
      </w:pPr>
    </w:p>
    <w:p w:rsidR="00E72F0B" w:rsidRDefault="00E72F0B" w:rsidP="001E3231">
      <w:pPr>
        <w:spacing w:after="120"/>
        <w:ind w:firstLine="709"/>
        <w:jc w:val="both"/>
        <w:rPr>
          <w:b/>
          <w:bCs/>
          <w:sz w:val="22"/>
          <w:szCs w:val="22"/>
        </w:rPr>
      </w:pPr>
    </w:p>
    <w:p w:rsidR="00E72F0B" w:rsidRDefault="00E72F0B" w:rsidP="001E3231">
      <w:pPr>
        <w:spacing w:after="120"/>
        <w:ind w:firstLine="709"/>
        <w:jc w:val="both"/>
        <w:rPr>
          <w:b/>
          <w:bCs/>
          <w:sz w:val="22"/>
          <w:szCs w:val="22"/>
        </w:rPr>
      </w:pPr>
    </w:p>
    <w:p w:rsidR="00E31810" w:rsidRDefault="00E31810" w:rsidP="001E3231">
      <w:pPr>
        <w:ind w:firstLine="709"/>
        <w:rPr>
          <w:b/>
          <w:bCs/>
          <w:sz w:val="22"/>
          <w:szCs w:val="22"/>
        </w:rPr>
      </w:pPr>
    </w:p>
    <w:p w:rsidR="00A92DA1" w:rsidRDefault="00944B31" w:rsidP="00E72F0B">
      <w:pPr>
        <w:ind w:left="709"/>
        <w:rPr>
          <w:bCs/>
          <w:sz w:val="22"/>
          <w:szCs w:val="22"/>
        </w:rPr>
      </w:pPr>
      <w:r>
        <w:rPr>
          <w:sz w:val="22"/>
          <w:szCs w:val="22"/>
          <w:lang w:eastAsia="en-US"/>
        </w:rPr>
        <w:t>Ünal GENÇOĞLU</w:t>
      </w:r>
    </w:p>
    <w:p w:rsidR="008D3EB2" w:rsidRPr="008D3EB2" w:rsidRDefault="008D3EB2" w:rsidP="00E72F0B">
      <w:pPr>
        <w:ind w:left="709"/>
        <w:rPr>
          <w:bCs/>
          <w:sz w:val="22"/>
          <w:szCs w:val="22"/>
        </w:rPr>
      </w:pPr>
      <w:r w:rsidRPr="008D3EB2">
        <w:rPr>
          <w:bCs/>
          <w:sz w:val="22"/>
          <w:szCs w:val="22"/>
        </w:rPr>
        <w:t xml:space="preserve">Bakım </w:t>
      </w:r>
      <w:r w:rsidR="00944B31">
        <w:rPr>
          <w:bCs/>
          <w:sz w:val="22"/>
          <w:szCs w:val="22"/>
        </w:rPr>
        <w:t xml:space="preserve">Komando </w:t>
      </w:r>
      <w:r w:rsidR="00DA4794">
        <w:rPr>
          <w:bCs/>
          <w:sz w:val="22"/>
          <w:szCs w:val="22"/>
        </w:rPr>
        <w:t>Al</w:t>
      </w:r>
      <w:r w:rsidRPr="008D3EB2">
        <w:rPr>
          <w:bCs/>
          <w:sz w:val="22"/>
          <w:szCs w:val="22"/>
        </w:rPr>
        <w:t>bay</w:t>
      </w:r>
    </w:p>
    <w:p w:rsidR="008D3EB2" w:rsidRPr="008D3EB2" w:rsidRDefault="00944B31" w:rsidP="00E72F0B">
      <w:pPr>
        <w:ind w:left="709"/>
        <w:rPr>
          <w:bCs/>
          <w:sz w:val="22"/>
          <w:szCs w:val="22"/>
        </w:rPr>
      </w:pPr>
      <w:r>
        <w:rPr>
          <w:bCs/>
          <w:sz w:val="22"/>
          <w:szCs w:val="22"/>
        </w:rPr>
        <w:t xml:space="preserve">Bakım </w:t>
      </w:r>
      <w:r w:rsidR="008D3EB2" w:rsidRPr="008D3EB2">
        <w:rPr>
          <w:bCs/>
          <w:sz w:val="22"/>
          <w:szCs w:val="22"/>
        </w:rPr>
        <w:t>Fabrika Müdürü</w:t>
      </w:r>
    </w:p>
    <w:sectPr w:rsidR="008D3EB2" w:rsidRPr="008D3EB2"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23E" w:rsidRDefault="00DD623E">
      <w:r>
        <w:separator/>
      </w:r>
    </w:p>
  </w:endnote>
  <w:endnote w:type="continuationSeparator" w:id="0">
    <w:p w:rsidR="00DD623E" w:rsidRDefault="00DD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3E" w:rsidRDefault="00DD623E"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D623E" w:rsidRDefault="00DD62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3E" w:rsidRDefault="00DD623E"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E7A65">
      <w:rPr>
        <w:rStyle w:val="SayfaNumaras"/>
        <w:noProof/>
      </w:rPr>
      <w:t>20</w:t>
    </w:r>
    <w:r>
      <w:rPr>
        <w:rStyle w:val="SayfaNumaras"/>
      </w:rPr>
      <w:fldChar w:fldCharType="end"/>
    </w:r>
  </w:p>
  <w:p w:rsidR="00DD623E" w:rsidRDefault="00DD623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3E" w:rsidRDefault="00DD623E">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682868">
          <w:rPr>
            <w:noProof/>
          </w:rPr>
          <w:t>1</w:t>
        </w:r>
        <w:r>
          <w:fldChar w:fldCharType="end"/>
        </w:r>
        <w:r>
          <w:t>-</w:t>
        </w:r>
      </w:sdtContent>
    </w:sdt>
  </w:p>
  <w:p w:rsidR="00DD623E" w:rsidRPr="00113489" w:rsidRDefault="00DD623E"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23E" w:rsidRDefault="00DD623E">
      <w:r>
        <w:separator/>
      </w:r>
    </w:p>
  </w:footnote>
  <w:footnote w:type="continuationSeparator" w:id="0">
    <w:p w:rsidR="00DD623E" w:rsidRDefault="00DD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3E" w:rsidRDefault="00DD623E" w:rsidP="00113489">
    <w:pPr>
      <w:pStyle w:val="stBilgi"/>
      <w:jc w:val="right"/>
    </w:pPr>
    <w:r>
      <w:t>Ek-6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C78"/>
    <w:rsid w:val="000010B7"/>
    <w:rsid w:val="000034DF"/>
    <w:rsid w:val="000036F1"/>
    <w:rsid w:val="00005740"/>
    <w:rsid w:val="0001087D"/>
    <w:rsid w:val="00010EBF"/>
    <w:rsid w:val="00014C8D"/>
    <w:rsid w:val="0001694C"/>
    <w:rsid w:val="00016C52"/>
    <w:rsid w:val="00017178"/>
    <w:rsid w:val="0002347E"/>
    <w:rsid w:val="00027B59"/>
    <w:rsid w:val="00030112"/>
    <w:rsid w:val="000337AB"/>
    <w:rsid w:val="00033FCB"/>
    <w:rsid w:val="0004036D"/>
    <w:rsid w:val="000409D4"/>
    <w:rsid w:val="00040B3B"/>
    <w:rsid w:val="0004375F"/>
    <w:rsid w:val="000500F2"/>
    <w:rsid w:val="00050CA7"/>
    <w:rsid w:val="0005265F"/>
    <w:rsid w:val="00053AB0"/>
    <w:rsid w:val="000600FD"/>
    <w:rsid w:val="0006064C"/>
    <w:rsid w:val="0006168F"/>
    <w:rsid w:val="00061FDE"/>
    <w:rsid w:val="00062A0F"/>
    <w:rsid w:val="0006491A"/>
    <w:rsid w:val="00065FD3"/>
    <w:rsid w:val="0006606A"/>
    <w:rsid w:val="00067417"/>
    <w:rsid w:val="00067C95"/>
    <w:rsid w:val="000703E7"/>
    <w:rsid w:val="00071C1F"/>
    <w:rsid w:val="00071F64"/>
    <w:rsid w:val="00072A73"/>
    <w:rsid w:val="000735F1"/>
    <w:rsid w:val="000749C5"/>
    <w:rsid w:val="00080CA0"/>
    <w:rsid w:val="00081A58"/>
    <w:rsid w:val="00082512"/>
    <w:rsid w:val="000825F2"/>
    <w:rsid w:val="000827F6"/>
    <w:rsid w:val="00091C71"/>
    <w:rsid w:val="00092E3C"/>
    <w:rsid w:val="000A0F7F"/>
    <w:rsid w:val="000A4301"/>
    <w:rsid w:val="000A4305"/>
    <w:rsid w:val="000B60A7"/>
    <w:rsid w:val="000B7ADD"/>
    <w:rsid w:val="000B7EAF"/>
    <w:rsid w:val="000C04FF"/>
    <w:rsid w:val="000C2316"/>
    <w:rsid w:val="000C5E31"/>
    <w:rsid w:val="000C5EC3"/>
    <w:rsid w:val="000C5ED6"/>
    <w:rsid w:val="000C5F88"/>
    <w:rsid w:val="000D000C"/>
    <w:rsid w:val="000D24F3"/>
    <w:rsid w:val="000D53EC"/>
    <w:rsid w:val="000E2D11"/>
    <w:rsid w:val="000E4327"/>
    <w:rsid w:val="000E463C"/>
    <w:rsid w:val="000E5B16"/>
    <w:rsid w:val="000F3406"/>
    <w:rsid w:val="000F4D79"/>
    <w:rsid w:val="000F5397"/>
    <w:rsid w:val="000F6765"/>
    <w:rsid w:val="001014BC"/>
    <w:rsid w:val="00106158"/>
    <w:rsid w:val="001101E0"/>
    <w:rsid w:val="0011070D"/>
    <w:rsid w:val="00112193"/>
    <w:rsid w:val="001125BB"/>
    <w:rsid w:val="001127EE"/>
    <w:rsid w:val="0011310B"/>
    <w:rsid w:val="00113489"/>
    <w:rsid w:val="0011375D"/>
    <w:rsid w:val="00120B24"/>
    <w:rsid w:val="0012309B"/>
    <w:rsid w:val="0012511E"/>
    <w:rsid w:val="001373AA"/>
    <w:rsid w:val="0014039C"/>
    <w:rsid w:val="00140D14"/>
    <w:rsid w:val="00142705"/>
    <w:rsid w:val="00143976"/>
    <w:rsid w:val="00144069"/>
    <w:rsid w:val="001447CF"/>
    <w:rsid w:val="00150289"/>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5398"/>
    <w:rsid w:val="00176AB2"/>
    <w:rsid w:val="0018535A"/>
    <w:rsid w:val="00190E87"/>
    <w:rsid w:val="00191C7F"/>
    <w:rsid w:val="00191D5B"/>
    <w:rsid w:val="00192ED3"/>
    <w:rsid w:val="00193109"/>
    <w:rsid w:val="001A06F5"/>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1450"/>
    <w:rsid w:val="001E3231"/>
    <w:rsid w:val="001E378C"/>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4B87"/>
    <w:rsid w:val="00214EFD"/>
    <w:rsid w:val="00220C75"/>
    <w:rsid w:val="00223CD7"/>
    <w:rsid w:val="00226D6A"/>
    <w:rsid w:val="00230167"/>
    <w:rsid w:val="002314A8"/>
    <w:rsid w:val="00233585"/>
    <w:rsid w:val="00233DF5"/>
    <w:rsid w:val="002349FB"/>
    <w:rsid w:val="0023515C"/>
    <w:rsid w:val="00245E53"/>
    <w:rsid w:val="002469B0"/>
    <w:rsid w:val="00250E80"/>
    <w:rsid w:val="00251F32"/>
    <w:rsid w:val="00254DD9"/>
    <w:rsid w:val="00267D2E"/>
    <w:rsid w:val="00272A5A"/>
    <w:rsid w:val="002752A8"/>
    <w:rsid w:val="00280B24"/>
    <w:rsid w:val="00280D5E"/>
    <w:rsid w:val="002850D8"/>
    <w:rsid w:val="002859F1"/>
    <w:rsid w:val="00286435"/>
    <w:rsid w:val="00290011"/>
    <w:rsid w:val="002930FA"/>
    <w:rsid w:val="002936D9"/>
    <w:rsid w:val="00296284"/>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411B"/>
    <w:rsid w:val="002F5DC0"/>
    <w:rsid w:val="002F6C3B"/>
    <w:rsid w:val="002F7CE1"/>
    <w:rsid w:val="00300B1E"/>
    <w:rsid w:val="00302179"/>
    <w:rsid w:val="00303608"/>
    <w:rsid w:val="00304E94"/>
    <w:rsid w:val="003069D4"/>
    <w:rsid w:val="003113D6"/>
    <w:rsid w:val="003120C7"/>
    <w:rsid w:val="00313F69"/>
    <w:rsid w:val="00314686"/>
    <w:rsid w:val="003149AC"/>
    <w:rsid w:val="00321907"/>
    <w:rsid w:val="00335015"/>
    <w:rsid w:val="00335E4D"/>
    <w:rsid w:val="00341D2E"/>
    <w:rsid w:val="003425DF"/>
    <w:rsid w:val="00343F9C"/>
    <w:rsid w:val="00344429"/>
    <w:rsid w:val="003464C5"/>
    <w:rsid w:val="00346A1F"/>
    <w:rsid w:val="00351348"/>
    <w:rsid w:val="00354320"/>
    <w:rsid w:val="00356887"/>
    <w:rsid w:val="00362CCA"/>
    <w:rsid w:val="003631ED"/>
    <w:rsid w:val="00364099"/>
    <w:rsid w:val="00364112"/>
    <w:rsid w:val="003676D7"/>
    <w:rsid w:val="003710FE"/>
    <w:rsid w:val="0038127C"/>
    <w:rsid w:val="00383B94"/>
    <w:rsid w:val="00387D8B"/>
    <w:rsid w:val="00390B1B"/>
    <w:rsid w:val="00392DBD"/>
    <w:rsid w:val="00393022"/>
    <w:rsid w:val="003A2D6D"/>
    <w:rsid w:val="003A49A5"/>
    <w:rsid w:val="003A5289"/>
    <w:rsid w:val="003B060E"/>
    <w:rsid w:val="003B0D10"/>
    <w:rsid w:val="003B4215"/>
    <w:rsid w:val="003B5698"/>
    <w:rsid w:val="003C297D"/>
    <w:rsid w:val="003D097A"/>
    <w:rsid w:val="003D24B3"/>
    <w:rsid w:val="003D5ACE"/>
    <w:rsid w:val="003E0D7F"/>
    <w:rsid w:val="003E16C3"/>
    <w:rsid w:val="003E3FC6"/>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31D09"/>
    <w:rsid w:val="0043421D"/>
    <w:rsid w:val="004368C2"/>
    <w:rsid w:val="00441527"/>
    <w:rsid w:val="00442BC0"/>
    <w:rsid w:val="004432ED"/>
    <w:rsid w:val="0044541C"/>
    <w:rsid w:val="004468A9"/>
    <w:rsid w:val="00446D76"/>
    <w:rsid w:val="00451161"/>
    <w:rsid w:val="0046003A"/>
    <w:rsid w:val="0046182D"/>
    <w:rsid w:val="00463617"/>
    <w:rsid w:val="00466451"/>
    <w:rsid w:val="00475CFC"/>
    <w:rsid w:val="00477B09"/>
    <w:rsid w:val="004845D8"/>
    <w:rsid w:val="00487363"/>
    <w:rsid w:val="00487934"/>
    <w:rsid w:val="00487ABE"/>
    <w:rsid w:val="004926B4"/>
    <w:rsid w:val="004929B5"/>
    <w:rsid w:val="00492D64"/>
    <w:rsid w:val="00493C43"/>
    <w:rsid w:val="004A3BB2"/>
    <w:rsid w:val="004A58AF"/>
    <w:rsid w:val="004A5C0D"/>
    <w:rsid w:val="004B2099"/>
    <w:rsid w:val="004B4610"/>
    <w:rsid w:val="004B47E7"/>
    <w:rsid w:val="004B7393"/>
    <w:rsid w:val="004B773F"/>
    <w:rsid w:val="004C13B7"/>
    <w:rsid w:val="004C45EA"/>
    <w:rsid w:val="004C46DD"/>
    <w:rsid w:val="004D007C"/>
    <w:rsid w:val="004D62D8"/>
    <w:rsid w:val="004E1412"/>
    <w:rsid w:val="004E49A0"/>
    <w:rsid w:val="004E4A58"/>
    <w:rsid w:val="004F1A70"/>
    <w:rsid w:val="004F55AF"/>
    <w:rsid w:val="004F6557"/>
    <w:rsid w:val="004F69D3"/>
    <w:rsid w:val="004F7D0F"/>
    <w:rsid w:val="00500E0F"/>
    <w:rsid w:val="00503317"/>
    <w:rsid w:val="0050446D"/>
    <w:rsid w:val="00506DD0"/>
    <w:rsid w:val="005072B2"/>
    <w:rsid w:val="00512828"/>
    <w:rsid w:val="00516A76"/>
    <w:rsid w:val="00520338"/>
    <w:rsid w:val="005209E4"/>
    <w:rsid w:val="0052291D"/>
    <w:rsid w:val="005246EE"/>
    <w:rsid w:val="00525AA0"/>
    <w:rsid w:val="005275AF"/>
    <w:rsid w:val="0053425D"/>
    <w:rsid w:val="00534EBA"/>
    <w:rsid w:val="005376E0"/>
    <w:rsid w:val="00541E9D"/>
    <w:rsid w:val="00543C3B"/>
    <w:rsid w:val="0055165F"/>
    <w:rsid w:val="00557E18"/>
    <w:rsid w:val="005741DD"/>
    <w:rsid w:val="00574F39"/>
    <w:rsid w:val="00576FBF"/>
    <w:rsid w:val="0058016D"/>
    <w:rsid w:val="00581CD2"/>
    <w:rsid w:val="00586E28"/>
    <w:rsid w:val="00587BF2"/>
    <w:rsid w:val="00594D94"/>
    <w:rsid w:val="00595B1B"/>
    <w:rsid w:val="005970A3"/>
    <w:rsid w:val="005A2B40"/>
    <w:rsid w:val="005B0C72"/>
    <w:rsid w:val="005B6ED1"/>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3951"/>
    <w:rsid w:val="005E610D"/>
    <w:rsid w:val="005E73C2"/>
    <w:rsid w:val="005E7A65"/>
    <w:rsid w:val="005F2A07"/>
    <w:rsid w:val="005F33B8"/>
    <w:rsid w:val="005F42AE"/>
    <w:rsid w:val="005F68D9"/>
    <w:rsid w:val="006001BC"/>
    <w:rsid w:val="0060340A"/>
    <w:rsid w:val="00605FE3"/>
    <w:rsid w:val="00613E2C"/>
    <w:rsid w:val="006151AB"/>
    <w:rsid w:val="00615ADF"/>
    <w:rsid w:val="00616A87"/>
    <w:rsid w:val="0061799C"/>
    <w:rsid w:val="006208D2"/>
    <w:rsid w:val="0062374B"/>
    <w:rsid w:val="00625469"/>
    <w:rsid w:val="00625F08"/>
    <w:rsid w:val="00626755"/>
    <w:rsid w:val="0062745C"/>
    <w:rsid w:val="00630DD7"/>
    <w:rsid w:val="006326F6"/>
    <w:rsid w:val="00633D17"/>
    <w:rsid w:val="00633FCE"/>
    <w:rsid w:val="006478C5"/>
    <w:rsid w:val="00650CD7"/>
    <w:rsid w:val="006528F6"/>
    <w:rsid w:val="00653D3A"/>
    <w:rsid w:val="0065538E"/>
    <w:rsid w:val="006605ED"/>
    <w:rsid w:val="00663A7B"/>
    <w:rsid w:val="00666B3B"/>
    <w:rsid w:val="00672F26"/>
    <w:rsid w:val="006751E4"/>
    <w:rsid w:val="0067580C"/>
    <w:rsid w:val="006763E0"/>
    <w:rsid w:val="00682868"/>
    <w:rsid w:val="00683126"/>
    <w:rsid w:val="00683545"/>
    <w:rsid w:val="00683B5D"/>
    <w:rsid w:val="00684368"/>
    <w:rsid w:val="00686285"/>
    <w:rsid w:val="0068756E"/>
    <w:rsid w:val="00691B44"/>
    <w:rsid w:val="0069225C"/>
    <w:rsid w:val="00695F03"/>
    <w:rsid w:val="006A0AA0"/>
    <w:rsid w:val="006A3A29"/>
    <w:rsid w:val="006A737F"/>
    <w:rsid w:val="006A75CE"/>
    <w:rsid w:val="006A7AA9"/>
    <w:rsid w:val="006B152F"/>
    <w:rsid w:val="006B1706"/>
    <w:rsid w:val="006B2BE4"/>
    <w:rsid w:val="006B3F66"/>
    <w:rsid w:val="006B4BE7"/>
    <w:rsid w:val="006B54A8"/>
    <w:rsid w:val="006B6D58"/>
    <w:rsid w:val="006C34CB"/>
    <w:rsid w:val="006C4CD8"/>
    <w:rsid w:val="006C5092"/>
    <w:rsid w:val="006C613D"/>
    <w:rsid w:val="006D5D75"/>
    <w:rsid w:val="006D75D1"/>
    <w:rsid w:val="006E0FBE"/>
    <w:rsid w:val="006E1C48"/>
    <w:rsid w:val="006E6564"/>
    <w:rsid w:val="006E7A49"/>
    <w:rsid w:val="006F0E13"/>
    <w:rsid w:val="006F314B"/>
    <w:rsid w:val="006F4F3E"/>
    <w:rsid w:val="006F4F76"/>
    <w:rsid w:val="006F5F10"/>
    <w:rsid w:val="007027B9"/>
    <w:rsid w:val="007035CF"/>
    <w:rsid w:val="00711941"/>
    <w:rsid w:val="00711A32"/>
    <w:rsid w:val="0071215C"/>
    <w:rsid w:val="007143D1"/>
    <w:rsid w:val="00715889"/>
    <w:rsid w:val="00715EF7"/>
    <w:rsid w:val="00716A24"/>
    <w:rsid w:val="007174F1"/>
    <w:rsid w:val="0072183D"/>
    <w:rsid w:val="00722B1D"/>
    <w:rsid w:val="0072528F"/>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2E44"/>
    <w:rsid w:val="007751CA"/>
    <w:rsid w:val="007809C0"/>
    <w:rsid w:val="00780A37"/>
    <w:rsid w:val="007838F6"/>
    <w:rsid w:val="007863FF"/>
    <w:rsid w:val="0078755A"/>
    <w:rsid w:val="007920F3"/>
    <w:rsid w:val="00794AF9"/>
    <w:rsid w:val="007A271E"/>
    <w:rsid w:val="007A4B01"/>
    <w:rsid w:val="007A4EF8"/>
    <w:rsid w:val="007B04DC"/>
    <w:rsid w:val="007B1A26"/>
    <w:rsid w:val="007B2382"/>
    <w:rsid w:val="007B3198"/>
    <w:rsid w:val="007B6B49"/>
    <w:rsid w:val="007C307B"/>
    <w:rsid w:val="007C3349"/>
    <w:rsid w:val="007C5EDC"/>
    <w:rsid w:val="007D1947"/>
    <w:rsid w:val="007D22E4"/>
    <w:rsid w:val="007D2498"/>
    <w:rsid w:val="007D376C"/>
    <w:rsid w:val="007D4A2C"/>
    <w:rsid w:val="007D5A2B"/>
    <w:rsid w:val="007D7386"/>
    <w:rsid w:val="007D746E"/>
    <w:rsid w:val="007D7A36"/>
    <w:rsid w:val="007E0533"/>
    <w:rsid w:val="007E13A4"/>
    <w:rsid w:val="007E3C42"/>
    <w:rsid w:val="007E46CB"/>
    <w:rsid w:val="007E486A"/>
    <w:rsid w:val="007F0AE5"/>
    <w:rsid w:val="007F0B52"/>
    <w:rsid w:val="007F2AFB"/>
    <w:rsid w:val="007F2E48"/>
    <w:rsid w:val="007F4192"/>
    <w:rsid w:val="007F4DD9"/>
    <w:rsid w:val="007F5A14"/>
    <w:rsid w:val="007F77D5"/>
    <w:rsid w:val="008043CD"/>
    <w:rsid w:val="00805BF3"/>
    <w:rsid w:val="00816086"/>
    <w:rsid w:val="00817C1B"/>
    <w:rsid w:val="00821FE7"/>
    <w:rsid w:val="00822382"/>
    <w:rsid w:val="008223ED"/>
    <w:rsid w:val="00822AC7"/>
    <w:rsid w:val="008238D5"/>
    <w:rsid w:val="0082498C"/>
    <w:rsid w:val="008251BB"/>
    <w:rsid w:val="008254F2"/>
    <w:rsid w:val="00825937"/>
    <w:rsid w:val="00826E09"/>
    <w:rsid w:val="0083269B"/>
    <w:rsid w:val="00835370"/>
    <w:rsid w:val="00835421"/>
    <w:rsid w:val="00840686"/>
    <w:rsid w:val="00840FDF"/>
    <w:rsid w:val="00841A84"/>
    <w:rsid w:val="00843F12"/>
    <w:rsid w:val="00844A49"/>
    <w:rsid w:val="00846828"/>
    <w:rsid w:val="00850A9D"/>
    <w:rsid w:val="00851712"/>
    <w:rsid w:val="00852696"/>
    <w:rsid w:val="00853A72"/>
    <w:rsid w:val="00853C71"/>
    <w:rsid w:val="008571AA"/>
    <w:rsid w:val="0086073F"/>
    <w:rsid w:val="00860F0B"/>
    <w:rsid w:val="00864004"/>
    <w:rsid w:val="00864597"/>
    <w:rsid w:val="008650B8"/>
    <w:rsid w:val="00865F26"/>
    <w:rsid w:val="00866092"/>
    <w:rsid w:val="00867200"/>
    <w:rsid w:val="00867E0C"/>
    <w:rsid w:val="008725CF"/>
    <w:rsid w:val="00873CFD"/>
    <w:rsid w:val="0087455D"/>
    <w:rsid w:val="008857F1"/>
    <w:rsid w:val="0088600E"/>
    <w:rsid w:val="00892593"/>
    <w:rsid w:val="00895E37"/>
    <w:rsid w:val="008962C5"/>
    <w:rsid w:val="00896B02"/>
    <w:rsid w:val="00897076"/>
    <w:rsid w:val="008972A7"/>
    <w:rsid w:val="008A0470"/>
    <w:rsid w:val="008A131B"/>
    <w:rsid w:val="008A1332"/>
    <w:rsid w:val="008A173F"/>
    <w:rsid w:val="008A63B8"/>
    <w:rsid w:val="008A7A45"/>
    <w:rsid w:val="008B0ACD"/>
    <w:rsid w:val="008B1F0D"/>
    <w:rsid w:val="008B53B2"/>
    <w:rsid w:val="008B5DDC"/>
    <w:rsid w:val="008C0231"/>
    <w:rsid w:val="008C0744"/>
    <w:rsid w:val="008C36E3"/>
    <w:rsid w:val="008C3C32"/>
    <w:rsid w:val="008C7239"/>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5DB3"/>
    <w:rsid w:val="00907847"/>
    <w:rsid w:val="009119D4"/>
    <w:rsid w:val="00917E7D"/>
    <w:rsid w:val="00920E25"/>
    <w:rsid w:val="00921634"/>
    <w:rsid w:val="0092392A"/>
    <w:rsid w:val="00923E63"/>
    <w:rsid w:val="0092409A"/>
    <w:rsid w:val="009251F1"/>
    <w:rsid w:val="0092737E"/>
    <w:rsid w:val="00927ACA"/>
    <w:rsid w:val="009312E4"/>
    <w:rsid w:val="00931545"/>
    <w:rsid w:val="0093171B"/>
    <w:rsid w:val="009326B3"/>
    <w:rsid w:val="009332D7"/>
    <w:rsid w:val="00934034"/>
    <w:rsid w:val="0093592B"/>
    <w:rsid w:val="00943A16"/>
    <w:rsid w:val="00943BA9"/>
    <w:rsid w:val="009442D2"/>
    <w:rsid w:val="00944B31"/>
    <w:rsid w:val="009450D1"/>
    <w:rsid w:val="00946A26"/>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7D62"/>
    <w:rsid w:val="009936AB"/>
    <w:rsid w:val="00997BCF"/>
    <w:rsid w:val="009A04FF"/>
    <w:rsid w:val="009A06F2"/>
    <w:rsid w:val="009A55C5"/>
    <w:rsid w:val="009A5E51"/>
    <w:rsid w:val="009B23B7"/>
    <w:rsid w:val="009B442A"/>
    <w:rsid w:val="009B712C"/>
    <w:rsid w:val="009C14FB"/>
    <w:rsid w:val="009C6D42"/>
    <w:rsid w:val="009C7301"/>
    <w:rsid w:val="009D21E6"/>
    <w:rsid w:val="009D3BE1"/>
    <w:rsid w:val="009D5549"/>
    <w:rsid w:val="009E181A"/>
    <w:rsid w:val="009E2B50"/>
    <w:rsid w:val="009E303F"/>
    <w:rsid w:val="009E6AE0"/>
    <w:rsid w:val="009F17F4"/>
    <w:rsid w:val="009F1B81"/>
    <w:rsid w:val="009F3935"/>
    <w:rsid w:val="009F72F3"/>
    <w:rsid w:val="00A04556"/>
    <w:rsid w:val="00A070C6"/>
    <w:rsid w:val="00A07379"/>
    <w:rsid w:val="00A10952"/>
    <w:rsid w:val="00A112E8"/>
    <w:rsid w:val="00A11792"/>
    <w:rsid w:val="00A120CF"/>
    <w:rsid w:val="00A1264B"/>
    <w:rsid w:val="00A139E1"/>
    <w:rsid w:val="00A215E4"/>
    <w:rsid w:val="00A22D5B"/>
    <w:rsid w:val="00A23B67"/>
    <w:rsid w:val="00A270B2"/>
    <w:rsid w:val="00A27182"/>
    <w:rsid w:val="00A31869"/>
    <w:rsid w:val="00A3440F"/>
    <w:rsid w:val="00A378D5"/>
    <w:rsid w:val="00A40CDE"/>
    <w:rsid w:val="00A4259E"/>
    <w:rsid w:val="00A426F3"/>
    <w:rsid w:val="00A42F73"/>
    <w:rsid w:val="00A43C81"/>
    <w:rsid w:val="00A46D2D"/>
    <w:rsid w:val="00A47F25"/>
    <w:rsid w:val="00A50469"/>
    <w:rsid w:val="00A53011"/>
    <w:rsid w:val="00A638AC"/>
    <w:rsid w:val="00A63BB7"/>
    <w:rsid w:val="00A6405F"/>
    <w:rsid w:val="00A64502"/>
    <w:rsid w:val="00A67865"/>
    <w:rsid w:val="00A67BC6"/>
    <w:rsid w:val="00A715E1"/>
    <w:rsid w:val="00A7339D"/>
    <w:rsid w:val="00A770AC"/>
    <w:rsid w:val="00A8400D"/>
    <w:rsid w:val="00A8603B"/>
    <w:rsid w:val="00A8718E"/>
    <w:rsid w:val="00A87564"/>
    <w:rsid w:val="00A875EA"/>
    <w:rsid w:val="00A911DB"/>
    <w:rsid w:val="00A92DA1"/>
    <w:rsid w:val="00A94EA6"/>
    <w:rsid w:val="00A95940"/>
    <w:rsid w:val="00A9676B"/>
    <w:rsid w:val="00A96D91"/>
    <w:rsid w:val="00A971A9"/>
    <w:rsid w:val="00A97B22"/>
    <w:rsid w:val="00AB22C8"/>
    <w:rsid w:val="00AB30E0"/>
    <w:rsid w:val="00AB3849"/>
    <w:rsid w:val="00AB637A"/>
    <w:rsid w:val="00AC1EAB"/>
    <w:rsid w:val="00AC4AA7"/>
    <w:rsid w:val="00AC4C3E"/>
    <w:rsid w:val="00AC6D91"/>
    <w:rsid w:val="00AD2214"/>
    <w:rsid w:val="00AD4524"/>
    <w:rsid w:val="00AD45B8"/>
    <w:rsid w:val="00AE0DE7"/>
    <w:rsid w:val="00AE2C1B"/>
    <w:rsid w:val="00AE3592"/>
    <w:rsid w:val="00AE3A4D"/>
    <w:rsid w:val="00AE46F2"/>
    <w:rsid w:val="00AF1304"/>
    <w:rsid w:val="00AF2615"/>
    <w:rsid w:val="00AF7353"/>
    <w:rsid w:val="00AF7C66"/>
    <w:rsid w:val="00B00C92"/>
    <w:rsid w:val="00B030F7"/>
    <w:rsid w:val="00B040DC"/>
    <w:rsid w:val="00B168B7"/>
    <w:rsid w:val="00B17EE6"/>
    <w:rsid w:val="00B202F9"/>
    <w:rsid w:val="00B20E84"/>
    <w:rsid w:val="00B23AA2"/>
    <w:rsid w:val="00B24409"/>
    <w:rsid w:val="00B25FBC"/>
    <w:rsid w:val="00B27FF2"/>
    <w:rsid w:val="00B30E34"/>
    <w:rsid w:val="00B32309"/>
    <w:rsid w:val="00B361E9"/>
    <w:rsid w:val="00B40952"/>
    <w:rsid w:val="00B4187B"/>
    <w:rsid w:val="00B42BAC"/>
    <w:rsid w:val="00B43EC8"/>
    <w:rsid w:val="00B530F8"/>
    <w:rsid w:val="00B53D07"/>
    <w:rsid w:val="00B53D30"/>
    <w:rsid w:val="00B54060"/>
    <w:rsid w:val="00B57F49"/>
    <w:rsid w:val="00B60F13"/>
    <w:rsid w:val="00B64DC2"/>
    <w:rsid w:val="00B65309"/>
    <w:rsid w:val="00B660CE"/>
    <w:rsid w:val="00B66337"/>
    <w:rsid w:val="00B66B42"/>
    <w:rsid w:val="00B703A9"/>
    <w:rsid w:val="00B74048"/>
    <w:rsid w:val="00B770FC"/>
    <w:rsid w:val="00B83521"/>
    <w:rsid w:val="00B86AED"/>
    <w:rsid w:val="00B87A74"/>
    <w:rsid w:val="00B91C58"/>
    <w:rsid w:val="00B95237"/>
    <w:rsid w:val="00B95944"/>
    <w:rsid w:val="00B963A6"/>
    <w:rsid w:val="00BA0574"/>
    <w:rsid w:val="00BA0C13"/>
    <w:rsid w:val="00BA0C69"/>
    <w:rsid w:val="00BA1A47"/>
    <w:rsid w:val="00BA2A5D"/>
    <w:rsid w:val="00BA52AB"/>
    <w:rsid w:val="00BB140C"/>
    <w:rsid w:val="00BB2BB0"/>
    <w:rsid w:val="00BB31B0"/>
    <w:rsid w:val="00BB4019"/>
    <w:rsid w:val="00BB6826"/>
    <w:rsid w:val="00BC0A06"/>
    <w:rsid w:val="00BC6CA8"/>
    <w:rsid w:val="00BC7D42"/>
    <w:rsid w:val="00BD35EE"/>
    <w:rsid w:val="00BD42F6"/>
    <w:rsid w:val="00BD7059"/>
    <w:rsid w:val="00BE297D"/>
    <w:rsid w:val="00BE502E"/>
    <w:rsid w:val="00BF786A"/>
    <w:rsid w:val="00C00211"/>
    <w:rsid w:val="00C0058C"/>
    <w:rsid w:val="00C0174C"/>
    <w:rsid w:val="00C07045"/>
    <w:rsid w:val="00C1026C"/>
    <w:rsid w:val="00C1061E"/>
    <w:rsid w:val="00C14B7B"/>
    <w:rsid w:val="00C16580"/>
    <w:rsid w:val="00C16F37"/>
    <w:rsid w:val="00C17B9B"/>
    <w:rsid w:val="00C21A78"/>
    <w:rsid w:val="00C25174"/>
    <w:rsid w:val="00C2653E"/>
    <w:rsid w:val="00C30287"/>
    <w:rsid w:val="00C32064"/>
    <w:rsid w:val="00C324B1"/>
    <w:rsid w:val="00C33EBD"/>
    <w:rsid w:val="00C356C6"/>
    <w:rsid w:val="00C37BC9"/>
    <w:rsid w:val="00C41519"/>
    <w:rsid w:val="00C42303"/>
    <w:rsid w:val="00C429F0"/>
    <w:rsid w:val="00C43780"/>
    <w:rsid w:val="00C45E65"/>
    <w:rsid w:val="00C508AB"/>
    <w:rsid w:val="00C53139"/>
    <w:rsid w:val="00C54181"/>
    <w:rsid w:val="00C56B4F"/>
    <w:rsid w:val="00C57724"/>
    <w:rsid w:val="00C64E64"/>
    <w:rsid w:val="00C667CE"/>
    <w:rsid w:val="00C70DDD"/>
    <w:rsid w:val="00C71C7C"/>
    <w:rsid w:val="00C7227B"/>
    <w:rsid w:val="00C72A2C"/>
    <w:rsid w:val="00C73E23"/>
    <w:rsid w:val="00C74227"/>
    <w:rsid w:val="00C7497C"/>
    <w:rsid w:val="00C7641C"/>
    <w:rsid w:val="00C769B7"/>
    <w:rsid w:val="00C816C5"/>
    <w:rsid w:val="00C86791"/>
    <w:rsid w:val="00C86EE9"/>
    <w:rsid w:val="00CA0589"/>
    <w:rsid w:val="00CA0FC4"/>
    <w:rsid w:val="00CA398C"/>
    <w:rsid w:val="00CA5A72"/>
    <w:rsid w:val="00CA6736"/>
    <w:rsid w:val="00CB0ACC"/>
    <w:rsid w:val="00CB1560"/>
    <w:rsid w:val="00CB2AE9"/>
    <w:rsid w:val="00CB3C23"/>
    <w:rsid w:val="00CB41AE"/>
    <w:rsid w:val="00CB6A06"/>
    <w:rsid w:val="00CB6FF1"/>
    <w:rsid w:val="00CB7FF3"/>
    <w:rsid w:val="00CC153D"/>
    <w:rsid w:val="00CC274C"/>
    <w:rsid w:val="00CC2B54"/>
    <w:rsid w:val="00CC518F"/>
    <w:rsid w:val="00CC779A"/>
    <w:rsid w:val="00CD1C48"/>
    <w:rsid w:val="00CD3909"/>
    <w:rsid w:val="00CD58B3"/>
    <w:rsid w:val="00CE0198"/>
    <w:rsid w:val="00CE063C"/>
    <w:rsid w:val="00CE2C95"/>
    <w:rsid w:val="00CE45C4"/>
    <w:rsid w:val="00CE52FA"/>
    <w:rsid w:val="00CE6F55"/>
    <w:rsid w:val="00CE7019"/>
    <w:rsid w:val="00CF1098"/>
    <w:rsid w:val="00CF1FCF"/>
    <w:rsid w:val="00CF2CE6"/>
    <w:rsid w:val="00CF60DB"/>
    <w:rsid w:val="00D01AA7"/>
    <w:rsid w:val="00D026CF"/>
    <w:rsid w:val="00D068A9"/>
    <w:rsid w:val="00D117E7"/>
    <w:rsid w:val="00D11C87"/>
    <w:rsid w:val="00D11F86"/>
    <w:rsid w:val="00D124DC"/>
    <w:rsid w:val="00D128E8"/>
    <w:rsid w:val="00D151D6"/>
    <w:rsid w:val="00D1680C"/>
    <w:rsid w:val="00D16F8A"/>
    <w:rsid w:val="00D22A8D"/>
    <w:rsid w:val="00D34EC8"/>
    <w:rsid w:val="00D353B1"/>
    <w:rsid w:val="00D35B8B"/>
    <w:rsid w:val="00D35E20"/>
    <w:rsid w:val="00D36224"/>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4073"/>
    <w:rsid w:val="00D7423F"/>
    <w:rsid w:val="00D7501E"/>
    <w:rsid w:val="00D75281"/>
    <w:rsid w:val="00D7686C"/>
    <w:rsid w:val="00D77897"/>
    <w:rsid w:val="00D80168"/>
    <w:rsid w:val="00D806F6"/>
    <w:rsid w:val="00D816B4"/>
    <w:rsid w:val="00D82CFB"/>
    <w:rsid w:val="00D852A8"/>
    <w:rsid w:val="00D86863"/>
    <w:rsid w:val="00D86BDB"/>
    <w:rsid w:val="00D8730A"/>
    <w:rsid w:val="00D9098E"/>
    <w:rsid w:val="00D90C90"/>
    <w:rsid w:val="00D94F9A"/>
    <w:rsid w:val="00D96254"/>
    <w:rsid w:val="00D96F5B"/>
    <w:rsid w:val="00D971AB"/>
    <w:rsid w:val="00DA3C48"/>
    <w:rsid w:val="00DA437D"/>
    <w:rsid w:val="00DA4794"/>
    <w:rsid w:val="00DA785E"/>
    <w:rsid w:val="00DB339C"/>
    <w:rsid w:val="00DB381A"/>
    <w:rsid w:val="00DB422F"/>
    <w:rsid w:val="00DB4BA9"/>
    <w:rsid w:val="00DB55B2"/>
    <w:rsid w:val="00DC12F7"/>
    <w:rsid w:val="00DC4E47"/>
    <w:rsid w:val="00DC7191"/>
    <w:rsid w:val="00DD1A93"/>
    <w:rsid w:val="00DD20BC"/>
    <w:rsid w:val="00DD27A1"/>
    <w:rsid w:val="00DD4008"/>
    <w:rsid w:val="00DD449F"/>
    <w:rsid w:val="00DD623E"/>
    <w:rsid w:val="00DD6B08"/>
    <w:rsid w:val="00DE0B4B"/>
    <w:rsid w:val="00DE103C"/>
    <w:rsid w:val="00DE3FF6"/>
    <w:rsid w:val="00DE4EED"/>
    <w:rsid w:val="00DE782B"/>
    <w:rsid w:val="00DF1586"/>
    <w:rsid w:val="00DF1660"/>
    <w:rsid w:val="00DF23EB"/>
    <w:rsid w:val="00DF6B08"/>
    <w:rsid w:val="00E01C6C"/>
    <w:rsid w:val="00E02355"/>
    <w:rsid w:val="00E027EA"/>
    <w:rsid w:val="00E030F4"/>
    <w:rsid w:val="00E066FB"/>
    <w:rsid w:val="00E117F4"/>
    <w:rsid w:val="00E20D8D"/>
    <w:rsid w:val="00E228ED"/>
    <w:rsid w:val="00E263FF"/>
    <w:rsid w:val="00E312C4"/>
    <w:rsid w:val="00E31810"/>
    <w:rsid w:val="00E31EE4"/>
    <w:rsid w:val="00E326B2"/>
    <w:rsid w:val="00E36566"/>
    <w:rsid w:val="00E36BF2"/>
    <w:rsid w:val="00E4071F"/>
    <w:rsid w:val="00E43944"/>
    <w:rsid w:val="00E44222"/>
    <w:rsid w:val="00E45D9A"/>
    <w:rsid w:val="00E45FF6"/>
    <w:rsid w:val="00E5327A"/>
    <w:rsid w:val="00E54290"/>
    <w:rsid w:val="00E62FD2"/>
    <w:rsid w:val="00E6616B"/>
    <w:rsid w:val="00E72F0B"/>
    <w:rsid w:val="00E81789"/>
    <w:rsid w:val="00E81EB2"/>
    <w:rsid w:val="00E84FC6"/>
    <w:rsid w:val="00E85C70"/>
    <w:rsid w:val="00E86775"/>
    <w:rsid w:val="00E91717"/>
    <w:rsid w:val="00E96394"/>
    <w:rsid w:val="00E977D3"/>
    <w:rsid w:val="00EA055F"/>
    <w:rsid w:val="00EB092C"/>
    <w:rsid w:val="00EB1235"/>
    <w:rsid w:val="00EB27C0"/>
    <w:rsid w:val="00EB297A"/>
    <w:rsid w:val="00EB675F"/>
    <w:rsid w:val="00EB70BB"/>
    <w:rsid w:val="00EB7EBB"/>
    <w:rsid w:val="00EC3069"/>
    <w:rsid w:val="00EC5CDC"/>
    <w:rsid w:val="00ED04AC"/>
    <w:rsid w:val="00ED6529"/>
    <w:rsid w:val="00ED7A27"/>
    <w:rsid w:val="00ED7DE7"/>
    <w:rsid w:val="00EE1A05"/>
    <w:rsid w:val="00EE1E36"/>
    <w:rsid w:val="00EE2609"/>
    <w:rsid w:val="00EE2CDF"/>
    <w:rsid w:val="00EE4087"/>
    <w:rsid w:val="00EE516A"/>
    <w:rsid w:val="00EE642F"/>
    <w:rsid w:val="00EF7FCC"/>
    <w:rsid w:val="00F00A3D"/>
    <w:rsid w:val="00F02ADA"/>
    <w:rsid w:val="00F110EE"/>
    <w:rsid w:val="00F111C0"/>
    <w:rsid w:val="00F14A53"/>
    <w:rsid w:val="00F16D74"/>
    <w:rsid w:val="00F23B03"/>
    <w:rsid w:val="00F25419"/>
    <w:rsid w:val="00F30F51"/>
    <w:rsid w:val="00F30FBB"/>
    <w:rsid w:val="00F33D66"/>
    <w:rsid w:val="00F34640"/>
    <w:rsid w:val="00F34659"/>
    <w:rsid w:val="00F35145"/>
    <w:rsid w:val="00F35C07"/>
    <w:rsid w:val="00F37689"/>
    <w:rsid w:val="00F42138"/>
    <w:rsid w:val="00F4360E"/>
    <w:rsid w:val="00F45712"/>
    <w:rsid w:val="00F46251"/>
    <w:rsid w:val="00F50A55"/>
    <w:rsid w:val="00F56A04"/>
    <w:rsid w:val="00F60BF6"/>
    <w:rsid w:val="00F63039"/>
    <w:rsid w:val="00F63C34"/>
    <w:rsid w:val="00F641A9"/>
    <w:rsid w:val="00F70930"/>
    <w:rsid w:val="00F71904"/>
    <w:rsid w:val="00F72A76"/>
    <w:rsid w:val="00F733DD"/>
    <w:rsid w:val="00F73E44"/>
    <w:rsid w:val="00F74833"/>
    <w:rsid w:val="00F75F02"/>
    <w:rsid w:val="00F770AF"/>
    <w:rsid w:val="00F777C5"/>
    <w:rsid w:val="00F800E3"/>
    <w:rsid w:val="00F8066E"/>
    <w:rsid w:val="00F819F4"/>
    <w:rsid w:val="00F83319"/>
    <w:rsid w:val="00F84942"/>
    <w:rsid w:val="00F85669"/>
    <w:rsid w:val="00F912AF"/>
    <w:rsid w:val="00F9312D"/>
    <w:rsid w:val="00F952A8"/>
    <w:rsid w:val="00F95FD4"/>
    <w:rsid w:val="00F965BD"/>
    <w:rsid w:val="00F96622"/>
    <w:rsid w:val="00F97070"/>
    <w:rsid w:val="00FA03F2"/>
    <w:rsid w:val="00FA13FB"/>
    <w:rsid w:val="00FA2958"/>
    <w:rsid w:val="00FA3C18"/>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35E95BF"/>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3404985">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C422-D828-4A2E-86CE-B27C1492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9054</Words>
  <Characters>64026</Characters>
  <Application>Microsoft Office Word</Application>
  <DocSecurity>0</DocSecurity>
  <Lines>533</Lines>
  <Paragraphs>145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HACI BAYRAM PİRİNÇÇİ</cp:lastModifiedBy>
  <cp:revision>20</cp:revision>
  <cp:lastPrinted>2020-04-14T09:12:00Z</cp:lastPrinted>
  <dcterms:created xsi:type="dcterms:W3CDTF">2025-02-20T10:58:00Z</dcterms:created>
  <dcterms:modified xsi:type="dcterms:W3CDTF">2025-02-28T12:48:00Z</dcterms:modified>
</cp:coreProperties>
</file>