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360D32">
        <w:rPr>
          <w:szCs w:val="24"/>
        </w:rPr>
        <w:t>2023</w:t>
      </w:r>
      <w:r w:rsidR="002B123E" w:rsidRPr="002B123E">
        <w:rPr>
          <w:szCs w:val="24"/>
        </w:rPr>
        <w:t>/</w:t>
      </w:r>
      <w:r w:rsidR="00360D32">
        <w:rPr>
          <w:szCs w:val="24"/>
        </w:rPr>
        <w:t>1006868</w:t>
      </w:r>
      <w:bookmarkStart w:id="0" w:name="_GoBack"/>
      <w:bookmarkEnd w:id="0"/>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87746E">
        <w:rPr>
          <w:rFonts w:ascii="Times New Roman" w:hAnsi="Times New Roman"/>
          <w:b w:val="0"/>
          <w:color w:val="FF0000"/>
          <w:sz w:val="22"/>
          <w:szCs w:val="22"/>
        </w:rPr>
        <w:t>67</w:t>
      </w:r>
      <w:r w:rsidR="00924B4A" w:rsidRPr="00940F2E">
        <w:rPr>
          <w:rFonts w:ascii="Times New Roman" w:hAnsi="Times New Roman"/>
          <w:b w:val="0"/>
          <w:color w:val="FF0000"/>
          <w:sz w:val="22"/>
          <w:szCs w:val="22"/>
        </w:rPr>
        <w:t xml:space="preserve"> Kalem (</w:t>
      </w:r>
      <w:r w:rsidR="0087746E">
        <w:rPr>
          <w:rFonts w:ascii="Times New Roman" w:hAnsi="Times New Roman"/>
          <w:b w:val="0"/>
          <w:color w:val="FF0000"/>
          <w:sz w:val="22"/>
          <w:szCs w:val="22"/>
        </w:rPr>
        <w:t>5</w:t>
      </w:r>
      <w:r w:rsidR="00924B4A" w:rsidRPr="00940F2E">
        <w:rPr>
          <w:rFonts w:ascii="Times New Roman" w:hAnsi="Times New Roman"/>
          <w:b w:val="0"/>
          <w:color w:val="FF0000"/>
          <w:sz w:val="22"/>
          <w:szCs w:val="22"/>
        </w:rPr>
        <w:t xml:space="preserve"> Kısım) </w:t>
      </w:r>
      <w:r w:rsidR="005D00A0">
        <w:rPr>
          <w:rFonts w:ascii="Times New Roman" w:hAnsi="Times New Roman"/>
          <w:b w:val="0"/>
          <w:color w:val="FF0000"/>
          <w:sz w:val="22"/>
          <w:szCs w:val="22"/>
        </w:rPr>
        <w:t>Hammadde</w:t>
      </w:r>
      <w:r w:rsidR="00924B4A">
        <w:rPr>
          <w:rFonts w:ascii="Times New Roman" w:hAnsi="Times New Roman"/>
          <w:b w:val="0"/>
          <w:color w:val="FF0000"/>
          <w:sz w:val="22"/>
          <w:szCs w:val="22"/>
        </w:rPr>
        <w:t xml:space="preserve">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0D32"/>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46E"/>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6DAA"/>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3BA2"/>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301</Words>
  <Characters>1719</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16</cp:revision>
  <cp:lastPrinted>2009-03-04T08:44:00Z</cp:lastPrinted>
  <dcterms:created xsi:type="dcterms:W3CDTF">2021-11-17T07:30:00Z</dcterms:created>
  <dcterms:modified xsi:type="dcterms:W3CDTF">2023-09-22T08:59:00Z</dcterms:modified>
</cp:coreProperties>
</file>