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5F1F39">
        <w:rPr>
          <w:rFonts w:ascii="Times New Roman" w:hAnsi="Times New Roman" w:cs="Times New Roman"/>
          <w:b/>
          <w:sz w:val="24"/>
          <w:szCs w:val="24"/>
        </w:rPr>
        <w:t>4</w:t>
      </w:r>
      <w:r w:rsidR="00844607">
        <w:rPr>
          <w:rFonts w:ascii="Times New Roman" w:hAnsi="Times New Roman" w:cs="Times New Roman"/>
          <w:b/>
          <w:sz w:val="24"/>
          <w:szCs w:val="24"/>
        </w:rPr>
        <w:t>22</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844607">
        <w:rPr>
          <w:rFonts w:ascii="Times New Roman" w:hAnsi="Times New Roman" w:cs="Times New Roman"/>
          <w:b/>
          <w:sz w:val="24"/>
          <w:szCs w:val="24"/>
        </w:rPr>
        <w:t>656165</w:t>
      </w:r>
    </w:p>
    <w:p w:rsidR="00C32230" w:rsidRPr="00844607" w:rsidRDefault="00174B7B" w:rsidP="00E7151C">
      <w:pPr>
        <w:ind w:right="-851"/>
        <w:rPr>
          <w:rFonts w:ascii="Times New Roman" w:hAnsi="Times New Roman" w:cs="Times New Roman"/>
          <w:sz w:val="24"/>
          <w:szCs w:val="24"/>
        </w:rPr>
      </w:pPr>
      <w:r w:rsidRPr="00844607">
        <w:rPr>
          <w:rFonts w:ascii="Times New Roman" w:hAnsi="Times New Roman" w:cs="Times New Roman"/>
          <w:sz w:val="24"/>
          <w:szCs w:val="24"/>
        </w:rPr>
        <w:t xml:space="preserve">İŞİN ADI: </w:t>
      </w:r>
      <w:r w:rsidR="00844607" w:rsidRPr="00844607">
        <w:rPr>
          <w:rFonts w:ascii="Times New Roman" w:hAnsi="Times New Roman" w:cs="Times New Roman"/>
          <w:sz w:val="24"/>
          <w:szCs w:val="24"/>
        </w:rPr>
        <w:t xml:space="preserve">MUHTELİF 2 KISIM 28 KALEM BOYA MALZEMESİ MAL ALIMI </w:t>
      </w:r>
      <w:r w:rsidR="00C32230" w:rsidRPr="00844607">
        <w:rPr>
          <w:rFonts w:ascii="Times New Roman" w:hAnsi="Times New Roman" w:cs="Times New Roman"/>
          <w:sz w:val="24"/>
          <w:szCs w:val="24"/>
        </w:rPr>
        <w:t xml:space="preserve">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844607">
        <w:rPr>
          <w:rStyle w:val="Kpr"/>
          <w:rFonts w:ascii="Times New Roman" w:eastAsia="Times New Roman" w:hAnsi="Times New Roman" w:cs="Times New Roman"/>
          <w:color w:val="auto"/>
          <w:sz w:val="24"/>
          <w:szCs w:val="24"/>
          <w:u w:val="none"/>
          <w:lang w:eastAsia="tr-TR"/>
        </w:rPr>
        <w:t xml:space="preserve">BOYA MALZEMESİ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844607">
        <w:rPr>
          <w:rFonts w:ascii="Times New Roman" w:hAnsi="Times New Roman" w:cs="Times New Roman"/>
          <w:sz w:val="24"/>
          <w:szCs w:val="24"/>
        </w:rPr>
        <w:t xml:space="preserve">2 KS. 28 KALEM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3A30F9" w:rsidRPr="004B4B62">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844607">
        <w:rPr>
          <w:rFonts w:ascii="Times New Roman" w:eastAsia="Times New Roman" w:hAnsi="Times New Roman" w:cs="Times New Roman"/>
          <w:b/>
          <w:sz w:val="24"/>
          <w:szCs w:val="24"/>
        </w:rPr>
        <w:t>07.07</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bookmarkStart w:id="0" w:name="_GoBack"/>
      <w:bookmarkEnd w:id="0"/>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844607">
        <w:rPr>
          <w:rFonts w:ascii="Times New Roman" w:hAnsi="Times New Roman" w:cs="Times New Roman"/>
          <w:b/>
          <w:sz w:val="24"/>
          <w:szCs w:val="24"/>
        </w:rPr>
        <w:t>30.12.</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5E9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1310</Words>
  <Characters>7471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16</cp:revision>
  <cp:lastPrinted>2020-10-19T06:21:00Z</cp:lastPrinted>
  <dcterms:created xsi:type="dcterms:W3CDTF">2022-05-05T06:04:00Z</dcterms:created>
  <dcterms:modified xsi:type="dcterms:W3CDTF">2022-06-29T10:48:00Z</dcterms:modified>
</cp:coreProperties>
</file>