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A843E0">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36EE9" w:rsidRDefault="003C24E7" w:rsidP="00A843E0">
            <w:pPr>
              <w:jc w:val="center"/>
              <w:rPr>
                <w:color w:val="FF0000"/>
              </w:rPr>
            </w:pPr>
            <w:r>
              <w:rPr>
                <w:b/>
                <w:color w:val="FF0000"/>
              </w:rPr>
              <w:t>2</w:t>
            </w:r>
            <w:r w:rsidR="00D36EE9" w:rsidRPr="00D36EE9">
              <w:rPr>
                <w:b/>
                <w:color w:val="FF0000"/>
              </w:rPr>
              <w:t>3 (</w:t>
            </w:r>
            <w:r>
              <w:rPr>
                <w:b/>
                <w:color w:val="FF0000"/>
              </w:rPr>
              <w:t>YİRMİ</w:t>
            </w:r>
            <w:r w:rsidR="00D36EE9" w:rsidRPr="00D36EE9">
              <w:rPr>
                <w:b/>
                <w:color w:val="FF0000"/>
              </w:rPr>
              <w:t xml:space="preserve">ÜÇ) KALEM </w:t>
            </w:r>
            <w:r>
              <w:rPr>
                <w:b/>
                <w:color w:val="FF0000"/>
              </w:rPr>
              <w:t>2</w:t>
            </w:r>
            <w:r w:rsidRPr="00D36EE9">
              <w:rPr>
                <w:b/>
                <w:color w:val="FF0000"/>
              </w:rPr>
              <w:t>3 (</w:t>
            </w:r>
            <w:r>
              <w:rPr>
                <w:b/>
                <w:color w:val="FF0000"/>
              </w:rPr>
              <w:t>YİRMİ</w:t>
            </w:r>
            <w:r w:rsidRPr="00D36EE9">
              <w:rPr>
                <w:b/>
                <w:color w:val="FF0000"/>
              </w:rPr>
              <w:t xml:space="preserve">ÜÇ) </w:t>
            </w:r>
            <w:r w:rsidR="00D36EE9" w:rsidRPr="00D36EE9">
              <w:rPr>
                <w:b/>
                <w:color w:val="FF0000"/>
              </w:rPr>
              <w:t xml:space="preserve"> KISIM TEMİZLİK MALZEMESİ ALIMI</w:t>
            </w:r>
            <w:r>
              <w:rPr>
                <w:b/>
                <w:color w:val="FF0000"/>
              </w:rPr>
              <w:t xml:space="preserve"> </w:t>
            </w:r>
            <w:r w:rsidR="00EC3E7D" w:rsidRPr="003C24E7">
              <w:rPr>
                <w:b/>
                <w:color w:val="FF0000"/>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3C24E7">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3C24E7">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3C24E7" w:rsidRPr="00F27355" w:rsidRDefault="003C24E7" w:rsidP="003C24E7">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lastRenderedPageBreak/>
        <w:t>MADDE 1 - SÖZLEŞMENİN TARAFLARI</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3C24E7"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196797" w:rsidRPr="00D7524F" w:rsidRDefault="00196797" w:rsidP="00C42C74">
      <w:pPr>
        <w:jc w:val="both"/>
        <w:rPr>
          <w:color w:val="auto"/>
        </w:rPr>
      </w:pPr>
    </w:p>
    <w:p w:rsidR="00C42C74" w:rsidRPr="00D7524F" w:rsidRDefault="00C42C74" w:rsidP="00C42C74">
      <w:pPr>
        <w:spacing w:line="120" w:lineRule="auto"/>
        <w:jc w:val="both"/>
        <w:rPr>
          <w:color w:val="auto"/>
        </w:rPr>
      </w:pPr>
    </w:p>
    <w:p w:rsidR="00B16E7C" w:rsidRPr="00D7524F" w:rsidRDefault="003C24E7" w:rsidP="00C42C74">
      <w:pPr>
        <w:jc w:val="both"/>
        <w:rPr>
          <w:b/>
          <w:color w:val="auto"/>
        </w:rPr>
      </w:pPr>
      <w:r w:rsidRPr="00D7524F">
        <w:rPr>
          <w:b/>
          <w:bCs/>
          <w:color w:val="auto"/>
        </w:rPr>
        <w:t>MADDE 3 - SÖZLEŞMENİN DİLİ</w:t>
      </w:r>
    </w:p>
    <w:p w:rsidR="00C42C74"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196797" w:rsidRPr="00D7524F" w:rsidRDefault="00196797" w:rsidP="00C42C74">
      <w:pPr>
        <w:jc w:val="both"/>
        <w:rPr>
          <w:color w:val="auto"/>
        </w:rPr>
      </w:pPr>
    </w:p>
    <w:p w:rsidR="00C42C74" w:rsidRPr="00D7524F" w:rsidRDefault="00C42C74" w:rsidP="00C42C74">
      <w:pPr>
        <w:spacing w:line="120" w:lineRule="auto"/>
        <w:jc w:val="both"/>
        <w:rPr>
          <w:color w:val="auto"/>
        </w:rPr>
      </w:pPr>
    </w:p>
    <w:p w:rsidR="00B16E7C" w:rsidRPr="00D7524F" w:rsidRDefault="003C24E7" w:rsidP="00C42C74">
      <w:pPr>
        <w:jc w:val="both"/>
        <w:rPr>
          <w:b/>
          <w:color w:val="auto"/>
        </w:rPr>
      </w:pPr>
      <w:r w:rsidRPr="00D7524F">
        <w:rPr>
          <w:b/>
          <w:bCs/>
          <w:color w:val="auto"/>
        </w:rPr>
        <w:t>MADDE 4 - TANIMLAR</w:t>
      </w:r>
    </w:p>
    <w:p w:rsidR="00C42C74"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196797" w:rsidRPr="00D7524F" w:rsidRDefault="00196797" w:rsidP="00C42C74">
      <w:pPr>
        <w:jc w:val="both"/>
        <w:rPr>
          <w:color w:val="auto"/>
        </w:rPr>
      </w:pPr>
    </w:p>
    <w:p w:rsidR="00C42C74" w:rsidRPr="00D7524F" w:rsidRDefault="00C42C74" w:rsidP="00C42C74">
      <w:pPr>
        <w:spacing w:line="120" w:lineRule="auto"/>
        <w:jc w:val="both"/>
        <w:rPr>
          <w:color w:val="auto"/>
        </w:rPr>
      </w:pPr>
    </w:p>
    <w:p w:rsidR="00B16E7C" w:rsidRPr="00D7524F" w:rsidRDefault="003C24E7" w:rsidP="00C42C74">
      <w:pPr>
        <w:jc w:val="both"/>
        <w:rPr>
          <w:b/>
          <w:color w:val="auto"/>
        </w:rPr>
      </w:pPr>
      <w:r w:rsidRPr="00D7524F">
        <w:rPr>
          <w:b/>
          <w:bCs/>
          <w:color w:val="auto"/>
        </w:rPr>
        <w:t>MADDE 5 - SÖZLEŞMENİN KONUSU İŞİN/ALIMIN TANIMI</w:t>
      </w:r>
    </w:p>
    <w:p w:rsidR="00B16E7C" w:rsidRPr="00D7524F" w:rsidRDefault="00B16E7C" w:rsidP="00677096">
      <w:pPr>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3C24E7">
        <w:rPr>
          <w:color w:val="FF0000"/>
        </w:rPr>
        <w:t>2</w:t>
      </w:r>
      <w:r w:rsidR="00677096" w:rsidRPr="00677096">
        <w:rPr>
          <w:color w:val="FF0000"/>
        </w:rPr>
        <w:t>3 (</w:t>
      </w:r>
      <w:r w:rsidR="003C24E7">
        <w:rPr>
          <w:color w:val="FF0000"/>
        </w:rPr>
        <w:t>YİRMİÜÇ) KALEM 2</w:t>
      </w:r>
      <w:r w:rsidR="003C24E7" w:rsidRPr="00677096">
        <w:rPr>
          <w:color w:val="FF0000"/>
        </w:rPr>
        <w:t>3 (</w:t>
      </w:r>
      <w:r w:rsidR="003C24E7">
        <w:rPr>
          <w:color w:val="FF0000"/>
        </w:rPr>
        <w:t xml:space="preserve">YİRMİÜÇ) </w:t>
      </w:r>
      <w:r w:rsidR="00677096" w:rsidRPr="00677096">
        <w:rPr>
          <w:color w:val="FF0000"/>
        </w:rPr>
        <w:t>KISIM TEMİZLİK MALZEMESİ ALIMI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3C24E7">
        <w:rPr>
          <w:color w:val="FF0000"/>
        </w:rPr>
        <w:t>2</w:t>
      </w:r>
      <w:r w:rsidR="003C24E7" w:rsidRPr="00677096">
        <w:rPr>
          <w:color w:val="FF0000"/>
        </w:rPr>
        <w:t>3 (</w:t>
      </w:r>
      <w:r w:rsidR="003C24E7">
        <w:rPr>
          <w:color w:val="FF0000"/>
        </w:rPr>
        <w:t>YİRMİÜÇ)</w:t>
      </w:r>
      <w:r w:rsidR="00677096" w:rsidRPr="00677096">
        <w:rPr>
          <w:color w:val="FF0000"/>
        </w:rPr>
        <w:t xml:space="preserve"> KALEM </w:t>
      </w:r>
      <w:r w:rsidR="003C24E7">
        <w:rPr>
          <w:color w:val="FF0000"/>
        </w:rPr>
        <w:t>2</w:t>
      </w:r>
      <w:r w:rsidR="003C24E7" w:rsidRPr="00677096">
        <w:rPr>
          <w:color w:val="FF0000"/>
        </w:rPr>
        <w:t>3 (</w:t>
      </w:r>
      <w:r w:rsidR="003C24E7">
        <w:rPr>
          <w:color w:val="FF0000"/>
        </w:rPr>
        <w:t xml:space="preserve">YİRMİÜÇ) </w:t>
      </w:r>
      <w:r w:rsidR="00677096" w:rsidRPr="00677096">
        <w:rPr>
          <w:color w:val="FF0000"/>
        </w:rPr>
        <w:t xml:space="preserve">KISIM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AC3B56" w:rsidRPr="00D7524F" w:rsidRDefault="00B16E7C" w:rsidP="003C24E7">
      <w:pPr>
        <w:tabs>
          <w:tab w:val="left" w:pos="779"/>
          <w:tab w:val="left" w:pos="3898"/>
        </w:tabs>
        <w:spacing w:after="60"/>
        <w:rPr>
          <w:sz w:val="22"/>
          <w:szCs w:val="22"/>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r w:rsidR="00350BAD" w:rsidRPr="00D7524F">
        <w:rPr>
          <w:sz w:val="22"/>
          <w:szCs w:val="22"/>
        </w:rPr>
        <w:tab/>
      </w: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AC3B56" w:rsidRPr="00D7524F" w:rsidRDefault="00350BAD" w:rsidP="003C24E7">
      <w:pPr>
        <w:tabs>
          <w:tab w:val="left" w:pos="880"/>
          <w:tab w:val="left" w:pos="4070"/>
          <w:tab w:val="left" w:pos="4400"/>
        </w:tabs>
        <w:spacing w:before="120" w:after="120"/>
        <w:contextualSpacing/>
        <w:jc w:val="both"/>
        <w:rPr>
          <w:b/>
          <w:bCs/>
          <w:color w:val="auto"/>
        </w:rPr>
      </w:pPr>
      <w:r w:rsidRPr="00D7524F">
        <w:rPr>
          <w:b/>
          <w:szCs w:val="22"/>
        </w:rPr>
        <w:t>2.2.2.</w:t>
      </w:r>
      <w:r w:rsidR="00DB06AD" w:rsidRPr="00D7524F">
        <w:rPr>
          <w:szCs w:val="22"/>
        </w:rPr>
        <w:t xml:space="preserve"> Montaj Durumu: Montajsızdır.</w:t>
      </w:r>
    </w:p>
    <w:p w:rsidR="00B16E7C" w:rsidRDefault="003C24E7" w:rsidP="00C42C74">
      <w:pPr>
        <w:jc w:val="both"/>
        <w:rPr>
          <w:b/>
          <w:bCs/>
          <w:color w:val="auto"/>
        </w:rPr>
      </w:pPr>
      <w:r w:rsidRPr="00D7524F">
        <w:rPr>
          <w:b/>
          <w:bCs/>
          <w:color w:val="auto"/>
        </w:rPr>
        <w:lastRenderedPageBreak/>
        <w:t>MADDE 6 - SÖZLEŞMENİN TÜRÜ VE BEDELİ</w:t>
      </w:r>
    </w:p>
    <w:p w:rsidR="00196797" w:rsidRPr="00D7524F" w:rsidRDefault="00196797" w:rsidP="00C42C74">
      <w:pPr>
        <w:jc w:val="both"/>
        <w:rPr>
          <w:b/>
          <w:color w:val="auto"/>
        </w:rPr>
      </w:pP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196797" w:rsidRPr="00D7524F" w:rsidRDefault="00196797" w:rsidP="00A65923">
      <w:pPr>
        <w:jc w:val="both"/>
        <w:rPr>
          <w:color w:val="auto"/>
        </w:rPr>
      </w:pPr>
    </w:p>
    <w:p w:rsidR="00A65923" w:rsidRPr="00D7524F" w:rsidRDefault="00A65923" w:rsidP="00A65923">
      <w:pPr>
        <w:jc w:val="both"/>
        <w:rPr>
          <w:color w:val="auto"/>
        </w:rPr>
      </w:pPr>
    </w:p>
    <w:p w:rsidR="00B16E7C" w:rsidRDefault="003C24E7" w:rsidP="00A65923">
      <w:pPr>
        <w:jc w:val="both"/>
        <w:rPr>
          <w:b/>
          <w:bCs/>
          <w:color w:val="auto"/>
        </w:rPr>
      </w:pPr>
      <w:r w:rsidRPr="00D7524F">
        <w:rPr>
          <w:b/>
          <w:bCs/>
          <w:color w:val="auto"/>
        </w:rPr>
        <w:t>MADDE 7 - SÖZLEŞME BEDELİNE DÂHİL GİDERLER</w:t>
      </w:r>
    </w:p>
    <w:p w:rsidR="00196797" w:rsidRPr="00D7524F" w:rsidRDefault="00196797" w:rsidP="00A65923">
      <w:pPr>
        <w:jc w:val="both"/>
        <w:rPr>
          <w:color w:val="auto"/>
        </w:rPr>
      </w:pP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8A289C" w:rsidRPr="00172B82" w:rsidRDefault="00B16E7C" w:rsidP="008A289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Default="003C24E7" w:rsidP="00C42C74">
      <w:pPr>
        <w:jc w:val="both"/>
        <w:rPr>
          <w:b/>
          <w:bCs/>
          <w:color w:val="auto"/>
        </w:rPr>
      </w:pPr>
      <w:r w:rsidRPr="00D7524F">
        <w:rPr>
          <w:b/>
          <w:bCs/>
          <w:color w:val="auto"/>
        </w:rPr>
        <w:t>MADDE 8 - SÖZLEŞMENİN EKLERİ</w:t>
      </w:r>
    </w:p>
    <w:p w:rsidR="00196797" w:rsidRPr="00D7524F" w:rsidRDefault="00196797" w:rsidP="00C42C74">
      <w:pPr>
        <w:jc w:val="both"/>
        <w:rPr>
          <w:b/>
          <w:color w:val="auto"/>
        </w:rPr>
      </w:pP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r w:rsidR="006812E6">
        <w:rPr>
          <w:rStyle w:val="richtext"/>
          <w:bCs/>
          <w:color w:val="auto"/>
        </w:rPr>
        <w:t>(YOKTUR)</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Default="003C24E7" w:rsidP="00C42C74">
      <w:pPr>
        <w:jc w:val="both"/>
        <w:rPr>
          <w:b/>
          <w:bCs/>
          <w:color w:val="auto"/>
        </w:rPr>
      </w:pPr>
      <w:r w:rsidRPr="00D7524F">
        <w:rPr>
          <w:b/>
          <w:bCs/>
          <w:color w:val="auto"/>
        </w:rPr>
        <w:t>MADDE 9 - SÖZLEŞMENİN SÜRESİ</w:t>
      </w:r>
    </w:p>
    <w:p w:rsidR="00196797" w:rsidRPr="00D7524F" w:rsidRDefault="00196797" w:rsidP="00C42C74">
      <w:pPr>
        <w:jc w:val="both"/>
        <w:rPr>
          <w:b/>
          <w:color w:val="auto"/>
        </w:rPr>
      </w:pPr>
    </w:p>
    <w:p w:rsidR="00C42C74"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196797" w:rsidRDefault="00196797" w:rsidP="00C42C74">
      <w:pPr>
        <w:jc w:val="both"/>
        <w:rPr>
          <w:color w:val="auto"/>
        </w:rPr>
      </w:pPr>
    </w:p>
    <w:p w:rsidR="00196797" w:rsidRDefault="00196797" w:rsidP="00C42C74">
      <w:pPr>
        <w:jc w:val="both"/>
        <w:rPr>
          <w:color w:val="auto"/>
        </w:rPr>
      </w:pPr>
    </w:p>
    <w:p w:rsidR="00196797" w:rsidRDefault="00196797" w:rsidP="00C42C74">
      <w:pPr>
        <w:jc w:val="both"/>
        <w:rPr>
          <w:color w:val="auto"/>
        </w:rPr>
      </w:pPr>
    </w:p>
    <w:p w:rsidR="00196797" w:rsidRDefault="00196797" w:rsidP="00C42C74">
      <w:pPr>
        <w:jc w:val="both"/>
        <w:rPr>
          <w:color w:val="auto"/>
        </w:rPr>
      </w:pPr>
    </w:p>
    <w:p w:rsidR="00196797" w:rsidRDefault="00196797" w:rsidP="00C42C74">
      <w:pPr>
        <w:jc w:val="both"/>
        <w:rPr>
          <w:color w:val="auto"/>
        </w:rPr>
      </w:pPr>
    </w:p>
    <w:p w:rsidR="00196797" w:rsidRPr="00D7524F" w:rsidRDefault="00196797" w:rsidP="00C42C74">
      <w:pPr>
        <w:jc w:val="both"/>
        <w:rPr>
          <w:color w:val="auto"/>
        </w:rPr>
      </w:pPr>
    </w:p>
    <w:p w:rsidR="00C42C74" w:rsidRPr="00D7524F" w:rsidRDefault="00C42C74" w:rsidP="00C42C74">
      <w:pPr>
        <w:spacing w:line="120" w:lineRule="auto"/>
        <w:jc w:val="both"/>
        <w:rPr>
          <w:color w:val="auto"/>
        </w:rPr>
      </w:pPr>
    </w:p>
    <w:p w:rsidR="00B16E7C" w:rsidRDefault="003C24E7" w:rsidP="00C42C74">
      <w:pPr>
        <w:jc w:val="both"/>
        <w:rPr>
          <w:b/>
          <w:bCs/>
          <w:color w:val="auto"/>
        </w:rPr>
      </w:pPr>
      <w:r w:rsidRPr="00D7524F">
        <w:rPr>
          <w:b/>
          <w:bCs/>
          <w:color w:val="auto"/>
        </w:rPr>
        <w:t>MADDE 10 - MALIN/İŞİN TESLİM ALMA ŞEKİL VE ŞARTLARI İLE TESLİM PROGRAMI</w:t>
      </w:r>
    </w:p>
    <w:p w:rsidR="00196797" w:rsidRPr="00D7524F" w:rsidRDefault="00196797" w:rsidP="00C42C74">
      <w:pPr>
        <w:jc w:val="both"/>
        <w:rPr>
          <w:b/>
          <w:color w:val="auto"/>
        </w:rPr>
      </w:pP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3E704C">
        <w:rPr>
          <w:rStyle w:val="richtext"/>
          <w:bCs/>
          <w:color w:val="auto"/>
        </w:rPr>
        <w:t>45</w:t>
      </w:r>
      <w:r w:rsidR="00F614ED">
        <w:rPr>
          <w:rStyle w:val="richtext"/>
          <w:bCs/>
          <w:color w:val="auto"/>
        </w:rPr>
        <w:t>’inci</w:t>
      </w:r>
      <w:r w:rsidR="003E704C">
        <w:rPr>
          <w:rStyle w:val="richtext"/>
          <w:bCs/>
          <w:color w:val="auto"/>
        </w:rPr>
        <w:t xml:space="preserve"> Bakım Fabrika Müdürlüğü</w:t>
      </w:r>
      <w:r w:rsidR="00DB06AD" w:rsidRPr="00D7524F">
        <w:rPr>
          <w:rStyle w:val="richtext"/>
          <w:bCs/>
          <w:color w:val="auto"/>
        </w:rPr>
        <w:t xml:space="preserve"> </w:t>
      </w:r>
      <w:r w:rsidR="00F614ED">
        <w:rPr>
          <w:rStyle w:val="richtext"/>
          <w:b/>
          <w:bCs/>
          <w:color w:val="auto"/>
        </w:rPr>
        <w:t xml:space="preserve">Tşn.(Day) </w:t>
      </w:r>
      <w:r w:rsidR="003E704C">
        <w:rPr>
          <w:rStyle w:val="richtext"/>
          <w:b/>
          <w:bCs/>
          <w:color w:val="auto"/>
        </w:rPr>
        <w:t>526</w:t>
      </w:r>
      <w:r w:rsidR="00DB06AD" w:rsidRPr="00D7524F">
        <w:rPr>
          <w:rStyle w:val="richtext"/>
          <w:b/>
          <w:bCs/>
          <w:color w:val="auto"/>
        </w:rPr>
        <w:t xml:space="preserve"> Mal Saymanlığı </w:t>
      </w:r>
      <w:r w:rsidR="003E704C">
        <w:rPr>
          <w:rStyle w:val="richtext"/>
          <w:b/>
          <w:bCs/>
          <w:color w:val="auto"/>
        </w:rPr>
        <w:t>Etimesgut</w:t>
      </w:r>
      <w:r w:rsidR="00DB06AD" w:rsidRPr="00D7524F">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CE7EAA">
        <w:rPr>
          <w:b/>
          <w:color w:val="FF0000"/>
        </w:rPr>
        <w:t>30</w:t>
      </w:r>
      <w:r w:rsidR="006E578B" w:rsidRPr="001B1135">
        <w:rPr>
          <w:b/>
          <w:color w:val="FF0000"/>
        </w:rPr>
        <w:t xml:space="preserve"> </w:t>
      </w:r>
      <w:r w:rsidR="006E578B" w:rsidRPr="00D7524F">
        <w:rPr>
          <w:b/>
          <w:color w:val="FF0000"/>
        </w:rPr>
        <w:t>(</w:t>
      </w:r>
      <w:r w:rsidR="00CE7EAA">
        <w:rPr>
          <w:b/>
          <w:color w:val="FF0000"/>
        </w:rPr>
        <w:t>Otuz</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3E704C" w:rsidRPr="00D7524F" w:rsidRDefault="003E704C" w:rsidP="00C42C74">
      <w:pPr>
        <w:pStyle w:val="M2"/>
        <w:spacing w:after="0"/>
        <w:ind w:firstLine="708"/>
        <w:rPr>
          <w:rFonts w:ascii="Times New Roman" w:hAnsi="Times New Roman"/>
          <w:szCs w:val="24"/>
        </w:rPr>
      </w:pPr>
    </w:p>
    <w:p w:rsidR="00C42C74" w:rsidRPr="00D7524F" w:rsidRDefault="00C42C74" w:rsidP="00C42C74">
      <w:pPr>
        <w:pStyle w:val="M2"/>
        <w:spacing w:after="0" w:line="120" w:lineRule="auto"/>
        <w:ind w:firstLine="709"/>
        <w:rPr>
          <w:rFonts w:ascii="Times New Roman" w:hAnsi="Times New Roman"/>
          <w:szCs w:val="24"/>
        </w:rPr>
      </w:pPr>
    </w:p>
    <w:p w:rsidR="00B16E7C" w:rsidRPr="00677096" w:rsidRDefault="00B16E7C" w:rsidP="00C42C74">
      <w:pPr>
        <w:pStyle w:val="M2"/>
        <w:spacing w:after="0"/>
        <w:rPr>
          <w:rFonts w:ascii="Times New Roman" w:hAnsi="Times New Roman"/>
          <w:b/>
          <w:szCs w:val="24"/>
        </w:rPr>
      </w:pPr>
      <w:r w:rsidRPr="00677096">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677096">
        <w:rPr>
          <w:rFonts w:ascii="Times New Roman" w:hAnsi="Times New Roman"/>
          <w:b/>
          <w:szCs w:val="24"/>
        </w:rPr>
        <w:t>a.</w:t>
      </w:r>
      <w:r w:rsidRPr="00677096">
        <w:rPr>
          <w:rFonts w:ascii="Times New Roman" w:hAnsi="Times New Roman"/>
          <w:szCs w:val="24"/>
        </w:rPr>
        <w:t xml:space="preserve"> Sözleşmenin yürütülmesi esnasında, taahhütte riayetsizlik</w:t>
      </w:r>
      <w:r w:rsidRPr="003E704C">
        <w:rPr>
          <w:rFonts w:ascii="Times New Roman" w:hAnsi="Times New Roman"/>
          <w:color w:val="00B0F0"/>
          <w:szCs w:val="24"/>
        </w:rPr>
        <w:t xml:space="preserve"> </w:t>
      </w:r>
      <w:r w:rsidRPr="00D7524F">
        <w:rPr>
          <w:rFonts w:ascii="Times New Roman" w:hAnsi="Times New Roman"/>
          <w:szCs w:val="24"/>
        </w:rPr>
        <w:t>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w:t>
      </w:r>
      <w:r w:rsidRPr="00D7524F">
        <w:rPr>
          <w:rFonts w:ascii="Times New Roman" w:hAnsi="Times New Roman"/>
          <w:szCs w:val="24"/>
        </w:rPr>
        <w:lastRenderedPageBreak/>
        <w:t xml:space="preserve">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Default="003C24E7" w:rsidP="00C42C74">
      <w:pPr>
        <w:jc w:val="both"/>
        <w:rPr>
          <w:b/>
          <w:bCs/>
          <w:color w:val="auto"/>
        </w:rPr>
      </w:pPr>
      <w:r w:rsidRPr="00D7524F">
        <w:rPr>
          <w:b/>
          <w:bCs/>
          <w:color w:val="auto"/>
        </w:rPr>
        <w:t>MADDE 11 - TEMİNATA İLİŞKİN HÜKÜMLER</w:t>
      </w:r>
    </w:p>
    <w:p w:rsidR="009F7AFA" w:rsidRPr="00D7524F" w:rsidRDefault="009F7AFA" w:rsidP="00C42C74">
      <w:pPr>
        <w:jc w:val="both"/>
        <w:rPr>
          <w:b/>
          <w:color w:val="auto"/>
        </w:rPr>
      </w:pP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9F7AFA" w:rsidRDefault="009F7AFA" w:rsidP="00B16E7C">
      <w:pPr>
        <w:jc w:val="both"/>
        <w:rPr>
          <w:color w:val="auto"/>
        </w:rPr>
      </w:pPr>
    </w:p>
    <w:p w:rsidR="009F7AFA" w:rsidRDefault="009F7AFA" w:rsidP="00B16E7C">
      <w:pPr>
        <w:jc w:val="both"/>
        <w:rPr>
          <w:color w:val="auto"/>
        </w:rPr>
      </w:pPr>
    </w:p>
    <w:p w:rsidR="009F7AFA" w:rsidRPr="00D7524F" w:rsidRDefault="009F7AFA" w:rsidP="00B16E7C">
      <w:pPr>
        <w:jc w:val="both"/>
        <w:rPr>
          <w:color w:val="auto"/>
        </w:rPr>
      </w:pP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lastRenderedPageBreak/>
        <w:t>11.3.</w:t>
      </w:r>
      <w:r w:rsidRPr="00D7524F">
        <w:rPr>
          <w:b/>
          <w:color w:val="auto"/>
        </w:rPr>
        <w:t xml:space="preserve"> Kesin teminat ve ek kesin teminatın geri verilmesi: </w:t>
      </w:r>
    </w:p>
    <w:p w:rsidR="006812E6"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w:t>
      </w:r>
      <w:r w:rsidR="006812E6">
        <w:rPr>
          <w:color w:val="auto"/>
        </w:rPr>
        <w:t>teminatı iade edilecektir.</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Default="003C24E7" w:rsidP="00B07B98">
      <w:pPr>
        <w:jc w:val="both"/>
        <w:rPr>
          <w:b/>
          <w:bCs/>
          <w:color w:val="auto"/>
        </w:rPr>
      </w:pPr>
      <w:r w:rsidRPr="00D7524F">
        <w:rPr>
          <w:b/>
          <w:bCs/>
          <w:color w:val="auto"/>
        </w:rPr>
        <w:t>MADDE 12 - ÖDEME YERİ VE ŞARTLARI</w:t>
      </w:r>
    </w:p>
    <w:p w:rsidR="009F7AFA" w:rsidRPr="00D7524F" w:rsidRDefault="009F7AFA" w:rsidP="00B07B98">
      <w:pPr>
        <w:jc w:val="both"/>
        <w:rPr>
          <w:b/>
          <w:color w:val="auto"/>
        </w:rPr>
      </w:pP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CE7EAA">
        <w:rPr>
          <w:b/>
          <w:color w:val="FF0000"/>
        </w:rPr>
        <w:t>202</w:t>
      </w:r>
      <w:r w:rsidR="003C24E7">
        <w:rPr>
          <w:b/>
          <w:color w:val="FF0000"/>
        </w:rPr>
        <w:t>4</w:t>
      </w:r>
      <w:r w:rsidRPr="00CE7EAA">
        <w:rPr>
          <w:color w:val="FF0000"/>
        </w:rPr>
        <w:t xml:space="preserve"> Mali Yılı </w:t>
      </w:r>
      <w:r w:rsidR="00196797">
        <w:rPr>
          <w:rFonts w:eastAsia="Times New Roman"/>
        </w:rPr>
        <w:t>03.0</w:t>
      </w:r>
      <w:r w:rsidR="00196797" w:rsidRPr="000A7614">
        <w:rPr>
          <w:rFonts w:eastAsia="Times New Roman"/>
        </w:rPr>
        <w:t>2</w:t>
      </w:r>
      <w:r w:rsidR="00196797">
        <w:rPr>
          <w:rFonts w:eastAsia="Times New Roman"/>
        </w:rPr>
        <w:t>.20.02-</w:t>
      </w:r>
      <w:r w:rsidR="00196797" w:rsidRPr="000A7614">
        <w:rPr>
          <w:rFonts w:eastAsia="Times New Roman"/>
        </w:rPr>
        <w:t>“</w:t>
      </w:r>
      <w:r w:rsidR="00196797">
        <w:rPr>
          <w:rFonts w:eastAsia="Times New Roman"/>
        </w:rPr>
        <w:t xml:space="preserve">Temizlik Malzeme </w:t>
      </w:r>
      <w:r w:rsidR="00196797" w:rsidRPr="000A7614">
        <w:rPr>
          <w:rFonts w:eastAsia="Times New Roman"/>
          <w:bCs/>
        </w:rPr>
        <w:t>Al.</w:t>
      </w:r>
      <w:r w:rsidR="00196797" w:rsidRPr="000A7614">
        <w:rPr>
          <w:rFonts w:eastAsia="Times New Roman"/>
        </w:rPr>
        <w:t>”</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196797">
        <w:rPr>
          <w:b/>
          <w:color w:val="FF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196797">
        <w:rPr>
          <w:b/>
          <w:color w:val="FF0000"/>
        </w:rPr>
        <w:t>5</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Default="00196797" w:rsidP="00B07B98">
      <w:pPr>
        <w:jc w:val="both"/>
        <w:rPr>
          <w:b/>
          <w:bCs/>
          <w:color w:val="auto"/>
        </w:rPr>
      </w:pPr>
      <w:r w:rsidRPr="00D7524F">
        <w:rPr>
          <w:b/>
          <w:bCs/>
          <w:color w:val="auto"/>
        </w:rPr>
        <w:t>MADDE 13 - AVANS VERİLMESİ ŞARTLARI VE MİKTARI</w:t>
      </w:r>
    </w:p>
    <w:p w:rsidR="009F7AFA" w:rsidRPr="00D7524F" w:rsidRDefault="009F7AFA" w:rsidP="00B07B98">
      <w:pPr>
        <w:jc w:val="both"/>
        <w:rPr>
          <w:b/>
          <w:color w:val="auto"/>
        </w:rPr>
      </w:pP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9F7AFA" w:rsidRDefault="009F7AFA" w:rsidP="00B07B98">
      <w:pPr>
        <w:jc w:val="both"/>
        <w:rPr>
          <w:b/>
          <w:bCs/>
          <w:color w:val="auto"/>
        </w:rPr>
      </w:pPr>
    </w:p>
    <w:p w:rsidR="00B16E7C" w:rsidRDefault="00196797" w:rsidP="00B07B98">
      <w:pPr>
        <w:jc w:val="both"/>
        <w:rPr>
          <w:b/>
          <w:bCs/>
          <w:color w:val="auto"/>
        </w:rPr>
      </w:pPr>
      <w:r w:rsidRPr="00D7524F">
        <w:rPr>
          <w:b/>
          <w:bCs/>
          <w:color w:val="auto"/>
        </w:rPr>
        <w:lastRenderedPageBreak/>
        <w:t>MADDE 14 - FİYAT FARKI</w:t>
      </w:r>
    </w:p>
    <w:p w:rsidR="009F7AFA" w:rsidRPr="00D7524F" w:rsidRDefault="009F7AFA" w:rsidP="00B07B98">
      <w:pPr>
        <w:jc w:val="both"/>
        <w:rPr>
          <w:b/>
          <w:color w:val="auto"/>
        </w:rPr>
      </w:pP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Default="00196797" w:rsidP="00B07B98">
      <w:pPr>
        <w:jc w:val="both"/>
        <w:rPr>
          <w:b/>
          <w:bCs/>
          <w:color w:val="auto"/>
        </w:rPr>
      </w:pPr>
      <w:r w:rsidRPr="00D7524F">
        <w:rPr>
          <w:b/>
          <w:bCs/>
          <w:color w:val="auto"/>
        </w:rPr>
        <w:t>MADDE 15 - ALT YÜKLENİCİLERE İLİŞKİN BİLGİLER VE SORUMLULUKLAR</w:t>
      </w:r>
    </w:p>
    <w:p w:rsidR="009F7AFA" w:rsidRPr="00D7524F" w:rsidRDefault="009F7AFA" w:rsidP="00B07B98">
      <w:pPr>
        <w:jc w:val="both"/>
        <w:rPr>
          <w:b/>
          <w:color w:val="auto"/>
        </w:rPr>
      </w:pP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Default="00196797" w:rsidP="00B07B98">
      <w:pPr>
        <w:jc w:val="both"/>
        <w:rPr>
          <w:b/>
          <w:bCs/>
          <w:color w:val="auto"/>
        </w:rPr>
      </w:pPr>
      <w:r w:rsidRPr="00D7524F">
        <w:rPr>
          <w:b/>
          <w:bCs/>
          <w:color w:val="auto"/>
        </w:rPr>
        <w:t>MADDE 16 - YÜKLENİCİNİN YÜKÜMLÜLÜKLERİ</w:t>
      </w:r>
    </w:p>
    <w:p w:rsidR="009F7AFA" w:rsidRPr="00D7524F" w:rsidRDefault="009F7AFA" w:rsidP="00B07B98">
      <w:pPr>
        <w:jc w:val="both"/>
        <w:rPr>
          <w:b/>
          <w:color w:val="auto"/>
        </w:rPr>
      </w:pP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lastRenderedPageBreak/>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w:t>
      </w:r>
      <w:r w:rsidRPr="00D7524F">
        <w:rPr>
          <w:color w:val="auto"/>
        </w:rPr>
        <w:lastRenderedPageBreak/>
        <w:t xml:space="preserve">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Default="00196797" w:rsidP="00B16E7C">
      <w:pPr>
        <w:jc w:val="both"/>
        <w:rPr>
          <w:b/>
          <w:color w:val="auto"/>
        </w:rPr>
      </w:pPr>
      <w:r w:rsidRPr="00D7524F">
        <w:rPr>
          <w:b/>
          <w:bCs/>
          <w:color w:val="auto"/>
        </w:rPr>
        <w:t>16.7.</w:t>
      </w:r>
      <w:r w:rsidRPr="00D7524F">
        <w:rPr>
          <w:b/>
          <w:color w:val="auto"/>
        </w:rPr>
        <w:t xml:space="preserve"> GARANTİ VE BAKIM, ONARIM </w:t>
      </w:r>
    </w:p>
    <w:p w:rsidR="009F7AFA" w:rsidRPr="00D7524F" w:rsidRDefault="009F7AFA" w:rsidP="00B16E7C">
      <w:pPr>
        <w:jc w:val="both"/>
        <w:rPr>
          <w:b/>
          <w:color w:val="auto"/>
        </w:rPr>
      </w:pPr>
    </w:p>
    <w:p w:rsidR="00D7524F" w:rsidRDefault="00B16E7C" w:rsidP="006812E6">
      <w:pPr>
        <w:jc w:val="both"/>
        <w:rPr>
          <w:color w:val="auto"/>
        </w:rPr>
      </w:pPr>
      <w:r w:rsidRPr="00D7524F">
        <w:rPr>
          <w:b/>
          <w:bCs/>
          <w:color w:val="auto"/>
        </w:rPr>
        <w:t>16.7.1.</w:t>
      </w:r>
      <w:r w:rsidRPr="00D7524F">
        <w:rPr>
          <w:color w:val="auto"/>
        </w:rPr>
        <w:t xml:space="preserve"> </w:t>
      </w:r>
      <w:r w:rsidR="006812E6" w:rsidRPr="00D7524F">
        <w:rPr>
          <w:color w:val="auto"/>
        </w:rPr>
        <w:t>Bu madde boş bırakılmıştır.</w:t>
      </w:r>
    </w:p>
    <w:p w:rsidR="006812E6" w:rsidRDefault="006812E6" w:rsidP="006812E6">
      <w:pPr>
        <w:jc w:val="both"/>
        <w:rPr>
          <w:b/>
          <w:bCs/>
          <w:color w:val="auto"/>
        </w:rPr>
      </w:pPr>
    </w:p>
    <w:p w:rsidR="00B16E7C" w:rsidRDefault="00196797" w:rsidP="00B07B98">
      <w:pPr>
        <w:pStyle w:val="GvdeMetni2"/>
        <w:spacing w:after="0" w:line="240" w:lineRule="auto"/>
        <w:jc w:val="both"/>
        <w:rPr>
          <w:b/>
          <w:bCs/>
          <w:color w:val="auto"/>
          <w:sz w:val="24"/>
        </w:rPr>
      </w:pPr>
      <w:r w:rsidRPr="00D7524F">
        <w:rPr>
          <w:b/>
          <w:bCs/>
          <w:color w:val="auto"/>
          <w:sz w:val="24"/>
        </w:rPr>
        <w:t xml:space="preserve">MADDE 17 </w:t>
      </w:r>
      <w:r w:rsidR="009F7AFA">
        <w:rPr>
          <w:b/>
          <w:bCs/>
          <w:color w:val="auto"/>
          <w:sz w:val="24"/>
        </w:rPr>
        <w:t>–</w:t>
      </w:r>
      <w:r w:rsidRPr="00D7524F">
        <w:rPr>
          <w:b/>
          <w:bCs/>
          <w:color w:val="auto"/>
          <w:sz w:val="24"/>
        </w:rPr>
        <w:t xml:space="preserve"> EĞİTİM</w:t>
      </w:r>
    </w:p>
    <w:p w:rsidR="009F7AFA" w:rsidRPr="00D7524F" w:rsidRDefault="009F7AFA" w:rsidP="00B07B98">
      <w:pPr>
        <w:pStyle w:val="GvdeMetni2"/>
        <w:spacing w:after="0" w:line="240" w:lineRule="auto"/>
        <w:jc w:val="both"/>
        <w:rPr>
          <w:b/>
          <w:color w:val="auto"/>
          <w:sz w:val="24"/>
        </w:rPr>
      </w:pP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Default="00196797" w:rsidP="00B07B98">
      <w:pPr>
        <w:jc w:val="both"/>
        <w:rPr>
          <w:b/>
          <w:bCs/>
          <w:color w:val="auto"/>
        </w:rPr>
      </w:pPr>
      <w:r w:rsidRPr="00D7524F">
        <w:rPr>
          <w:b/>
          <w:bCs/>
          <w:color w:val="auto"/>
        </w:rPr>
        <w:t>MADDE 18 - ALIM KONUSU MALA İLİŞKİN DOKÜMANTASYON</w:t>
      </w:r>
    </w:p>
    <w:p w:rsidR="009F7AFA" w:rsidRPr="00D7524F" w:rsidRDefault="009F7AFA" w:rsidP="00B07B98">
      <w:pPr>
        <w:jc w:val="both"/>
        <w:rPr>
          <w:b/>
          <w:color w:val="auto"/>
        </w:rPr>
      </w:pP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Default="00196797" w:rsidP="00B07B98">
      <w:pPr>
        <w:jc w:val="both"/>
        <w:rPr>
          <w:b/>
          <w:bCs/>
          <w:color w:val="auto"/>
        </w:rPr>
      </w:pPr>
      <w:r w:rsidRPr="00D7524F">
        <w:rPr>
          <w:b/>
          <w:bCs/>
          <w:color w:val="auto"/>
        </w:rPr>
        <w:t>MADDE 19 - YENİ MODEL</w:t>
      </w:r>
    </w:p>
    <w:p w:rsidR="009F7AFA" w:rsidRPr="00D7524F" w:rsidRDefault="009F7AFA" w:rsidP="00B07B98">
      <w:pPr>
        <w:jc w:val="both"/>
        <w:rPr>
          <w:b/>
          <w:color w:val="auto"/>
        </w:rPr>
      </w:pP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Default="00196797" w:rsidP="00B07B98">
      <w:pPr>
        <w:jc w:val="both"/>
        <w:rPr>
          <w:b/>
          <w:bCs/>
          <w:color w:val="auto"/>
        </w:rPr>
      </w:pPr>
      <w:r w:rsidRPr="00D7524F">
        <w:rPr>
          <w:b/>
          <w:bCs/>
          <w:color w:val="auto"/>
        </w:rPr>
        <w:t xml:space="preserve">MADDE 20 </w:t>
      </w:r>
      <w:r w:rsidR="009F7AFA">
        <w:rPr>
          <w:b/>
          <w:bCs/>
          <w:color w:val="auto"/>
        </w:rPr>
        <w:t>–</w:t>
      </w:r>
      <w:r w:rsidRPr="00D7524F">
        <w:rPr>
          <w:b/>
          <w:bCs/>
          <w:color w:val="auto"/>
        </w:rPr>
        <w:t xml:space="preserve"> AMBALAJLAMA</w:t>
      </w:r>
    </w:p>
    <w:p w:rsidR="009F7AFA" w:rsidRPr="00D7524F" w:rsidRDefault="009F7AFA" w:rsidP="00B07B98">
      <w:pPr>
        <w:jc w:val="both"/>
        <w:rPr>
          <w:b/>
          <w:color w:val="auto"/>
        </w:rPr>
      </w:pP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w:t>
      </w:r>
      <w:r w:rsidRPr="00D7524F">
        <w:rPr>
          <w:color w:val="auto"/>
        </w:rPr>
        <w:lastRenderedPageBreak/>
        <w:t>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Default="00196797" w:rsidP="00B07B98">
      <w:pPr>
        <w:jc w:val="both"/>
        <w:rPr>
          <w:b/>
          <w:bCs/>
          <w:color w:val="auto"/>
        </w:rPr>
      </w:pPr>
      <w:r w:rsidRPr="00D7524F">
        <w:rPr>
          <w:b/>
          <w:bCs/>
          <w:color w:val="auto"/>
        </w:rPr>
        <w:t>MADDE 21 - REKLAM YASAĞI</w:t>
      </w:r>
    </w:p>
    <w:p w:rsidR="009F7AFA" w:rsidRPr="00D7524F" w:rsidRDefault="009F7AFA" w:rsidP="00B07B98">
      <w:pPr>
        <w:jc w:val="both"/>
        <w:rPr>
          <w:b/>
          <w:color w:val="auto"/>
        </w:rPr>
      </w:pP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Default="00196797" w:rsidP="00B07B98">
      <w:pPr>
        <w:jc w:val="both"/>
        <w:rPr>
          <w:b/>
          <w:bCs/>
          <w:color w:val="auto"/>
        </w:rPr>
      </w:pPr>
      <w:r w:rsidRPr="00D7524F">
        <w:rPr>
          <w:b/>
          <w:bCs/>
          <w:color w:val="auto"/>
        </w:rPr>
        <w:t>MADDE 22 - FİKRİ VE SINAİ MÜLKİYET HAKLARI</w:t>
      </w:r>
    </w:p>
    <w:p w:rsidR="009F7AFA" w:rsidRPr="00D7524F" w:rsidRDefault="009F7AFA" w:rsidP="00B07B98">
      <w:pPr>
        <w:jc w:val="both"/>
        <w:rPr>
          <w:b/>
          <w:color w:val="auto"/>
        </w:rPr>
      </w:pP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lastRenderedPageBreak/>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196797" w:rsidP="006F2894">
      <w:pPr>
        <w:spacing w:before="120" w:after="120"/>
        <w:jc w:val="both"/>
        <w:rPr>
          <w:b/>
          <w:color w:val="auto"/>
          <w:szCs w:val="22"/>
        </w:rPr>
      </w:pPr>
      <w:r w:rsidRPr="00D7524F">
        <w:rPr>
          <w:b/>
          <w:bCs/>
          <w:color w:val="auto"/>
          <w:szCs w:val="22"/>
        </w:rPr>
        <w:t>MADDE 25 - SÜRE UZATIMI VERİLEBİLECEK HALLER VE ŞARTLARI</w:t>
      </w:r>
    </w:p>
    <w:p w:rsidR="006F2894" w:rsidRPr="00D7524F" w:rsidRDefault="00196797"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lastRenderedPageBreak/>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lastRenderedPageBreak/>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w:t>
      </w:r>
      <w:r w:rsidRPr="00D7524F">
        <w:rPr>
          <w:color w:val="auto"/>
          <w:szCs w:val="22"/>
        </w:rPr>
        <w:lastRenderedPageBreak/>
        <w:t xml:space="preserve">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Default="00196797" w:rsidP="00B16E7C">
      <w:pPr>
        <w:spacing w:before="120"/>
        <w:jc w:val="both"/>
        <w:rPr>
          <w:b/>
          <w:bCs/>
          <w:color w:val="auto"/>
        </w:rPr>
      </w:pPr>
      <w:r w:rsidRPr="00D7524F">
        <w:rPr>
          <w:b/>
          <w:bCs/>
          <w:color w:val="auto"/>
        </w:rPr>
        <w:t xml:space="preserve">MADDE 26 </w:t>
      </w:r>
      <w:r w:rsidR="009F7AFA">
        <w:rPr>
          <w:b/>
          <w:bCs/>
          <w:color w:val="auto"/>
        </w:rPr>
        <w:t>–</w:t>
      </w:r>
      <w:r w:rsidRPr="00D7524F">
        <w:rPr>
          <w:b/>
          <w:bCs/>
          <w:color w:val="auto"/>
        </w:rPr>
        <w:t xml:space="preserve"> SİGORTA</w:t>
      </w:r>
    </w:p>
    <w:p w:rsidR="009F7AFA" w:rsidRPr="00D7524F" w:rsidRDefault="009F7AFA" w:rsidP="00B16E7C">
      <w:pPr>
        <w:spacing w:before="120"/>
        <w:jc w:val="both"/>
        <w:rPr>
          <w:b/>
          <w:color w:val="auto"/>
        </w:rPr>
      </w:pPr>
    </w:p>
    <w:p w:rsidR="00B16E7C" w:rsidRDefault="00B16E7C" w:rsidP="00B16E7C">
      <w:pPr>
        <w:jc w:val="both"/>
        <w:rPr>
          <w:color w:val="auto"/>
        </w:rPr>
      </w:pPr>
      <w:r w:rsidRPr="00D7524F">
        <w:rPr>
          <w:b/>
          <w:bCs/>
          <w:color w:val="auto"/>
        </w:rPr>
        <w:t>26.1.</w:t>
      </w:r>
      <w:r w:rsidRPr="00D7524F">
        <w:rPr>
          <w:color w:val="auto"/>
        </w:rPr>
        <w:t xml:space="preserve"> Bu madde boş bırakılmıştır. </w:t>
      </w:r>
    </w:p>
    <w:p w:rsidR="009F7AFA" w:rsidRDefault="009F7AFA" w:rsidP="00B16E7C">
      <w:pPr>
        <w:jc w:val="both"/>
        <w:rPr>
          <w:color w:val="auto"/>
        </w:rPr>
      </w:pPr>
    </w:p>
    <w:p w:rsidR="009F7AFA" w:rsidRDefault="009F7AFA" w:rsidP="00B16E7C">
      <w:pPr>
        <w:jc w:val="both"/>
        <w:rPr>
          <w:color w:val="auto"/>
        </w:rPr>
      </w:pPr>
    </w:p>
    <w:p w:rsidR="009F7AFA" w:rsidRPr="00D7524F" w:rsidRDefault="009F7AFA" w:rsidP="00B16E7C">
      <w:pPr>
        <w:jc w:val="both"/>
        <w:rPr>
          <w:color w:val="auto"/>
        </w:rPr>
      </w:pPr>
    </w:p>
    <w:p w:rsidR="00B16E7C" w:rsidRDefault="00196797" w:rsidP="00B16E7C">
      <w:pPr>
        <w:spacing w:before="120"/>
        <w:jc w:val="both"/>
        <w:rPr>
          <w:b/>
          <w:bCs/>
          <w:color w:val="auto"/>
        </w:rPr>
      </w:pPr>
      <w:r w:rsidRPr="00D7524F">
        <w:rPr>
          <w:b/>
          <w:bCs/>
          <w:color w:val="auto"/>
        </w:rPr>
        <w:lastRenderedPageBreak/>
        <w:t>MADDE 27 - İDARENİN YÜKÜMLÜLÜKLERİ</w:t>
      </w:r>
    </w:p>
    <w:p w:rsidR="009F7AFA" w:rsidRPr="00D7524F" w:rsidRDefault="009F7AFA" w:rsidP="00B16E7C">
      <w:pPr>
        <w:spacing w:before="120"/>
        <w:jc w:val="both"/>
        <w:rPr>
          <w:b/>
          <w:color w:val="auto"/>
        </w:rPr>
      </w:pP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Default="00196797" w:rsidP="00B16E7C">
      <w:pPr>
        <w:spacing w:before="120"/>
        <w:jc w:val="both"/>
        <w:rPr>
          <w:b/>
          <w:bCs/>
          <w:color w:val="auto"/>
        </w:rPr>
      </w:pPr>
      <w:r w:rsidRPr="00D7524F">
        <w:rPr>
          <w:b/>
          <w:bCs/>
          <w:color w:val="auto"/>
        </w:rPr>
        <w:t>MADDE 28 - BİLDİRİMLER, OLURLAR, ONAYLAR, BELGELER VE TESPİTLER</w:t>
      </w:r>
    </w:p>
    <w:p w:rsidR="009F7AFA" w:rsidRPr="00D7524F" w:rsidRDefault="009F7AFA" w:rsidP="00B16E7C">
      <w:pPr>
        <w:spacing w:before="120"/>
        <w:jc w:val="both"/>
        <w:rPr>
          <w:b/>
          <w:color w:val="auto"/>
        </w:rPr>
      </w:pP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Default="00196797" w:rsidP="00B16E7C">
      <w:pPr>
        <w:spacing w:before="120"/>
        <w:jc w:val="both"/>
        <w:rPr>
          <w:b/>
          <w:bCs/>
          <w:color w:val="auto"/>
        </w:rPr>
      </w:pPr>
      <w:r w:rsidRPr="00D7524F">
        <w:rPr>
          <w:b/>
          <w:bCs/>
          <w:color w:val="auto"/>
        </w:rPr>
        <w:t>MADDE 29 - YÜKLENİCİNİN VEKİLİ</w:t>
      </w:r>
    </w:p>
    <w:p w:rsidR="009F7AFA" w:rsidRPr="00D7524F" w:rsidRDefault="009F7AFA" w:rsidP="00B16E7C">
      <w:pPr>
        <w:spacing w:before="120"/>
        <w:jc w:val="both"/>
        <w:rPr>
          <w:b/>
          <w:color w:val="auto"/>
        </w:rPr>
      </w:pP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Default="00196797" w:rsidP="00B07B98">
      <w:pPr>
        <w:jc w:val="both"/>
        <w:rPr>
          <w:b/>
          <w:bCs/>
          <w:color w:val="auto"/>
        </w:rPr>
      </w:pPr>
      <w:r w:rsidRPr="00D7524F">
        <w:rPr>
          <w:b/>
          <w:bCs/>
          <w:color w:val="auto"/>
        </w:rPr>
        <w:t>MADDE 30 - DENETİM, MUAYENE VE KABUL İŞLEMLERİ</w:t>
      </w:r>
    </w:p>
    <w:p w:rsidR="009F7AFA" w:rsidRPr="00D7524F" w:rsidRDefault="009F7AFA" w:rsidP="00B07B98">
      <w:pPr>
        <w:jc w:val="both"/>
        <w:rPr>
          <w:b/>
          <w:bCs/>
          <w:color w:val="auto"/>
        </w:rPr>
      </w:pP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w:t>
      </w:r>
      <w:r w:rsidRPr="00D7524F">
        <w:rPr>
          <w:bCs/>
          <w:color w:val="auto"/>
        </w:rPr>
        <w:lastRenderedPageBreak/>
        <w:t>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lastRenderedPageBreak/>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w:t>
      </w:r>
      <w:r w:rsidRPr="00D7524F">
        <w:rPr>
          <w:bCs/>
          <w:color w:val="auto"/>
        </w:rPr>
        <w:lastRenderedPageBreak/>
        <w:t>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lastRenderedPageBreak/>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w:t>
      </w:r>
      <w:r w:rsidR="00196797" w:rsidRPr="00D7524F">
        <w:rPr>
          <w:bCs/>
          <w:color w:val="auto"/>
        </w:rPr>
        <w:t xml:space="preserve">Kısmi kabul yapıldığında kısmi kabulü yapılan kısım/kısımların bedeli ödenir. </w:t>
      </w:r>
      <w:r w:rsidR="00196797" w:rsidRPr="0065401A">
        <w:rPr>
          <w:bCs/>
          <w:color w:val="0070C0"/>
        </w:rPr>
        <w:t>Kabul</w:t>
      </w:r>
      <w:r w:rsidR="00196797">
        <w:rPr>
          <w:bCs/>
          <w:color w:val="0070C0"/>
        </w:rPr>
        <w:t xml:space="preserve"> </w:t>
      </w:r>
      <w:r w:rsidR="00196797" w:rsidRPr="0065401A">
        <w:rPr>
          <w:bCs/>
          <w:color w:val="0070C0"/>
        </w:rPr>
        <w:t xml:space="preserve"> edilmeyen kısım/kısımlar için sözleşmenin feshedilmesi gerektiğinde Yüklenicinin kesin teminatı ve varsa ek kesin teminatı gelir kaydedilir ancak gelir kaydedilen kesin teminat ve varsa ek kesin teminat </w:t>
      </w:r>
      <w:r w:rsidR="00196797" w:rsidRPr="0065401A">
        <w:rPr>
          <w:bCs/>
          <w:color w:val="0070C0"/>
        </w:rPr>
        <w:lastRenderedPageBreak/>
        <w:t>tutarı, Yüklenicinin uhdesinde kalan toplam sözleşme bedeli üzerinden değil yalnızca teslim edilemeyen kısım/kısımların bedeli üzerinden belirlenir (%6 yüzde altı) ve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Default="00196797" w:rsidP="00C81C1E">
      <w:pPr>
        <w:jc w:val="both"/>
        <w:rPr>
          <w:b/>
          <w:bCs/>
          <w:color w:val="auto"/>
        </w:rPr>
      </w:pPr>
      <w:r w:rsidRPr="00D7524F">
        <w:rPr>
          <w:b/>
          <w:bCs/>
          <w:color w:val="auto"/>
        </w:rPr>
        <w:t>MADDE 31 - ÖDEME BELGELERİNİN DÜZENLENMESİ</w:t>
      </w:r>
    </w:p>
    <w:p w:rsidR="009F7AFA" w:rsidRPr="00D7524F" w:rsidRDefault="009F7AFA" w:rsidP="00C81C1E">
      <w:pPr>
        <w:jc w:val="both"/>
        <w:rPr>
          <w:b/>
          <w:color w:val="auto"/>
        </w:rPr>
      </w:pP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Default="00B16E7C" w:rsidP="00B16E7C">
      <w:pPr>
        <w:jc w:val="both"/>
        <w:rPr>
          <w:color w:val="auto"/>
        </w:rPr>
      </w:pPr>
      <w:r w:rsidRPr="00D7524F">
        <w:rPr>
          <w:b/>
          <w:bCs/>
          <w:color w:val="auto"/>
        </w:rPr>
        <w:t>31.4.</w:t>
      </w:r>
      <w:r w:rsidRPr="00D7524F">
        <w:rPr>
          <w:color w:val="auto"/>
        </w:rPr>
        <w:t xml:space="preserve"> Bu madde boş bırakılmıştır. </w:t>
      </w:r>
    </w:p>
    <w:p w:rsidR="00196797" w:rsidRPr="00D7524F" w:rsidRDefault="00196797" w:rsidP="00B16E7C">
      <w:pPr>
        <w:jc w:val="both"/>
        <w:rPr>
          <w:color w:val="auto"/>
        </w:rPr>
      </w:pPr>
    </w:p>
    <w:p w:rsidR="00D7524F" w:rsidRDefault="00D7524F" w:rsidP="00C81C1E">
      <w:pPr>
        <w:jc w:val="both"/>
        <w:rPr>
          <w:b/>
          <w:bCs/>
          <w:color w:val="auto"/>
        </w:rPr>
      </w:pPr>
    </w:p>
    <w:p w:rsidR="00B16E7C" w:rsidRDefault="00196797" w:rsidP="00C81C1E">
      <w:pPr>
        <w:jc w:val="both"/>
        <w:rPr>
          <w:b/>
          <w:bCs/>
          <w:color w:val="auto"/>
        </w:rPr>
      </w:pPr>
      <w:r w:rsidRPr="00D7524F">
        <w:rPr>
          <w:b/>
          <w:bCs/>
          <w:color w:val="auto"/>
        </w:rPr>
        <w:t>MADDE 32 - SÖZLEŞMENİN DEVİR ŞARTLARI</w:t>
      </w:r>
    </w:p>
    <w:p w:rsidR="009F7AFA" w:rsidRPr="00D7524F" w:rsidRDefault="009F7AFA" w:rsidP="00C81C1E">
      <w:pPr>
        <w:jc w:val="both"/>
        <w:rPr>
          <w:b/>
          <w:color w:val="auto"/>
        </w:rPr>
      </w:pP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Default="00196797" w:rsidP="00C81C1E">
      <w:pPr>
        <w:jc w:val="both"/>
        <w:rPr>
          <w:b/>
          <w:bCs/>
          <w:color w:val="auto"/>
        </w:rPr>
      </w:pPr>
      <w:r w:rsidRPr="00D7524F">
        <w:rPr>
          <w:b/>
          <w:bCs/>
          <w:color w:val="auto"/>
        </w:rPr>
        <w:t>MADDE 33 - SÖZLEŞME VE EKLERİNE UYMAYAN İŞLER</w:t>
      </w:r>
    </w:p>
    <w:p w:rsidR="009F7AFA" w:rsidRPr="00D7524F" w:rsidRDefault="009F7AFA" w:rsidP="00C81C1E">
      <w:pPr>
        <w:jc w:val="both"/>
        <w:rPr>
          <w:b/>
          <w:color w:val="auto"/>
        </w:rPr>
      </w:pP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Default="00196797" w:rsidP="00C81C1E">
      <w:pPr>
        <w:jc w:val="both"/>
        <w:rPr>
          <w:b/>
          <w:bCs/>
          <w:color w:val="auto"/>
        </w:rPr>
      </w:pPr>
      <w:r w:rsidRPr="00D7524F">
        <w:rPr>
          <w:b/>
          <w:bCs/>
          <w:color w:val="auto"/>
        </w:rPr>
        <w:t>MADDE 34 - GECİKME HALİNDE UYGULANACAK CEZALAR VE KESİNTİLER İLE SÖZLEŞMENİN FESHİ</w:t>
      </w:r>
    </w:p>
    <w:p w:rsidR="009F7AFA" w:rsidRPr="00D7524F" w:rsidRDefault="009F7AFA" w:rsidP="00C81C1E">
      <w:pPr>
        <w:jc w:val="both"/>
        <w:rPr>
          <w:b/>
          <w:color w:val="auto"/>
        </w:rPr>
      </w:pP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w:t>
      </w:r>
      <w:r w:rsidR="00196797">
        <w:rPr>
          <w:color w:val="auto"/>
        </w:rPr>
        <w:t xml:space="preserve"> en az</w:t>
      </w:r>
      <w:r w:rsidRPr="00D7524F">
        <w:rPr>
          <w:color w:val="auto"/>
        </w:rPr>
        <w:t xml:space="preserv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00196797"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sidR="00196797">
        <w:rPr>
          <w:rFonts w:ascii="Times New Roman" w:hAnsi="Times New Roman" w:cs="Times New Roman"/>
          <w:color w:val="0070C0"/>
          <w:sz w:val="24"/>
          <w:szCs w:val="24"/>
          <w:lang w:val="tr-TR"/>
        </w:rPr>
        <w:t>kısım/kısımların bedelinin ‰ 2  (bindeiki</w:t>
      </w:r>
      <w:r w:rsidR="00196797" w:rsidRPr="00E91AC6">
        <w:rPr>
          <w:rFonts w:ascii="Times New Roman" w:hAnsi="Times New Roman" w:cs="Times New Roman"/>
          <w:color w:val="0070C0"/>
          <w:sz w:val="24"/>
          <w:szCs w:val="24"/>
          <w:lang w:val="tr-TR"/>
        </w:rPr>
        <w:t>)’i oranında gecikme cezası uygulanır</w:t>
      </w:r>
      <w:r w:rsidR="00196797">
        <w:rPr>
          <w:rFonts w:ascii="Times New Roman" w:hAnsi="Times New Roman" w:cs="Times New Roman"/>
          <w:color w:val="0070C0"/>
          <w:sz w:val="24"/>
          <w:szCs w:val="24"/>
          <w:lang w:val="tr-TR"/>
        </w:rPr>
        <w:t>.</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196797" w:rsidRPr="00D7524F" w:rsidRDefault="00B16E7C" w:rsidP="00196797">
      <w:pPr>
        <w:jc w:val="both"/>
        <w:rPr>
          <w:color w:val="auto"/>
        </w:rPr>
      </w:pPr>
      <w:r w:rsidRPr="00D7524F">
        <w:rPr>
          <w:b/>
          <w:bCs/>
          <w:color w:val="auto"/>
        </w:rPr>
        <w:t>34.4</w:t>
      </w:r>
      <w:r w:rsidRPr="00D7524F">
        <w:rPr>
          <w:bCs/>
          <w:color w:val="auto"/>
        </w:rPr>
        <w:t>.</w:t>
      </w:r>
      <w:r w:rsidRPr="00D7524F">
        <w:rPr>
          <w:color w:val="auto"/>
        </w:rPr>
        <w:t xml:space="preserve"> </w:t>
      </w:r>
      <w:r w:rsidR="00196797" w:rsidRPr="00D7524F">
        <w:rPr>
          <w:color w:val="auto"/>
        </w:rPr>
        <w:t xml:space="preserve">İhtarda belirtilen sürenin bitmesine rağmen aynı durumun devam etmesi halinde, ayrıca protesto çekmeye gerek kalmaksızın </w:t>
      </w:r>
      <w:r w:rsidR="00196797" w:rsidRPr="00425540">
        <w:rPr>
          <w:color w:val="0070C0"/>
        </w:rPr>
        <w:t>ilgili kısım/kısımların kesin teminatları ve varsa ek kesin teminatları hesaplanarak</w:t>
      </w:r>
      <w:r w:rsidR="00196797">
        <w:rPr>
          <w:color w:val="auto"/>
        </w:rPr>
        <w:t xml:space="preserve"> </w:t>
      </w:r>
      <w:r w:rsidR="00196797" w:rsidRPr="00D7524F">
        <w:rPr>
          <w:color w:val="auto"/>
        </w:rPr>
        <w:t>gelir kaydedilir ve sözleşme feshedilerek, alım konusu iş genel hükümlere göre tasfiye edilir.</w:t>
      </w:r>
    </w:p>
    <w:p w:rsidR="00BE44AB" w:rsidRPr="00D7524F" w:rsidRDefault="00B16E7C" w:rsidP="00B16E7C">
      <w:pPr>
        <w:jc w:val="both"/>
        <w:rPr>
          <w:color w:val="auto"/>
        </w:rPr>
      </w:pPr>
      <w:r w:rsidRPr="00D7524F">
        <w:rPr>
          <w:b/>
          <w:bCs/>
          <w:color w:val="auto"/>
        </w:rPr>
        <w:t>34.5.</w:t>
      </w:r>
      <w:r w:rsidRPr="00D7524F">
        <w:rPr>
          <w:color w:val="auto"/>
        </w:rPr>
        <w:t xml:space="preserve"> </w:t>
      </w:r>
      <w:r w:rsidR="00196797"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00196797" w:rsidRPr="00425540">
        <w:rPr>
          <w:color w:val="0070C0"/>
        </w:rPr>
        <w:t xml:space="preserve">kesin teminat ve varsa ek kesin teminatların tamamı </w:t>
      </w:r>
      <w:r w:rsidR="00196797" w:rsidRPr="00D7524F">
        <w:rPr>
          <w:color w:val="auto"/>
        </w:rPr>
        <w:t>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Default="00196797" w:rsidP="00C81C1E">
      <w:pPr>
        <w:jc w:val="both"/>
        <w:rPr>
          <w:b/>
          <w:bCs/>
          <w:color w:val="auto"/>
        </w:rPr>
      </w:pPr>
      <w:r w:rsidRPr="00D7524F">
        <w:rPr>
          <w:b/>
          <w:bCs/>
          <w:color w:val="auto"/>
        </w:rPr>
        <w:t>MADDE 35 - SÖZLEŞMENİN FESHİ VE İŞİN TASFİYESİ</w:t>
      </w:r>
    </w:p>
    <w:p w:rsidR="009F7AFA" w:rsidRPr="00D7524F" w:rsidRDefault="009F7AFA" w:rsidP="00C81C1E">
      <w:pPr>
        <w:jc w:val="both"/>
        <w:rPr>
          <w:b/>
          <w:color w:val="auto"/>
        </w:rPr>
      </w:pP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196797" w:rsidRDefault="00196797" w:rsidP="00196797">
      <w:pPr>
        <w:pStyle w:val="ListeParagraf"/>
        <w:numPr>
          <w:ilvl w:val="0"/>
          <w:numId w:val="3"/>
        </w:numPr>
        <w:tabs>
          <w:tab w:val="left" w:pos="709"/>
          <w:tab w:val="left" w:pos="900"/>
          <w:tab w:val="left" w:pos="1418"/>
          <w:tab w:val="left" w:pos="1701"/>
        </w:tabs>
        <w:spacing w:after="120"/>
        <w:jc w:val="both"/>
        <w:rPr>
          <w:color w:val="auto"/>
        </w:rPr>
      </w:pPr>
      <w:r w:rsidRPr="00E1140E">
        <w:rPr>
          <w:rFonts w:eastAsia="Times New Roman"/>
          <w:color w:val="auto"/>
          <w:szCs w:val="22"/>
        </w:rPr>
        <w:t>Sözleşme yapıldıktan sonra YÜKLENİCİ taahhüdünden vazgeçer veya taahhüdünü sözleşme</w:t>
      </w:r>
      <w:r>
        <w:rPr>
          <w:rFonts w:eastAsia="Times New Roman"/>
          <w:color w:val="auto"/>
          <w:szCs w:val="22"/>
        </w:rPr>
        <w:t xml:space="preserve"> </w:t>
      </w:r>
      <w:r w:rsidRPr="00E1140E">
        <w:rPr>
          <w:rFonts w:eastAsia="Times New Roman"/>
          <w:color w:val="auto"/>
          <w:szCs w:val="22"/>
        </w:rPr>
        <w:t xml:space="preserve"> ve eklerine göre kısmen veya tamamen yerine getirmezse İDARE’ nin </w:t>
      </w:r>
      <w:r w:rsidRPr="00E1140E">
        <w:rPr>
          <w:rFonts w:eastAsia="Times New Roman"/>
          <w:color w:val="C00000"/>
          <w:szCs w:val="22"/>
        </w:rPr>
        <w:t>en az 10 (on) gün</w:t>
      </w:r>
      <w:r w:rsidRPr="00E1140E">
        <w:rPr>
          <w:rFonts w:eastAsia="Times New Roman"/>
          <w:color w:val="auto"/>
          <w:szCs w:val="22"/>
        </w:rPr>
        <w:t xml:space="preserve"> süreli ve nedenleri açıkça belirtilen ihtarına rağmen aynı durumun devam etmesi halinde, ayrıca protesto çekmeye gerek kalmaksızın </w:t>
      </w:r>
      <w:r w:rsidRPr="00425540">
        <w:rPr>
          <w:rFonts w:eastAsia="Times New Roman"/>
          <w:color w:val="0070C0"/>
          <w:szCs w:val="22"/>
        </w:rPr>
        <w:t>ilgili kısım/kıs</w:t>
      </w:r>
      <w:r>
        <w:rPr>
          <w:rFonts w:eastAsia="Times New Roman"/>
          <w:color w:val="0070C0"/>
          <w:szCs w:val="22"/>
        </w:rPr>
        <w:t>ı</w:t>
      </w:r>
      <w:r w:rsidRPr="00425540">
        <w:rPr>
          <w:rFonts w:eastAsia="Times New Roman"/>
          <w:color w:val="0070C0"/>
          <w:szCs w:val="22"/>
        </w:rPr>
        <w:t>mlara ait kesin teminat ve varsa ek kesin teminatları hesaplanarak</w:t>
      </w:r>
      <w:r w:rsidRPr="00E1140E">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E1140E">
        <w:rPr>
          <w:color w:val="auto"/>
        </w:rPr>
        <w:t xml:space="preserve"> </w:t>
      </w:r>
    </w:p>
    <w:p w:rsidR="00B16E7C" w:rsidRPr="00196797" w:rsidRDefault="00B16E7C" w:rsidP="00196797">
      <w:pPr>
        <w:pStyle w:val="ListeParagraf"/>
        <w:numPr>
          <w:ilvl w:val="0"/>
          <w:numId w:val="3"/>
        </w:numPr>
        <w:tabs>
          <w:tab w:val="left" w:pos="709"/>
          <w:tab w:val="left" w:pos="900"/>
          <w:tab w:val="left" w:pos="1418"/>
          <w:tab w:val="left" w:pos="1701"/>
        </w:tabs>
        <w:spacing w:after="120"/>
        <w:jc w:val="both"/>
        <w:rPr>
          <w:color w:val="auto"/>
        </w:rPr>
      </w:pPr>
      <w:r w:rsidRPr="00196797">
        <w:rPr>
          <w:color w:val="auto"/>
        </w:rPr>
        <w:t xml:space="preserve"> </w:t>
      </w:r>
      <w:r w:rsidR="00196797" w:rsidRPr="00E1140E">
        <w:rPr>
          <w:color w:val="auto"/>
        </w:rPr>
        <w:t xml:space="preserve">Sözleşmenin uygulanması sırasında Yüklenicinin 4735 sayılı Kanunun 25 inci maddesinde sayılan yasak fiil veya davranışlarda bulunduğunun tespit edilmesi, hallerinde, ayrıca protesto çekmeye </w:t>
      </w:r>
      <w:r w:rsidR="00196797" w:rsidRPr="00E1140E">
        <w:rPr>
          <w:color w:val="auto"/>
        </w:rPr>
        <w:lastRenderedPageBreak/>
        <w:t xml:space="preserve">gerek kalmaksızın </w:t>
      </w:r>
      <w:r w:rsidR="00196797" w:rsidRPr="00425540">
        <w:rPr>
          <w:color w:val="0070C0"/>
        </w:rPr>
        <w:t>kesin teminat ve varsa ek kesin teminatların tamamı</w:t>
      </w:r>
      <w:r w:rsidR="00196797" w:rsidRPr="00425540">
        <w:rPr>
          <w:color w:val="FF0000"/>
        </w:rPr>
        <w:t xml:space="preserve"> </w:t>
      </w:r>
      <w:r w:rsidR="00196797" w:rsidRPr="00E1140E">
        <w:rPr>
          <w:color w:val="auto"/>
        </w:rPr>
        <w:t>gelir kaydedilir ve sözleşme feshedilerek hesabı genel hükümlere göre tasfiye edilir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Default="00196797" w:rsidP="00C81C1E">
      <w:pPr>
        <w:jc w:val="both"/>
        <w:rPr>
          <w:b/>
          <w:bCs/>
          <w:color w:val="auto"/>
        </w:rPr>
      </w:pPr>
      <w:r w:rsidRPr="00D7524F">
        <w:rPr>
          <w:b/>
          <w:bCs/>
          <w:color w:val="auto"/>
        </w:rPr>
        <w:t>MADDE 36 - FESİH TARİHİNİN BELİRLENMESİ</w:t>
      </w:r>
    </w:p>
    <w:p w:rsidR="009F7AFA" w:rsidRPr="00D7524F" w:rsidRDefault="009F7AFA" w:rsidP="00C81C1E">
      <w:pPr>
        <w:jc w:val="both"/>
        <w:rPr>
          <w:b/>
          <w:color w:val="auto"/>
        </w:rPr>
      </w:pP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Default="00B16E7C" w:rsidP="00B16E7C">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9F7AFA" w:rsidRPr="00D7524F" w:rsidRDefault="009F7AFA" w:rsidP="00B16E7C">
      <w:pPr>
        <w:jc w:val="both"/>
        <w:rPr>
          <w:color w:val="auto"/>
        </w:rPr>
      </w:pPr>
    </w:p>
    <w:p w:rsidR="00D7524F" w:rsidRDefault="00D7524F" w:rsidP="00C81C1E">
      <w:pPr>
        <w:jc w:val="both"/>
        <w:rPr>
          <w:b/>
          <w:bCs/>
          <w:color w:val="auto"/>
        </w:rPr>
      </w:pPr>
    </w:p>
    <w:p w:rsidR="00B16E7C" w:rsidRDefault="00196797" w:rsidP="00C81C1E">
      <w:pPr>
        <w:jc w:val="both"/>
        <w:rPr>
          <w:b/>
          <w:bCs/>
          <w:color w:val="auto"/>
        </w:rPr>
      </w:pPr>
      <w:r w:rsidRPr="00D7524F">
        <w:rPr>
          <w:b/>
          <w:bCs/>
          <w:color w:val="auto"/>
        </w:rPr>
        <w:lastRenderedPageBreak/>
        <w:t>MADDE 37 - FESİH HALİNDE YAPILACAK İŞLEMLER</w:t>
      </w:r>
    </w:p>
    <w:p w:rsidR="009F7AFA" w:rsidRPr="00D7524F" w:rsidRDefault="009F7AFA" w:rsidP="00C81C1E">
      <w:pPr>
        <w:jc w:val="both"/>
        <w:rPr>
          <w:b/>
          <w:color w:val="auto"/>
        </w:rPr>
      </w:pP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Default="00196797" w:rsidP="00C81C1E">
      <w:pPr>
        <w:jc w:val="both"/>
        <w:rPr>
          <w:b/>
          <w:bCs/>
          <w:color w:val="auto"/>
        </w:rPr>
      </w:pPr>
      <w:r w:rsidRPr="00D7524F">
        <w:rPr>
          <w:b/>
          <w:bCs/>
          <w:color w:val="auto"/>
        </w:rPr>
        <w:t>MADDE 38 - SÖZLEŞMENİN FESHİ HALİNDE YÜKLENİCİNİN MALLARININ TAHLİYESİ</w:t>
      </w:r>
    </w:p>
    <w:p w:rsidR="009F7AFA" w:rsidRPr="00D7524F" w:rsidRDefault="009F7AFA" w:rsidP="00C81C1E">
      <w:pPr>
        <w:jc w:val="both"/>
        <w:rPr>
          <w:b/>
          <w:color w:val="auto"/>
        </w:rPr>
      </w:pP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Default="00196797" w:rsidP="000F4CA2">
      <w:pPr>
        <w:jc w:val="both"/>
        <w:rPr>
          <w:b/>
          <w:bCs/>
          <w:color w:val="auto"/>
        </w:rPr>
      </w:pPr>
      <w:r w:rsidRPr="00D7524F">
        <w:rPr>
          <w:b/>
          <w:bCs/>
          <w:color w:val="auto"/>
        </w:rPr>
        <w:t>MADDE 39 - YÜKLENİCİNİN ÖLÜMÜ, İFLASI, AĞIR HASTALIĞI, TUTUKLUĞU VEYA MAHKÛMİYETİ</w:t>
      </w:r>
    </w:p>
    <w:p w:rsidR="009F7AFA" w:rsidRPr="00D7524F" w:rsidRDefault="009F7AFA" w:rsidP="000F4CA2">
      <w:pPr>
        <w:jc w:val="both"/>
        <w:rPr>
          <w:b/>
          <w:color w:val="auto"/>
        </w:rPr>
      </w:pP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Default="00196797" w:rsidP="00C81C1E">
      <w:pPr>
        <w:jc w:val="both"/>
        <w:rPr>
          <w:b/>
          <w:bCs/>
          <w:color w:val="auto"/>
        </w:rPr>
      </w:pPr>
      <w:r w:rsidRPr="00D7524F">
        <w:rPr>
          <w:b/>
          <w:bCs/>
          <w:color w:val="auto"/>
        </w:rPr>
        <w:t>MADDE 40 - KABULDEN SONRAKİ HATA VE AYIPLARDAN SORUMLULUK</w:t>
      </w:r>
    </w:p>
    <w:p w:rsidR="009F7AFA" w:rsidRPr="00D7524F" w:rsidRDefault="009F7AFA" w:rsidP="00C81C1E">
      <w:pPr>
        <w:jc w:val="both"/>
        <w:rPr>
          <w:b/>
          <w:color w:val="auto"/>
        </w:rPr>
      </w:pP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w:t>
      </w:r>
      <w:r w:rsidRPr="00D7524F">
        <w:rPr>
          <w:color w:val="auto"/>
        </w:rPr>
        <w:lastRenderedPageBreak/>
        <w:t xml:space="preserve">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Default="00196797" w:rsidP="00C81C1E">
      <w:pPr>
        <w:jc w:val="both"/>
        <w:rPr>
          <w:b/>
          <w:bCs/>
          <w:color w:val="auto"/>
        </w:rPr>
      </w:pPr>
      <w:r w:rsidRPr="00D7524F">
        <w:rPr>
          <w:b/>
          <w:bCs/>
          <w:color w:val="auto"/>
        </w:rPr>
        <w:t>MADDE 41 - YÜKLENİCİNİN CEZA SORUMLULUĞU</w:t>
      </w:r>
    </w:p>
    <w:p w:rsidR="009F7AFA" w:rsidRPr="00D7524F" w:rsidRDefault="009F7AFA" w:rsidP="00C81C1E">
      <w:pPr>
        <w:jc w:val="both"/>
        <w:rPr>
          <w:b/>
          <w:color w:val="auto"/>
        </w:rPr>
      </w:pP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Default="00196797" w:rsidP="00C81C1E">
      <w:pPr>
        <w:jc w:val="both"/>
        <w:rPr>
          <w:b/>
          <w:bCs/>
          <w:color w:val="auto"/>
        </w:rPr>
      </w:pPr>
      <w:r w:rsidRPr="00D7524F">
        <w:rPr>
          <w:b/>
          <w:bCs/>
          <w:color w:val="auto"/>
        </w:rPr>
        <w:t>MADDE 42 - ANLAŞMAZLIKLARIN ÇÖZÜMÜ</w:t>
      </w:r>
    </w:p>
    <w:p w:rsidR="009F7AFA" w:rsidRPr="00D7524F" w:rsidRDefault="009F7AFA" w:rsidP="00C81C1E">
      <w:pPr>
        <w:jc w:val="both"/>
        <w:rPr>
          <w:b/>
          <w:color w:val="auto"/>
        </w:rPr>
      </w:pP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Default="00196797" w:rsidP="00C81C1E">
      <w:pPr>
        <w:jc w:val="both"/>
        <w:rPr>
          <w:b/>
          <w:bCs/>
          <w:color w:val="auto"/>
        </w:rPr>
      </w:pPr>
      <w:r w:rsidRPr="00D7524F">
        <w:rPr>
          <w:b/>
          <w:bCs/>
          <w:color w:val="auto"/>
        </w:rPr>
        <w:t>MADDE 43 - HÜKÜM BULUNMAYAN HALLER</w:t>
      </w:r>
    </w:p>
    <w:p w:rsidR="009F7AFA" w:rsidRPr="00D7524F" w:rsidRDefault="009F7AFA" w:rsidP="00C81C1E">
      <w:pPr>
        <w:jc w:val="both"/>
        <w:rPr>
          <w:b/>
          <w:color w:val="auto"/>
        </w:rPr>
      </w:pP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9F7AFA" w:rsidRDefault="009F7AFA" w:rsidP="00C81C1E">
      <w:pPr>
        <w:jc w:val="both"/>
        <w:rPr>
          <w:color w:val="auto"/>
        </w:rPr>
      </w:pPr>
    </w:p>
    <w:p w:rsidR="009F7AFA" w:rsidRDefault="009F7AFA" w:rsidP="00C81C1E">
      <w:pPr>
        <w:jc w:val="both"/>
        <w:rPr>
          <w:color w:val="auto"/>
        </w:rPr>
      </w:pPr>
    </w:p>
    <w:p w:rsidR="00D7524F" w:rsidRPr="00D7524F" w:rsidRDefault="00D7524F" w:rsidP="00C81C1E">
      <w:pPr>
        <w:jc w:val="both"/>
        <w:rPr>
          <w:color w:val="auto"/>
        </w:rPr>
      </w:pPr>
    </w:p>
    <w:p w:rsidR="00B16E7C" w:rsidRPr="00D7524F" w:rsidRDefault="00196797" w:rsidP="00C81C1E">
      <w:pPr>
        <w:jc w:val="both"/>
        <w:rPr>
          <w:b/>
          <w:bCs/>
          <w:color w:val="auto"/>
        </w:rPr>
      </w:pPr>
      <w:r w:rsidRPr="00D7524F">
        <w:rPr>
          <w:b/>
          <w:bCs/>
          <w:color w:val="auto"/>
        </w:rPr>
        <w:lastRenderedPageBreak/>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lastRenderedPageBreak/>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 xml:space="preserve">Sözleşmenin uygulanmasında </w:t>
      </w:r>
      <w:r w:rsidR="001753E1">
        <w:rPr>
          <w:rFonts w:eastAsia="Times New Roman"/>
          <w:b/>
          <w:bCs/>
          <w:color w:val="auto"/>
        </w:rPr>
        <w:t>45</w:t>
      </w:r>
      <w:r w:rsidR="004E6649">
        <w:rPr>
          <w:rFonts w:eastAsia="Times New Roman"/>
          <w:b/>
          <w:bCs/>
          <w:color w:val="auto"/>
        </w:rPr>
        <w:t>’inci</w:t>
      </w:r>
      <w:r w:rsidR="001753E1">
        <w:rPr>
          <w:rFonts w:eastAsia="Times New Roman"/>
          <w:b/>
          <w:bCs/>
          <w:color w:val="auto"/>
        </w:rPr>
        <w:t xml:space="preserve"> Bakım Fabrika Müdürlüğü</w:t>
      </w:r>
      <w:r w:rsidR="004E6649">
        <w:rPr>
          <w:rFonts w:eastAsia="Times New Roman"/>
          <w:b/>
          <w:bCs/>
          <w:color w:val="auto"/>
        </w:rPr>
        <w:t xml:space="preserve">  Tşn. (Day) 5</w:t>
      </w:r>
      <w:r w:rsidR="001753E1">
        <w:rPr>
          <w:rFonts w:eastAsia="Times New Roman"/>
          <w:b/>
          <w:bCs/>
          <w:color w:val="auto"/>
        </w:rPr>
        <w:t>26</w:t>
      </w:r>
      <w:r w:rsidR="007D1EE9" w:rsidRPr="00D7524F">
        <w:rPr>
          <w:rFonts w:eastAsia="Times New Roman"/>
          <w:b/>
          <w:bCs/>
          <w:color w:val="auto"/>
        </w:rPr>
        <w:t xml:space="preserve">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196797" w:rsidRDefault="00196797" w:rsidP="00CD63FB">
      <w:pPr>
        <w:tabs>
          <w:tab w:val="left" w:pos="851"/>
          <w:tab w:val="left" w:pos="1418"/>
          <w:tab w:val="left" w:pos="1701"/>
        </w:tabs>
        <w:spacing w:after="120"/>
        <w:jc w:val="both"/>
        <w:rPr>
          <w:b/>
          <w:bCs/>
          <w:color w:val="auto"/>
          <w:szCs w:val="22"/>
        </w:rPr>
      </w:pPr>
      <w:r w:rsidRPr="00196797">
        <w:rPr>
          <w:b/>
          <w:bCs/>
          <w:color w:val="auto"/>
          <w:szCs w:val="22"/>
        </w:rPr>
        <w:t>MADDE  45. 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lastRenderedPageBreak/>
        <w:t xml:space="preserve">          </w:t>
      </w:r>
      <w:r w:rsidRPr="00D7524F">
        <w:rPr>
          <w:color w:val="auto"/>
          <w:szCs w:val="22"/>
        </w:rPr>
        <w:tab/>
        <w:t>Bu sözleşme önce Yüklenici Yetkilisi, sonra İdare’nin İhale Yetkilisi tarafından imzalanması ile yürürlüğe girer.</w:t>
      </w:r>
    </w:p>
    <w:p w:rsidR="00B16E7C" w:rsidRPr="00196797" w:rsidRDefault="00196797" w:rsidP="00B16E7C">
      <w:pPr>
        <w:keepNext/>
        <w:overflowPunct/>
        <w:autoSpaceDE/>
        <w:spacing w:after="120"/>
        <w:jc w:val="both"/>
        <w:outlineLvl w:val="1"/>
        <w:rPr>
          <w:rFonts w:eastAsia="Times New Roman"/>
          <w:b/>
          <w:color w:val="auto"/>
        </w:rPr>
      </w:pPr>
      <w:r w:rsidRPr="00196797">
        <w:rPr>
          <w:rFonts w:eastAsia="Times New Roman"/>
          <w:b/>
          <w:color w:val="auto"/>
        </w:rPr>
        <w:t>MADDE 46 - SÖZLEŞMENİN İMZALANMASI</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sectPr w:rsidR="00B16E7C"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4E7" w:rsidRDefault="003C24E7" w:rsidP="00D67065">
      <w:r>
        <w:separator/>
      </w:r>
    </w:p>
  </w:endnote>
  <w:endnote w:type="continuationSeparator" w:id="0">
    <w:p w:rsidR="003C24E7" w:rsidRDefault="003C24E7"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3C24E7" w:rsidRPr="00EF6F97" w:rsidRDefault="003C24E7">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A843E0">
          <w:rPr>
            <w:b w:val="0"/>
            <w:noProof/>
            <w:sz w:val="22"/>
          </w:rPr>
          <w:t>1</w:t>
        </w:r>
        <w:r w:rsidRPr="00EF6F97">
          <w:rPr>
            <w:b w:val="0"/>
            <w:sz w:val="22"/>
          </w:rPr>
          <w:fldChar w:fldCharType="end"/>
        </w:r>
      </w:p>
    </w:sdtContent>
  </w:sdt>
  <w:p w:rsidR="003C24E7" w:rsidRDefault="003C24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4E7" w:rsidRDefault="003C24E7" w:rsidP="00D67065">
      <w:r>
        <w:separator/>
      </w:r>
    </w:p>
  </w:footnote>
  <w:footnote w:type="continuationSeparator" w:id="0">
    <w:p w:rsidR="003C24E7" w:rsidRDefault="003C24E7"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4E7" w:rsidRPr="00EF6F97" w:rsidRDefault="003C24E7"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502" w:hanging="360"/>
      </w:pPr>
      <w:rPr>
        <w:rFonts w:ascii="Symbol" w:eastAsiaTheme="minorEastAsia"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53D89"/>
    <w:rsid w:val="0016384F"/>
    <w:rsid w:val="00172B82"/>
    <w:rsid w:val="001753E1"/>
    <w:rsid w:val="00196797"/>
    <w:rsid w:val="001A3F10"/>
    <w:rsid w:val="001B017C"/>
    <w:rsid w:val="001B1135"/>
    <w:rsid w:val="001D098C"/>
    <w:rsid w:val="001D5722"/>
    <w:rsid w:val="001D70A9"/>
    <w:rsid w:val="00207180"/>
    <w:rsid w:val="0021060C"/>
    <w:rsid w:val="002649C1"/>
    <w:rsid w:val="00271FFF"/>
    <w:rsid w:val="00280E7A"/>
    <w:rsid w:val="00293A82"/>
    <w:rsid w:val="002F14C0"/>
    <w:rsid w:val="0031581D"/>
    <w:rsid w:val="00334BEF"/>
    <w:rsid w:val="003438E3"/>
    <w:rsid w:val="00350BAD"/>
    <w:rsid w:val="00371600"/>
    <w:rsid w:val="003955B9"/>
    <w:rsid w:val="003B4BDA"/>
    <w:rsid w:val="003C24E7"/>
    <w:rsid w:val="003C4AFF"/>
    <w:rsid w:val="003E704C"/>
    <w:rsid w:val="00434DEF"/>
    <w:rsid w:val="004A78C5"/>
    <w:rsid w:val="004B54DA"/>
    <w:rsid w:val="004D37F6"/>
    <w:rsid w:val="004E6649"/>
    <w:rsid w:val="00547B5B"/>
    <w:rsid w:val="0057548F"/>
    <w:rsid w:val="00592D2C"/>
    <w:rsid w:val="005B1A21"/>
    <w:rsid w:val="005B2710"/>
    <w:rsid w:val="005C5B5C"/>
    <w:rsid w:val="0060604F"/>
    <w:rsid w:val="00615C40"/>
    <w:rsid w:val="006175BC"/>
    <w:rsid w:val="00650446"/>
    <w:rsid w:val="00677096"/>
    <w:rsid w:val="006812E6"/>
    <w:rsid w:val="006854BB"/>
    <w:rsid w:val="00685C3F"/>
    <w:rsid w:val="006B6858"/>
    <w:rsid w:val="006E578B"/>
    <w:rsid w:val="006F2894"/>
    <w:rsid w:val="00734ABE"/>
    <w:rsid w:val="00756A41"/>
    <w:rsid w:val="007606E0"/>
    <w:rsid w:val="00761554"/>
    <w:rsid w:val="007A21AF"/>
    <w:rsid w:val="007A31F3"/>
    <w:rsid w:val="007B0E4E"/>
    <w:rsid w:val="007C4531"/>
    <w:rsid w:val="007D1EE9"/>
    <w:rsid w:val="007D7A22"/>
    <w:rsid w:val="007E0633"/>
    <w:rsid w:val="00802B28"/>
    <w:rsid w:val="00824C4C"/>
    <w:rsid w:val="00895678"/>
    <w:rsid w:val="008A289C"/>
    <w:rsid w:val="008C55F8"/>
    <w:rsid w:val="008F03BA"/>
    <w:rsid w:val="009158CD"/>
    <w:rsid w:val="00916FA8"/>
    <w:rsid w:val="0091733E"/>
    <w:rsid w:val="009510F7"/>
    <w:rsid w:val="009C0FAA"/>
    <w:rsid w:val="009F7AFA"/>
    <w:rsid w:val="00A01B97"/>
    <w:rsid w:val="00A17F7A"/>
    <w:rsid w:val="00A25392"/>
    <w:rsid w:val="00A60134"/>
    <w:rsid w:val="00A65923"/>
    <w:rsid w:val="00A843E0"/>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CE7EAA"/>
    <w:rsid w:val="00D13EE2"/>
    <w:rsid w:val="00D15697"/>
    <w:rsid w:val="00D21056"/>
    <w:rsid w:val="00D2275E"/>
    <w:rsid w:val="00D22DA2"/>
    <w:rsid w:val="00D30A5F"/>
    <w:rsid w:val="00D36EE9"/>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1A86"/>
    <w:rsid w:val="00F14870"/>
    <w:rsid w:val="00F614ED"/>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172B8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D431B-BB04-4E81-B046-B7D403FF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30</Pages>
  <Words>15086</Words>
  <Characters>85994</Characters>
  <Application>Microsoft Office Word</Application>
  <DocSecurity>0</DocSecurity>
  <Lines>716</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29</cp:revision>
  <cp:lastPrinted>2023-04-12T13:16:00Z</cp:lastPrinted>
  <dcterms:created xsi:type="dcterms:W3CDTF">2021-11-03T13:45:00Z</dcterms:created>
  <dcterms:modified xsi:type="dcterms:W3CDTF">2024-07-31T14:45:00Z</dcterms:modified>
</cp:coreProperties>
</file>