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bookmarkStart w:id="0" w:name="_GoBack"/>
      <w:bookmarkEnd w:id="0"/>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7A31F3" w:rsidRDefault="00940909" w:rsidP="00EC3E7D">
            <w:pPr>
              <w:pStyle w:val="GvdeMetni"/>
              <w:spacing w:after="120" w:line="240" w:lineRule="auto"/>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5</w:t>
            </w:r>
            <w:r w:rsidR="007A31F3" w:rsidRPr="007A31F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BEŞ) KALEM 5</w:t>
            </w:r>
            <w:r w:rsidR="00895678" w:rsidRPr="007A31F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BEŞ</w:t>
            </w:r>
            <w:r w:rsidR="00895678">
              <w:rPr>
                <w:rFonts w:ascii="Times New Roman" w:eastAsia="Times New Roman" w:hAnsi="Times New Roman" w:cs="Times New Roman"/>
                <w:color w:val="FF0000"/>
                <w:sz w:val="24"/>
                <w:szCs w:val="24"/>
              </w:rPr>
              <w:t xml:space="preserve">) </w:t>
            </w:r>
            <w:r w:rsidR="007A31F3" w:rsidRPr="007A31F3">
              <w:rPr>
                <w:rFonts w:ascii="Times New Roman" w:eastAsia="Times New Roman" w:hAnsi="Times New Roman" w:cs="Times New Roman"/>
                <w:color w:val="FF0000"/>
                <w:sz w:val="24"/>
                <w:szCs w:val="24"/>
              </w:rPr>
              <w:t xml:space="preserve">KISIM </w:t>
            </w:r>
            <w:r w:rsidR="00CE7EAA">
              <w:rPr>
                <w:rFonts w:ascii="Times New Roman" w:eastAsia="Times New Roman" w:hAnsi="Times New Roman" w:cs="Times New Roman"/>
                <w:color w:val="FF0000"/>
                <w:sz w:val="24"/>
                <w:szCs w:val="24"/>
              </w:rPr>
              <w:t>KIRTASİYE</w:t>
            </w:r>
            <w:r w:rsidR="008164D1">
              <w:rPr>
                <w:rFonts w:ascii="Times New Roman" w:eastAsia="Times New Roman" w:hAnsi="Times New Roman" w:cs="Times New Roman"/>
                <w:color w:val="FF0000"/>
                <w:sz w:val="24"/>
                <w:szCs w:val="24"/>
              </w:rPr>
              <w:t xml:space="preserve"> </w:t>
            </w:r>
            <w:r w:rsidR="007A31F3" w:rsidRPr="007A31F3">
              <w:rPr>
                <w:rFonts w:ascii="Times New Roman" w:eastAsia="Times New Roman" w:hAnsi="Times New Roman" w:cs="Times New Roman"/>
                <w:color w:val="FF0000"/>
                <w:sz w:val="24"/>
                <w:szCs w:val="24"/>
              </w:rPr>
              <w:t>MALZEMESİ</w:t>
            </w:r>
            <w:r w:rsidR="007A31F3" w:rsidRPr="007A31F3">
              <w:rPr>
                <w:rFonts w:ascii="Times New Roman" w:hAnsi="Times New Roman" w:cs="Times New Roman"/>
                <w:color w:val="FF0000"/>
                <w:sz w:val="24"/>
                <w:szCs w:val="24"/>
              </w:rPr>
              <w:t xml:space="preserve"> </w:t>
            </w:r>
            <w:r w:rsidR="007A31F3">
              <w:rPr>
                <w:rFonts w:ascii="Times New Roman" w:hAnsi="Times New Roman" w:cs="Times New Roman"/>
                <w:color w:val="FF0000"/>
                <w:sz w:val="24"/>
                <w:szCs w:val="24"/>
              </w:rPr>
              <w:t>ALIMINA</w:t>
            </w:r>
            <w:r w:rsidR="007A31F3" w:rsidRPr="007A31F3">
              <w:rPr>
                <w:rFonts w:ascii="Times New Roman" w:hAnsi="Times New Roman" w:cs="Times New Roman"/>
                <w:color w:val="FF0000"/>
                <w:sz w:val="24"/>
                <w:szCs w:val="24"/>
              </w:rPr>
              <w:t xml:space="preserve"> </w:t>
            </w:r>
            <w:r w:rsidR="00EC3E7D" w:rsidRPr="007A31F3">
              <w:rPr>
                <w:rFonts w:ascii="Times New Roman" w:hAnsi="Times New Roman" w:cs="Times New Roman"/>
                <w:color w:val="FF0000"/>
                <w:sz w:val="24"/>
                <w:szCs w:val="24"/>
              </w:rPr>
              <w:t>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D7524F" w:rsidRPr="00D7524F">
              <w:rPr>
                <w:rFonts w:ascii="Times New Roman" w:hAnsi="Times New Roman" w:cs="Times New Roman"/>
                <w:b w:val="0"/>
                <w:i w:val="0"/>
                <w:color w:val="auto"/>
              </w:rPr>
              <w:t>23</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D7524F" w:rsidRPr="00D7524F">
              <w:rPr>
                <w:rFonts w:ascii="Times New Roman" w:hAnsi="Times New Roman" w:cs="Times New Roman"/>
                <w:bCs/>
                <w:color w:val="auto"/>
                <w:sz w:val="24"/>
                <w:szCs w:val="24"/>
              </w:rPr>
              <w:t>23</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B16E7C"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b/>
          <w:bCs/>
          <w:color w:val="auto"/>
        </w:rPr>
        <w:lastRenderedPageBreak/>
        <w:t>Madde 1 - Sözleşmenin tarafları</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4 - Tanımlar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5 - Sözleşmenin konusu işin/alımın tanımı</w:t>
      </w:r>
    </w:p>
    <w:p w:rsidR="00B16E7C" w:rsidRPr="00D7524F" w:rsidRDefault="00B16E7C" w:rsidP="00B16E7C">
      <w:pPr>
        <w:jc w:val="both"/>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940909">
        <w:rPr>
          <w:rFonts w:eastAsia="Times New Roman"/>
          <w:color w:val="FF0000"/>
        </w:rPr>
        <w:t>5</w:t>
      </w:r>
      <w:r w:rsidR="00940909" w:rsidRPr="007A31F3">
        <w:rPr>
          <w:rFonts w:eastAsia="Times New Roman"/>
          <w:color w:val="FF0000"/>
        </w:rPr>
        <w:t xml:space="preserve"> (</w:t>
      </w:r>
      <w:r w:rsidR="00940909">
        <w:rPr>
          <w:rFonts w:eastAsia="Times New Roman"/>
          <w:color w:val="FF0000"/>
        </w:rPr>
        <w:t>BEŞ) KALEM 5</w:t>
      </w:r>
      <w:r w:rsidR="00940909" w:rsidRPr="007A31F3">
        <w:rPr>
          <w:rFonts w:eastAsia="Times New Roman"/>
          <w:color w:val="FF0000"/>
        </w:rPr>
        <w:t xml:space="preserve"> (</w:t>
      </w:r>
      <w:r w:rsidR="00940909">
        <w:rPr>
          <w:rFonts w:eastAsia="Times New Roman"/>
          <w:color w:val="FF0000"/>
        </w:rPr>
        <w:t xml:space="preserve">BEŞ) </w:t>
      </w:r>
      <w:r w:rsidR="00940909" w:rsidRPr="007A31F3">
        <w:rPr>
          <w:rFonts w:eastAsia="Times New Roman"/>
          <w:color w:val="FF0000"/>
        </w:rPr>
        <w:t>KISIM</w:t>
      </w:r>
      <w:r w:rsidR="00940909">
        <w:rPr>
          <w:rFonts w:eastAsia="Times New Roman"/>
          <w:color w:val="FF0000"/>
        </w:rPr>
        <w:t xml:space="preserve"> </w:t>
      </w:r>
      <w:r w:rsidR="00895678" w:rsidRPr="007A31F3">
        <w:rPr>
          <w:rFonts w:eastAsia="Times New Roman"/>
          <w:color w:val="FF0000"/>
        </w:rPr>
        <w:t xml:space="preserve"> </w:t>
      </w:r>
      <w:r w:rsidR="00CE7EAA">
        <w:rPr>
          <w:rFonts w:eastAsia="Times New Roman"/>
          <w:color w:val="FF0000"/>
        </w:rPr>
        <w:t>KIRTASİYE</w:t>
      </w:r>
      <w:r w:rsidR="00895678" w:rsidRPr="00D7524F">
        <w:rPr>
          <w:color w:val="FF0000"/>
        </w:rPr>
        <w:t xml:space="preserve"> </w:t>
      </w:r>
      <w:r w:rsidR="00CB63AC" w:rsidRPr="00D7524F">
        <w:rPr>
          <w:color w:val="FF0000"/>
        </w:rPr>
        <w:t>MALZEMESİ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940909">
        <w:rPr>
          <w:rFonts w:eastAsia="Times New Roman"/>
          <w:color w:val="FF0000"/>
        </w:rPr>
        <w:t>5</w:t>
      </w:r>
      <w:r w:rsidR="00940909" w:rsidRPr="007A31F3">
        <w:rPr>
          <w:rFonts w:eastAsia="Times New Roman"/>
          <w:color w:val="FF0000"/>
        </w:rPr>
        <w:t xml:space="preserve"> (</w:t>
      </w:r>
      <w:r w:rsidR="00940909">
        <w:rPr>
          <w:rFonts w:eastAsia="Times New Roman"/>
          <w:color w:val="FF0000"/>
        </w:rPr>
        <w:t>BEŞ) KALEM 5</w:t>
      </w:r>
      <w:r w:rsidR="00940909" w:rsidRPr="007A31F3">
        <w:rPr>
          <w:rFonts w:eastAsia="Times New Roman"/>
          <w:color w:val="FF0000"/>
        </w:rPr>
        <w:t xml:space="preserve"> (</w:t>
      </w:r>
      <w:r w:rsidR="00940909">
        <w:rPr>
          <w:rFonts w:eastAsia="Times New Roman"/>
          <w:color w:val="FF0000"/>
        </w:rPr>
        <w:t xml:space="preserve">BEŞ) </w:t>
      </w:r>
      <w:r w:rsidR="00940909" w:rsidRPr="007A31F3">
        <w:rPr>
          <w:rFonts w:eastAsia="Times New Roman"/>
          <w:color w:val="FF0000"/>
        </w:rPr>
        <w:t>KISIM</w:t>
      </w:r>
      <w:r w:rsidR="00940909" w:rsidRPr="00D7524F">
        <w:rPr>
          <w:color w:val="auto"/>
        </w:rPr>
        <w:t xml:space="preserve"> </w:t>
      </w:r>
      <w:r w:rsidR="00940909">
        <w:rPr>
          <w:color w:val="auto"/>
        </w:rPr>
        <w:t xml:space="preserve">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350BAD" w:rsidRPr="00D7524F" w:rsidRDefault="00D7524F" w:rsidP="00350BAD">
      <w:pPr>
        <w:tabs>
          <w:tab w:val="left" w:pos="779"/>
          <w:tab w:val="left" w:pos="3898"/>
        </w:tabs>
        <w:spacing w:after="60"/>
        <w:rPr>
          <w:b/>
          <w:bCs/>
          <w:szCs w:val="22"/>
        </w:rPr>
      </w:pPr>
      <w:r>
        <w:rPr>
          <w:sz w:val="22"/>
          <w:szCs w:val="22"/>
        </w:rPr>
        <w:tab/>
      </w:r>
      <w:r w:rsidR="00350BAD" w:rsidRPr="00D7524F">
        <w:rPr>
          <w:b/>
          <w:szCs w:val="22"/>
        </w:rPr>
        <w:t xml:space="preserve">Teknik Şartname Numarası: </w:t>
      </w:r>
    </w:p>
    <w:p w:rsidR="00350BAD" w:rsidRPr="00D7524F" w:rsidRDefault="00350BAD" w:rsidP="00350BAD">
      <w:pPr>
        <w:ind w:firstLine="708"/>
        <w:jc w:val="both"/>
        <w:rPr>
          <w:szCs w:val="22"/>
        </w:rPr>
      </w:pPr>
      <w:r w:rsidRPr="00D7524F">
        <w:rPr>
          <w:szCs w:val="22"/>
        </w:rPr>
        <w:t xml:space="preserve"> Satın alınacak mallar, </w:t>
      </w:r>
      <w:r w:rsidR="00172B82">
        <w:rPr>
          <w:color w:val="FF0000"/>
          <w:szCs w:val="22"/>
        </w:rPr>
        <w:t>Ekim 2013</w:t>
      </w:r>
      <w:r w:rsidRPr="00F614ED">
        <w:rPr>
          <w:color w:val="FF0000"/>
          <w:szCs w:val="22"/>
        </w:rPr>
        <w:t xml:space="preserve"> tarih ve </w:t>
      </w:r>
      <w:r w:rsidR="00172B82">
        <w:rPr>
          <w:color w:val="FF0000"/>
          <w:szCs w:val="22"/>
        </w:rPr>
        <w:t xml:space="preserve">Tek.H.:02-74A </w:t>
      </w:r>
      <w:r w:rsidRPr="00D7524F">
        <w:rPr>
          <w:szCs w:val="22"/>
        </w:rPr>
        <w:t xml:space="preserve"> numaralı Teknik Şartnameye göre alınacaktır. </w:t>
      </w:r>
      <w:r w:rsidRPr="00D7524F">
        <w:rPr>
          <w:color w:val="0070C0"/>
          <w:szCs w:val="22"/>
        </w:rPr>
        <w:t>Ek-</w:t>
      </w:r>
      <w:r w:rsidR="00E129E1" w:rsidRPr="00D7524F">
        <w:rPr>
          <w:color w:val="0070C0"/>
          <w:szCs w:val="22"/>
        </w:rPr>
        <w:t>1</w:t>
      </w:r>
      <w:r w:rsidRPr="00D7524F">
        <w:rPr>
          <w:szCs w:val="22"/>
        </w:rPr>
        <w:t xml:space="preserve"> İhtiyaç Listesinde bulunan malzemeler, hizasında yazılı NATO Stok numarası, ana malzemesi ve katalog bilgilerine uygun olacaktır. Teslim edilecek mallarda, NATO Stok numarası esas alınacaktır. </w:t>
      </w:r>
    </w:p>
    <w:p w:rsidR="00AC3B56" w:rsidRPr="00D7524F" w:rsidRDefault="00AC3B56" w:rsidP="00350BAD">
      <w:pPr>
        <w:ind w:firstLine="708"/>
        <w:jc w:val="both"/>
        <w:rPr>
          <w:szCs w:val="22"/>
        </w:rPr>
      </w:pPr>
    </w:p>
    <w:p w:rsidR="00AC3B56" w:rsidRPr="00D7524F" w:rsidRDefault="00AC3B56" w:rsidP="00350BAD">
      <w:pPr>
        <w:ind w:firstLine="708"/>
        <w:jc w:val="both"/>
        <w:rPr>
          <w:szCs w:val="22"/>
        </w:rPr>
      </w:pPr>
    </w:p>
    <w:p w:rsidR="00350BAD" w:rsidRPr="00D7524F" w:rsidRDefault="00350BAD" w:rsidP="00350BAD">
      <w:pPr>
        <w:tabs>
          <w:tab w:val="left" w:pos="2460"/>
        </w:tabs>
        <w:ind w:firstLine="708"/>
        <w:jc w:val="both"/>
        <w:rPr>
          <w:sz w:val="22"/>
          <w:szCs w:val="22"/>
        </w:rPr>
      </w:pPr>
      <w:r w:rsidRPr="00D7524F">
        <w:rPr>
          <w:sz w:val="22"/>
          <w:szCs w:val="22"/>
        </w:rPr>
        <w:tab/>
      </w:r>
    </w:p>
    <w:p w:rsidR="00350BAD" w:rsidRDefault="00350BAD" w:rsidP="00AC3B56">
      <w:pPr>
        <w:jc w:val="both"/>
        <w:rPr>
          <w:szCs w:val="22"/>
        </w:rPr>
      </w:pPr>
      <w:r w:rsidRPr="00D7524F">
        <w:rPr>
          <w:szCs w:val="22"/>
        </w:rPr>
        <w:lastRenderedPageBreak/>
        <w:t>Ekim 2019 tarih ve TEK.H.:02-74</w:t>
      </w:r>
      <w:r w:rsidR="00AC3B56" w:rsidRPr="00D7524F">
        <w:rPr>
          <w:szCs w:val="22"/>
        </w:rPr>
        <w:t xml:space="preserve"> A numaralı Teknik Şartnamenin;</w:t>
      </w:r>
    </w:p>
    <w:p w:rsidR="00D7524F" w:rsidRPr="00D7524F" w:rsidRDefault="00D7524F" w:rsidP="00AC3B56">
      <w:pPr>
        <w:jc w:val="both"/>
        <w:rPr>
          <w:szCs w:val="22"/>
        </w:rPr>
      </w:pPr>
    </w:p>
    <w:p w:rsidR="00172B82" w:rsidRDefault="00172B82" w:rsidP="00172B82">
      <w:pPr>
        <w:ind w:left="4245" w:hanging="4245"/>
        <w:jc w:val="both"/>
        <w:rPr>
          <w:sz w:val="22"/>
          <w:szCs w:val="22"/>
        </w:rPr>
      </w:pPr>
      <w:r w:rsidRPr="005D5A9B">
        <w:rPr>
          <w:sz w:val="22"/>
          <w:szCs w:val="22"/>
          <w:u w:val="single"/>
        </w:rPr>
        <w:t>Teknik Şartnamenin 3.1.2. Maddesine göre</w:t>
      </w:r>
      <w:r w:rsidRPr="005D5A9B">
        <w:rPr>
          <w:sz w:val="22"/>
          <w:szCs w:val="22"/>
        </w:rPr>
        <w:t>;</w:t>
      </w:r>
      <w:r w:rsidRPr="005D5A9B">
        <w:rPr>
          <w:sz w:val="22"/>
          <w:szCs w:val="22"/>
        </w:rPr>
        <w:tab/>
        <w:t xml:space="preserve">-Satın alınacak malzemelerin ana malzemeye montajı </w:t>
      </w:r>
    </w:p>
    <w:p w:rsidR="00172B82" w:rsidRPr="005D5A9B" w:rsidRDefault="00172B82" w:rsidP="00172B82">
      <w:pPr>
        <w:ind w:left="4245" w:hanging="4245"/>
        <w:jc w:val="both"/>
        <w:rPr>
          <w:sz w:val="22"/>
          <w:szCs w:val="22"/>
        </w:rPr>
      </w:pPr>
      <w:r w:rsidRPr="00FB6D9E">
        <w:rPr>
          <w:sz w:val="22"/>
          <w:szCs w:val="22"/>
        </w:rPr>
        <w:t xml:space="preserve">                                                                               </w:t>
      </w:r>
      <w:r w:rsidRPr="005D5A9B">
        <w:rPr>
          <w:sz w:val="22"/>
          <w:szCs w:val="22"/>
        </w:rPr>
        <w:t xml:space="preserve">yapılmayacaktır. </w:t>
      </w:r>
    </w:p>
    <w:p w:rsidR="00172B82" w:rsidRDefault="00172B82" w:rsidP="00172B82">
      <w:pPr>
        <w:ind w:left="4245" w:hanging="4245"/>
        <w:jc w:val="both"/>
        <w:rPr>
          <w:sz w:val="22"/>
          <w:szCs w:val="22"/>
        </w:rPr>
      </w:pPr>
      <w:r w:rsidRPr="005D5A9B">
        <w:rPr>
          <w:sz w:val="22"/>
          <w:szCs w:val="22"/>
          <w:u w:val="single"/>
        </w:rPr>
        <w:t>Teknik Şartnamenin 3.1.3. Maddesine göre;</w:t>
      </w:r>
      <w:r w:rsidRPr="005D5A9B">
        <w:rPr>
          <w:sz w:val="22"/>
          <w:szCs w:val="22"/>
        </w:rPr>
        <w:tab/>
        <w:t xml:space="preserve">-Malzemenin ana malzemeye montajı kapsamında ana </w:t>
      </w:r>
    </w:p>
    <w:p w:rsidR="00172B82" w:rsidRPr="005D5A9B" w:rsidRDefault="00172B82" w:rsidP="00172B82">
      <w:pPr>
        <w:ind w:left="4245" w:hanging="4245"/>
        <w:jc w:val="both"/>
        <w:rPr>
          <w:sz w:val="22"/>
          <w:szCs w:val="22"/>
        </w:rPr>
      </w:pPr>
      <w:r w:rsidRPr="00FB6D9E">
        <w:rPr>
          <w:sz w:val="22"/>
          <w:szCs w:val="22"/>
        </w:rPr>
        <w:t xml:space="preserve">                                                                               </w:t>
      </w:r>
      <w:r w:rsidRPr="005D5A9B">
        <w:rPr>
          <w:sz w:val="22"/>
          <w:szCs w:val="22"/>
        </w:rPr>
        <w:t>malzemenin kalibrasyonu yapılmayacaktır.</w:t>
      </w:r>
    </w:p>
    <w:p w:rsidR="00172B82" w:rsidRPr="005D5A9B" w:rsidRDefault="00172B82" w:rsidP="00172B82">
      <w:pPr>
        <w:jc w:val="both"/>
        <w:rPr>
          <w:sz w:val="22"/>
          <w:szCs w:val="22"/>
        </w:rPr>
      </w:pPr>
      <w:r w:rsidRPr="005D5A9B">
        <w:rPr>
          <w:sz w:val="22"/>
          <w:szCs w:val="22"/>
          <w:u w:val="single"/>
        </w:rPr>
        <w:t>Teknik Şartnamenin 3.1.4. Maddesine göre;</w:t>
      </w:r>
      <w:r w:rsidRPr="005D5A9B">
        <w:rPr>
          <w:sz w:val="22"/>
          <w:szCs w:val="22"/>
        </w:rPr>
        <w:tab/>
        <w:t>-Eğitim alınmayacaktır.</w:t>
      </w:r>
    </w:p>
    <w:p w:rsidR="001753E1" w:rsidRDefault="00172B82" w:rsidP="00172B82">
      <w:pPr>
        <w:jc w:val="both"/>
        <w:rPr>
          <w:sz w:val="22"/>
          <w:szCs w:val="22"/>
        </w:rPr>
      </w:pPr>
      <w:r w:rsidRPr="005D5A9B">
        <w:rPr>
          <w:sz w:val="22"/>
          <w:szCs w:val="22"/>
          <w:u w:val="single"/>
        </w:rPr>
        <w:t>Teknik Şartnamenin 3.1.5. Maddesine göre;</w:t>
      </w:r>
      <w:r w:rsidRPr="005D5A9B">
        <w:rPr>
          <w:sz w:val="22"/>
          <w:szCs w:val="22"/>
        </w:rPr>
        <w:tab/>
        <w:t>-</w:t>
      </w:r>
      <w:r w:rsidRPr="005D5A9B">
        <w:rPr>
          <w:b/>
          <w:sz w:val="22"/>
          <w:szCs w:val="22"/>
        </w:rPr>
        <w:t>Malzeme Güvenlik Bilgi Formu</w:t>
      </w:r>
      <w:r>
        <w:rPr>
          <w:sz w:val="22"/>
          <w:szCs w:val="22"/>
        </w:rPr>
        <w:t xml:space="preserve"> verilmeyecektir. </w:t>
      </w:r>
    </w:p>
    <w:p w:rsidR="00172B82" w:rsidRPr="005D5A9B" w:rsidRDefault="00172B82" w:rsidP="00172B82">
      <w:pPr>
        <w:jc w:val="both"/>
        <w:rPr>
          <w:sz w:val="22"/>
          <w:szCs w:val="22"/>
        </w:rPr>
      </w:pPr>
      <w:r w:rsidRPr="005D5A9B">
        <w:rPr>
          <w:sz w:val="22"/>
          <w:szCs w:val="22"/>
          <w:u w:val="single"/>
        </w:rPr>
        <w:t>Teknik Şartnamenin 3.1.6. Maddesine göre;</w:t>
      </w:r>
      <w:r w:rsidRPr="005D5A9B">
        <w:rPr>
          <w:sz w:val="22"/>
          <w:szCs w:val="22"/>
        </w:rPr>
        <w:tab/>
        <w:t xml:space="preserve">-Kalite Güvence ve Ürün Kalite Belgeleri istenmeyecektir. </w:t>
      </w:r>
    </w:p>
    <w:p w:rsidR="00172B82" w:rsidRPr="005D5A9B" w:rsidRDefault="00172B82" w:rsidP="00172B82">
      <w:pPr>
        <w:jc w:val="both"/>
        <w:rPr>
          <w:sz w:val="22"/>
          <w:szCs w:val="22"/>
        </w:rPr>
      </w:pPr>
      <w:r w:rsidRPr="005D5A9B">
        <w:rPr>
          <w:sz w:val="22"/>
          <w:szCs w:val="22"/>
          <w:u w:val="single"/>
        </w:rPr>
        <w:t>Teknik Şartnamenin 3.2.3. Maddesine göre;</w:t>
      </w:r>
      <w:r w:rsidRPr="005D5A9B">
        <w:rPr>
          <w:sz w:val="22"/>
          <w:szCs w:val="22"/>
        </w:rPr>
        <w:tab/>
        <w:t>-</w:t>
      </w:r>
      <w:r w:rsidRPr="0098759F">
        <w:rPr>
          <w:b/>
          <w:sz w:val="22"/>
          <w:szCs w:val="22"/>
        </w:rPr>
        <w:t>Alım esas numunesi tutulmayacaktır.</w:t>
      </w:r>
      <w:r w:rsidRPr="005D5A9B">
        <w:rPr>
          <w:sz w:val="22"/>
          <w:szCs w:val="22"/>
        </w:rPr>
        <w:t xml:space="preserve"> </w:t>
      </w:r>
    </w:p>
    <w:p w:rsidR="00172B82" w:rsidRPr="005D5A9B" w:rsidRDefault="00172B82" w:rsidP="00172B82">
      <w:pPr>
        <w:ind w:left="4248" w:hanging="4245"/>
        <w:jc w:val="both"/>
        <w:rPr>
          <w:sz w:val="22"/>
          <w:szCs w:val="22"/>
        </w:rPr>
      </w:pPr>
      <w:r w:rsidRPr="005D5A9B">
        <w:rPr>
          <w:sz w:val="22"/>
          <w:szCs w:val="22"/>
          <w:u w:val="single"/>
        </w:rPr>
        <w:t>Teknik Şartnamenin 3.3.1. Maddesine göre;</w:t>
      </w:r>
      <w:r w:rsidRPr="005D5A9B">
        <w:rPr>
          <w:sz w:val="22"/>
          <w:szCs w:val="22"/>
        </w:rPr>
        <w:tab/>
        <w:t xml:space="preserve">-Ambalajlama ve etiketleme ile ilgili hususlar </w:t>
      </w:r>
      <w:r>
        <w:rPr>
          <w:sz w:val="22"/>
          <w:szCs w:val="22"/>
        </w:rPr>
        <w:t>sözleşmenin</w:t>
      </w:r>
      <w:r w:rsidRPr="005D5A9B">
        <w:rPr>
          <w:color w:val="FF0000"/>
          <w:sz w:val="22"/>
          <w:szCs w:val="22"/>
        </w:rPr>
        <w:t xml:space="preserve"> </w:t>
      </w:r>
      <w:r>
        <w:rPr>
          <w:color w:val="FF0000"/>
          <w:sz w:val="22"/>
          <w:szCs w:val="22"/>
        </w:rPr>
        <w:t>20</w:t>
      </w:r>
      <w:r w:rsidRPr="005D5A9B">
        <w:rPr>
          <w:color w:val="FF0000"/>
          <w:sz w:val="22"/>
          <w:szCs w:val="22"/>
        </w:rPr>
        <w:t>.</w:t>
      </w:r>
      <w:r w:rsidRPr="005D5A9B">
        <w:rPr>
          <w:sz w:val="22"/>
          <w:szCs w:val="22"/>
        </w:rPr>
        <w:t xml:space="preserve"> maddesinde belirtildiği gibi olacaktır.</w:t>
      </w:r>
    </w:p>
    <w:p w:rsidR="00172B82" w:rsidRPr="005D5A9B" w:rsidRDefault="00172B82" w:rsidP="00172B82">
      <w:pPr>
        <w:ind w:left="4248" w:hanging="4245"/>
        <w:jc w:val="both"/>
        <w:rPr>
          <w:sz w:val="22"/>
          <w:szCs w:val="22"/>
        </w:rPr>
      </w:pPr>
    </w:p>
    <w:p w:rsidR="00172B82" w:rsidRDefault="00172B82" w:rsidP="00172B82">
      <w:pPr>
        <w:ind w:left="4245" w:hanging="4245"/>
        <w:jc w:val="both"/>
        <w:rPr>
          <w:sz w:val="22"/>
          <w:szCs w:val="22"/>
        </w:rPr>
      </w:pPr>
      <w:r w:rsidRPr="005D5A9B">
        <w:rPr>
          <w:sz w:val="22"/>
          <w:szCs w:val="22"/>
          <w:u w:val="single"/>
        </w:rPr>
        <w:t>Teknik Şartnamenin 4.3. Maddesine göre;</w:t>
      </w:r>
      <w:r w:rsidRPr="005D5A9B">
        <w:rPr>
          <w:sz w:val="22"/>
          <w:szCs w:val="22"/>
        </w:rPr>
        <w:t xml:space="preserve"> </w:t>
      </w:r>
      <w:r w:rsidRPr="005D5A9B">
        <w:rPr>
          <w:sz w:val="22"/>
          <w:szCs w:val="22"/>
        </w:rPr>
        <w:tab/>
        <w:t xml:space="preserve">-Muayeneye tabi tutulacak miktar aşağıdaki çizelgedeki gibi </w:t>
      </w:r>
    </w:p>
    <w:p w:rsidR="00172B82" w:rsidRPr="005D5A9B" w:rsidRDefault="00172B82" w:rsidP="00172B82">
      <w:pPr>
        <w:ind w:left="4245" w:hanging="4245"/>
        <w:jc w:val="both"/>
        <w:rPr>
          <w:sz w:val="22"/>
          <w:szCs w:val="22"/>
        </w:rPr>
      </w:pPr>
      <w:r w:rsidRPr="00FB6D9E">
        <w:rPr>
          <w:sz w:val="22"/>
          <w:szCs w:val="22"/>
        </w:rPr>
        <w:t xml:space="preserve">                                                                              </w:t>
      </w:r>
      <w:r w:rsidRPr="005D5A9B">
        <w:rPr>
          <w:sz w:val="22"/>
          <w:szCs w:val="22"/>
        </w:rPr>
        <w:t>olacaktır.</w:t>
      </w:r>
    </w:p>
    <w:p w:rsidR="00172B82" w:rsidRPr="005D5A9B" w:rsidRDefault="00172B82" w:rsidP="00172B82">
      <w:pPr>
        <w:contextualSpacing/>
        <w:jc w:val="both"/>
        <w:rPr>
          <w:sz w:val="22"/>
          <w:szCs w:val="22"/>
        </w:rPr>
      </w:pPr>
      <w:r w:rsidRPr="005D5A9B">
        <w:rPr>
          <w:sz w:val="22"/>
          <w:szCs w:val="22"/>
          <w:u w:val="single"/>
        </w:rPr>
        <w:t>Teknik Şartnamenin 5.1.5.  Maddesine göre;</w:t>
      </w:r>
      <w:r w:rsidRPr="005D5A9B">
        <w:rPr>
          <w:sz w:val="22"/>
          <w:szCs w:val="22"/>
        </w:rPr>
        <w:tab/>
        <w:t>-F</w:t>
      </w:r>
      <w:r>
        <w:rPr>
          <w:sz w:val="22"/>
          <w:szCs w:val="22"/>
        </w:rPr>
        <w:t>onksiyon muayenesi yapılmayacaktır.</w:t>
      </w:r>
    </w:p>
    <w:p w:rsidR="00350BAD" w:rsidRPr="00D7524F" w:rsidRDefault="003B4BDA" w:rsidP="003B4BDA">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Muayeneye Arz Olunan Partinin Büyüklüğü            (Adet)</w:t>
            </w:r>
          </w:p>
          <w:p w:rsidR="00350BAD" w:rsidRPr="00D7524F" w:rsidRDefault="00350BAD" w:rsidP="001D5722">
            <w:pPr>
              <w:jc w:val="both"/>
              <w:rPr>
                <w:sz w:val="22"/>
                <w:szCs w:val="22"/>
              </w:rPr>
            </w:pPr>
          </w:p>
        </w:tc>
        <w:tc>
          <w:tcPr>
            <w:tcW w:w="4962" w:type="dxa"/>
            <w:shd w:val="clear" w:color="auto" w:fill="auto"/>
          </w:tcPr>
          <w:p w:rsidR="00350BAD" w:rsidRPr="00D7524F" w:rsidRDefault="00350BAD" w:rsidP="001D5722">
            <w:pPr>
              <w:jc w:val="center"/>
              <w:rPr>
                <w:sz w:val="22"/>
                <w:szCs w:val="22"/>
              </w:rPr>
            </w:pPr>
            <w:r w:rsidRPr="00D7524F">
              <w:rPr>
                <w:sz w:val="22"/>
                <w:szCs w:val="22"/>
              </w:rPr>
              <w:t>Muayenesi için Alınacak Temsili En Az Numune Miktarı (Adet)</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1-3</w:t>
            </w:r>
          </w:p>
        </w:tc>
        <w:tc>
          <w:tcPr>
            <w:tcW w:w="4962" w:type="dxa"/>
            <w:shd w:val="clear" w:color="auto" w:fill="auto"/>
          </w:tcPr>
          <w:p w:rsidR="00350BAD" w:rsidRPr="00D7524F" w:rsidRDefault="00350BAD" w:rsidP="001D5722">
            <w:pPr>
              <w:jc w:val="center"/>
              <w:rPr>
                <w:sz w:val="22"/>
                <w:szCs w:val="22"/>
              </w:rPr>
            </w:pPr>
            <w:r w:rsidRPr="00D7524F">
              <w:rPr>
                <w:sz w:val="22"/>
                <w:szCs w:val="22"/>
              </w:rPr>
              <w:t>1</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4-50</w:t>
            </w:r>
          </w:p>
        </w:tc>
        <w:tc>
          <w:tcPr>
            <w:tcW w:w="4962" w:type="dxa"/>
            <w:shd w:val="clear" w:color="auto" w:fill="auto"/>
          </w:tcPr>
          <w:p w:rsidR="00350BAD" w:rsidRPr="00D7524F" w:rsidRDefault="00350BAD" w:rsidP="001D5722">
            <w:pPr>
              <w:jc w:val="center"/>
              <w:rPr>
                <w:sz w:val="22"/>
                <w:szCs w:val="22"/>
              </w:rPr>
            </w:pPr>
            <w:r w:rsidRPr="00D7524F">
              <w:rPr>
                <w:sz w:val="22"/>
                <w:szCs w:val="22"/>
              </w:rPr>
              <w:t>3</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51-200</w:t>
            </w:r>
          </w:p>
        </w:tc>
        <w:tc>
          <w:tcPr>
            <w:tcW w:w="4962" w:type="dxa"/>
            <w:shd w:val="clear" w:color="auto" w:fill="auto"/>
          </w:tcPr>
          <w:p w:rsidR="00350BAD" w:rsidRPr="00D7524F" w:rsidRDefault="00350BAD" w:rsidP="001D5722">
            <w:pPr>
              <w:jc w:val="center"/>
              <w:rPr>
                <w:sz w:val="22"/>
                <w:szCs w:val="22"/>
              </w:rPr>
            </w:pPr>
            <w:r w:rsidRPr="00D7524F">
              <w:rPr>
                <w:sz w:val="22"/>
                <w:szCs w:val="22"/>
              </w:rPr>
              <w:t>8</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201-500</w:t>
            </w:r>
          </w:p>
        </w:tc>
        <w:tc>
          <w:tcPr>
            <w:tcW w:w="4962" w:type="dxa"/>
            <w:shd w:val="clear" w:color="auto" w:fill="auto"/>
          </w:tcPr>
          <w:p w:rsidR="00350BAD" w:rsidRPr="00D7524F" w:rsidRDefault="00350BAD" w:rsidP="001D5722">
            <w:pPr>
              <w:jc w:val="center"/>
              <w:rPr>
                <w:sz w:val="22"/>
                <w:szCs w:val="22"/>
              </w:rPr>
            </w:pPr>
            <w:r w:rsidRPr="00D7524F">
              <w:rPr>
                <w:sz w:val="22"/>
                <w:szCs w:val="22"/>
              </w:rPr>
              <w:t>10</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501-1000</w:t>
            </w:r>
          </w:p>
        </w:tc>
        <w:tc>
          <w:tcPr>
            <w:tcW w:w="4962" w:type="dxa"/>
            <w:shd w:val="clear" w:color="auto" w:fill="auto"/>
          </w:tcPr>
          <w:p w:rsidR="00350BAD" w:rsidRPr="00D7524F" w:rsidRDefault="00350BAD" w:rsidP="001D5722">
            <w:pPr>
              <w:jc w:val="center"/>
              <w:rPr>
                <w:sz w:val="22"/>
                <w:szCs w:val="22"/>
              </w:rPr>
            </w:pPr>
            <w:r w:rsidRPr="00D7524F">
              <w:rPr>
                <w:sz w:val="22"/>
                <w:szCs w:val="22"/>
              </w:rPr>
              <w:t>15</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1001 ve daha çok</w:t>
            </w:r>
          </w:p>
        </w:tc>
        <w:tc>
          <w:tcPr>
            <w:tcW w:w="4962" w:type="dxa"/>
            <w:shd w:val="clear" w:color="auto" w:fill="auto"/>
          </w:tcPr>
          <w:p w:rsidR="00350BAD" w:rsidRPr="00D7524F" w:rsidRDefault="00350BAD" w:rsidP="001D5722">
            <w:pPr>
              <w:jc w:val="center"/>
              <w:rPr>
                <w:sz w:val="22"/>
                <w:szCs w:val="22"/>
              </w:rPr>
            </w:pPr>
            <w:r w:rsidRPr="00D7524F">
              <w:rPr>
                <w:sz w:val="22"/>
                <w:szCs w:val="22"/>
              </w:rPr>
              <w:t>20</w:t>
            </w:r>
          </w:p>
        </w:tc>
      </w:tr>
    </w:tbl>
    <w:p w:rsidR="00AC3B56" w:rsidRPr="00D7524F" w:rsidRDefault="00AC3B56" w:rsidP="00AC3B56">
      <w:pPr>
        <w:jc w:val="both"/>
        <w:rPr>
          <w:sz w:val="22"/>
          <w:szCs w:val="22"/>
        </w:rPr>
      </w:pPr>
    </w:p>
    <w:p w:rsidR="00F614ED" w:rsidRDefault="00350BAD" w:rsidP="00AC3B56">
      <w:pPr>
        <w:pStyle w:val="ListeParagraf"/>
        <w:numPr>
          <w:ilvl w:val="0"/>
          <w:numId w:val="2"/>
        </w:numPr>
        <w:ind w:left="284"/>
        <w:jc w:val="both"/>
        <w:rPr>
          <w:sz w:val="22"/>
          <w:szCs w:val="22"/>
        </w:rPr>
      </w:pPr>
      <w:r w:rsidRPr="00D7524F">
        <w:rPr>
          <w:i/>
          <w:sz w:val="22"/>
          <w:szCs w:val="22"/>
          <w:u w:val="single"/>
        </w:rPr>
        <w:t>Teknik Şartnamenin 5.</w:t>
      </w:r>
      <w:r w:rsidR="00F614ED">
        <w:rPr>
          <w:i/>
          <w:sz w:val="22"/>
          <w:szCs w:val="22"/>
          <w:u w:val="single"/>
        </w:rPr>
        <w:t>2.1</w:t>
      </w:r>
      <w:r w:rsidRPr="00D7524F">
        <w:rPr>
          <w:i/>
          <w:sz w:val="22"/>
          <w:szCs w:val="22"/>
          <w:u w:val="single"/>
        </w:rPr>
        <w:t>.  Maddesine göre</w:t>
      </w:r>
      <w:r w:rsidR="00AC3B56" w:rsidRPr="00D7524F">
        <w:rPr>
          <w:i/>
          <w:sz w:val="22"/>
          <w:szCs w:val="22"/>
          <w:u w:val="single"/>
        </w:rPr>
        <w:t>;</w:t>
      </w:r>
      <w:r w:rsidRPr="00D7524F">
        <w:rPr>
          <w:sz w:val="22"/>
          <w:szCs w:val="22"/>
        </w:rPr>
        <w:t xml:space="preserve"> </w:t>
      </w:r>
    </w:p>
    <w:p w:rsidR="00350BAD" w:rsidRPr="00D7524F" w:rsidRDefault="00F614ED" w:rsidP="00F614ED">
      <w:pPr>
        <w:pStyle w:val="ListeParagraf"/>
        <w:ind w:left="284"/>
        <w:jc w:val="both"/>
        <w:rPr>
          <w:sz w:val="22"/>
          <w:szCs w:val="22"/>
        </w:rPr>
      </w:pPr>
      <w:r>
        <w:rPr>
          <w:sz w:val="22"/>
          <w:szCs w:val="22"/>
        </w:rPr>
        <w:t>F</w:t>
      </w:r>
      <w:r w:rsidR="00350BAD" w:rsidRPr="00D7524F">
        <w:rPr>
          <w:sz w:val="22"/>
          <w:szCs w:val="22"/>
        </w:rPr>
        <w:t>o</w:t>
      </w:r>
      <w:r w:rsidR="00172B82">
        <w:rPr>
          <w:sz w:val="22"/>
          <w:szCs w:val="22"/>
        </w:rPr>
        <w:t>nksiyon muayenesi yapılmayacaktır.</w:t>
      </w:r>
    </w:p>
    <w:p w:rsidR="00AC3B56" w:rsidRPr="00D7524F" w:rsidRDefault="00AC3B56" w:rsidP="00AC3B56">
      <w:pPr>
        <w:jc w:val="both"/>
        <w:rPr>
          <w:sz w:val="22"/>
          <w:szCs w:val="22"/>
        </w:rPr>
      </w:pP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16E7C" w:rsidRPr="00D7524F" w:rsidRDefault="00B16E7C" w:rsidP="00C42C74">
      <w:pPr>
        <w:jc w:val="both"/>
        <w:rPr>
          <w:b/>
          <w:color w:val="auto"/>
        </w:rPr>
      </w:pPr>
      <w:r w:rsidRPr="00D7524F">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16E7C" w:rsidRPr="00D7524F" w:rsidRDefault="00B16E7C" w:rsidP="00A65923">
      <w:pPr>
        <w:jc w:val="both"/>
        <w:rPr>
          <w:color w:val="auto"/>
        </w:rPr>
      </w:pPr>
      <w:r w:rsidRPr="00D7524F">
        <w:rPr>
          <w:b/>
          <w:bCs/>
          <w:color w:val="auto"/>
        </w:rPr>
        <w:t xml:space="preserve">Madde 7 - Sözleşme bedeline </w:t>
      </w:r>
      <w:r w:rsidR="00A65923" w:rsidRPr="00D7524F">
        <w:rPr>
          <w:b/>
          <w:bCs/>
          <w:color w:val="auto"/>
        </w:rPr>
        <w:t>dâhil</w:t>
      </w:r>
      <w:r w:rsidRPr="00D7524F">
        <w:rPr>
          <w:b/>
          <w:bCs/>
          <w:color w:val="auto"/>
        </w:rPr>
        <w:t xml:space="preserve"> giderler</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8A289C" w:rsidRPr="00172B82" w:rsidRDefault="00B16E7C" w:rsidP="008A289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B16E7C" w:rsidRPr="00D7524F" w:rsidRDefault="00B16E7C" w:rsidP="00B16E7C">
      <w:pPr>
        <w:jc w:val="both"/>
        <w:rPr>
          <w:b/>
          <w:color w:val="auto"/>
        </w:rPr>
      </w:pPr>
      <w:r w:rsidRPr="00D7524F">
        <w:rPr>
          <w:b/>
          <w:bCs/>
          <w:color w:val="auto"/>
        </w:rPr>
        <w:lastRenderedPageBreak/>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8 - 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 xml:space="preserve">2) Teknik şartname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r w:rsidR="006812E6">
        <w:rPr>
          <w:rStyle w:val="richtext"/>
          <w:bCs/>
          <w:color w:val="auto"/>
        </w:rPr>
        <w:t>(YOKTUR)</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9 - Sözleşmenin süresi</w:t>
      </w:r>
    </w:p>
    <w:p w:rsidR="00C42C74" w:rsidRPr="00D7524F"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10 - Malın/İşin teslim alma şekil ve şartları ile teslim programı</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3E704C">
        <w:rPr>
          <w:rStyle w:val="richtext"/>
          <w:bCs/>
          <w:color w:val="auto"/>
        </w:rPr>
        <w:t>45</w:t>
      </w:r>
      <w:r w:rsidR="00F614ED">
        <w:rPr>
          <w:rStyle w:val="richtext"/>
          <w:bCs/>
          <w:color w:val="auto"/>
        </w:rPr>
        <w:t>’inci</w:t>
      </w:r>
      <w:r w:rsidR="003E704C">
        <w:rPr>
          <w:rStyle w:val="richtext"/>
          <w:bCs/>
          <w:color w:val="auto"/>
        </w:rPr>
        <w:t xml:space="preserve"> Bakım Fabrika Müdürlüğü</w:t>
      </w:r>
      <w:r w:rsidR="00DB06AD" w:rsidRPr="00D7524F">
        <w:rPr>
          <w:rStyle w:val="richtext"/>
          <w:bCs/>
          <w:color w:val="auto"/>
        </w:rPr>
        <w:t xml:space="preserve"> </w:t>
      </w:r>
      <w:r w:rsidR="00F614ED">
        <w:rPr>
          <w:rStyle w:val="richtext"/>
          <w:b/>
          <w:bCs/>
          <w:color w:val="auto"/>
        </w:rPr>
        <w:t xml:space="preserve">Tşn.(Day) </w:t>
      </w:r>
      <w:r w:rsidR="003E704C">
        <w:rPr>
          <w:rStyle w:val="richtext"/>
          <w:b/>
          <w:bCs/>
          <w:color w:val="auto"/>
        </w:rPr>
        <w:t>526</w:t>
      </w:r>
      <w:r w:rsidR="00DB06AD" w:rsidRPr="00D7524F">
        <w:rPr>
          <w:rStyle w:val="richtext"/>
          <w:b/>
          <w:bCs/>
          <w:color w:val="auto"/>
        </w:rPr>
        <w:t xml:space="preserve"> Mal Saymanlığı </w:t>
      </w:r>
      <w:r w:rsidR="003E704C">
        <w:rPr>
          <w:rStyle w:val="richtext"/>
          <w:b/>
          <w:bCs/>
          <w:color w:val="auto"/>
        </w:rPr>
        <w:t>Etimesgut</w:t>
      </w:r>
      <w:r w:rsidR="00DB06AD" w:rsidRPr="00D7524F">
        <w:rPr>
          <w:rStyle w:val="richtext"/>
          <w:b/>
          <w:bCs/>
          <w:color w:val="auto"/>
        </w:rPr>
        <w:t xml:space="preserve"> / ANKARA</w:t>
      </w:r>
      <w:r w:rsidR="00DB06AD" w:rsidRPr="00D7524F">
        <w:rPr>
          <w:rStyle w:val="richtext"/>
          <w:bCs/>
          <w:color w:val="auto"/>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D7524F" w:rsidRDefault="00B16E7C" w:rsidP="00B16E7C">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Pr="00D7524F">
        <w:rPr>
          <w:rFonts w:ascii="Times New Roman" w:hAnsi="Times New Roman" w:cs="Times New Roman"/>
          <w:b w:val="0"/>
          <w:color w:val="auto"/>
          <w:sz w:val="24"/>
          <w:szCs w:val="24"/>
        </w:rPr>
        <w:t xml:space="preserve"> </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CE7EAA">
        <w:rPr>
          <w:b/>
          <w:color w:val="FF0000"/>
        </w:rPr>
        <w:t>30</w:t>
      </w:r>
      <w:r w:rsidR="006E578B" w:rsidRPr="001B1135">
        <w:rPr>
          <w:b/>
          <w:color w:val="FF0000"/>
        </w:rPr>
        <w:t xml:space="preserve"> </w:t>
      </w:r>
      <w:r w:rsidR="006E578B" w:rsidRPr="00D7524F">
        <w:rPr>
          <w:b/>
          <w:color w:val="FF0000"/>
        </w:rPr>
        <w:t>(</w:t>
      </w:r>
      <w:r w:rsidR="00CE7EAA">
        <w:rPr>
          <w:b/>
          <w:color w:val="FF0000"/>
        </w:rPr>
        <w:t>Otuz</w:t>
      </w:r>
      <w:r w:rsidR="00592D2C" w:rsidRPr="00D7524F">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Default="00B16E7C" w:rsidP="00C42C74">
      <w:pPr>
        <w:pStyle w:val="M2"/>
        <w:spacing w:after="0"/>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3E704C" w:rsidRPr="00D7524F" w:rsidRDefault="003E704C" w:rsidP="00C42C74">
      <w:pPr>
        <w:pStyle w:val="M2"/>
        <w:spacing w:after="0"/>
        <w:ind w:firstLine="708"/>
        <w:rPr>
          <w:rFonts w:ascii="Times New Roman" w:hAnsi="Times New Roman"/>
          <w:szCs w:val="24"/>
        </w:rPr>
      </w:pPr>
    </w:p>
    <w:p w:rsidR="00C42C74" w:rsidRPr="00D7524F" w:rsidRDefault="00C42C74" w:rsidP="00C42C74">
      <w:pPr>
        <w:pStyle w:val="M2"/>
        <w:spacing w:after="0" w:line="120" w:lineRule="auto"/>
        <w:ind w:firstLine="709"/>
        <w:rPr>
          <w:rFonts w:ascii="Times New Roman" w:hAnsi="Times New Roman"/>
          <w:szCs w:val="24"/>
        </w:rPr>
      </w:pPr>
    </w:p>
    <w:p w:rsidR="00B16E7C" w:rsidRPr="003E704C" w:rsidRDefault="00B16E7C" w:rsidP="00C42C74">
      <w:pPr>
        <w:pStyle w:val="M2"/>
        <w:spacing w:after="0"/>
        <w:rPr>
          <w:rFonts w:ascii="Times New Roman" w:hAnsi="Times New Roman"/>
          <w:b/>
          <w:color w:val="00B0F0"/>
          <w:szCs w:val="24"/>
        </w:rPr>
      </w:pPr>
      <w:r w:rsidRPr="003E704C">
        <w:rPr>
          <w:rFonts w:ascii="Times New Roman" w:hAnsi="Times New Roman"/>
          <w:b/>
          <w:color w:val="00B0F0"/>
          <w:szCs w:val="24"/>
        </w:rPr>
        <w:lastRenderedPageBreak/>
        <w:t>10.3.2. İhtar uygulamasına yönelik düzenlemeler</w:t>
      </w:r>
    </w:p>
    <w:p w:rsidR="00B16E7C" w:rsidRPr="00D7524F" w:rsidRDefault="00B16E7C" w:rsidP="00B16E7C">
      <w:pPr>
        <w:pStyle w:val="M2"/>
        <w:rPr>
          <w:rFonts w:ascii="Times New Roman" w:hAnsi="Times New Roman"/>
          <w:szCs w:val="24"/>
        </w:rPr>
      </w:pPr>
      <w:r w:rsidRPr="003E704C">
        <w:rPr>
          <w:rFonts w:ascii="Times New Roman" w:hAnsi="Times New Roman"/>
          <w:b/>
          <w:color w:val="00B0F0"/>
          <w:szCs w:val="24"/>
        </w:rPr>
        <w:t>a.</w:t>
      </w:r>
      <w:r w:rsidRPr="003E704C">
        <w:rPr>
          <w:rFonts w:ascii="Times New Roman" w:hAnsi="Times New Roman"/>
          <w:color w:val="00B0F0"/>
          <w:szCs w:val="24"/>
        </w:rPr>
        <w:t xml:space="preserve"> Sözleşmenin yürütülmesi esnasında, taahhütte riayetsizlik </w:t>
      </w:r>
      <w:r w:rsidRPr="00D7524F">
        <w:rPr>
          <w:rFonts w:ascii="Times New Roman" w:hAnsi="Times New Roman"/>
          <w:szCs w:val="24"/>
        </w:rPr>
        <w:t>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lastRenderedPageBreak/>
        <w:t>Madde 11 - 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6812E6"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w:t>
      </w:r>
      <w:r w:rsidR="006812E6">
        <w:rPr>
          <w:color w:val="auto"/>
        </w:rPr>
        <w:t>teminatı iade edilecektir.</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D7524F" w:rsidRDefault="00B07B98" w:rsidP="00B07B98">
      <w:pPr>
        <w:jc w:val="both"/>
        <w:rPr>
          <w:b/>
          <w:color w:val="auto"/>
        </w:rPr>
      </w:pPr>
      <w:r w:rsidRPr="00D7524F">
        <w:rPr>
          <w:b/>
          <w:bCs/>
          <w:color w:val="auto"/>
        </w:rPr>
        <w:t>M</w:t>
      </w:r>
      <w:r w:rsidR="000F4CA2" w:rsidRPr="00D7524F">
        <w:rPr>
          <w:b/>
          <w:bCs/>
          <w:color w:val="auto"/>
        </w:rPr>
        <w:t>adde 12 - Ödeme yeri ve şartları</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D7524F" w:rsidRDefault="000F4CA2" w:rsidP="000F4CA2">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0F4CA2">
      <w:pPr>
        <w:jc w:val="both"/>
        <w:rPr>
          <w:color w:val="auto"/>
        </w:rPr>
      </w:pPr>
    </w:p>
    <w:p w:rsidR="000F4CA2" w:rsidRPr="00D7524F" w:rsidRDefault="000F4CA2" w:rsidP="000F4CA2">
      <w:pPr>
        <w:jc w:val="both"/>
        <w:rPr>
          <w:b/>
          <w:color w:val="auto"/>
        </w:rPr>
      </w:pPr>
      <w:r w:rsidRPr="00D7524F">
        <w:rPr>
          <w:b/>
          <w:bCs/>
          <w:color w:val="auto"/>
        </w:rPr>
        <w:t>12.2.</w:t>
      </w:r>
      <w:r w:rsidRPr="00D7524F">
        <w:rPr>
          <w:b/>
          <w:color w:val="auto"/>
        </w:rPr>
        <w:t xml:space="preserve"> Ödeme koşulları ve zamanı </w:t>
      </w:r>
    </w:p>
    <w:p w:rsidR="000F4CA2" w:rsidRPr="00D7524F" w:rsidRDefault="000F4CA2" w:rsidP="000F4CA2">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0F4CA2">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ED53B5">
      <w:pPr>
        <w:jc w:val="both"/>
        <w:rPr>
          <w:color w:val="auto"/>
        </w:rPr>
      </w:pPr>
      <w:r w:rsidRPr="00D7524F">
        <w:rPr>
          <w:b/>
          <w:bCs/>
          <w:color w:val="auto"/>
        </w:rPr>
        <w:t>12.2.3</w:t>
      </w:r>
      <w:r w:rsidRPr="00D7524F">
        <w:rPr>
          <w:bCs/>
          <w:color w:val="auto"/>
        </w:rPr>
        <w:t>.</w:t>
      </w:r>
      <w:r w:rsidRPr="00D7524F">
        <w:rPr>
          <w:color w:val="auto"/>
        </w:rPr>
        <w:t xml:space="preserve"> </w:t>
      </w:r>
      <w:r w:rsidR="00C643DA" w:rsidRPr="00CE7EAA">
        <w:rPr>
          <w:b/>
          <w:color w:val="FF0000"/>
        </w:rPr>
        <w:t>202</w:t>
      </w:r>
      <w:r w:rsidR="00D7524F" w:rsidRPr="00CE7EAA">
        <w:rPr>
          <w:b/>
          <w:color w:val="FF0000"/>
        </w:rPr>
        <w:t>3</w:t>
      </w:r>
      <w:r w:rsidRPr="00CE7EAA">
        <w:rPr>
          <w:color w:val="FF0000"/>
        </w:rPr>
        <w:t xml:space="preserve"> Mali Yılı </w:t>
      </w:r>
      <w:r w:rsidR="001753E1" w:rsidRPr="00CE7EAA">
        <w:rPr>
          <w:rFonts w:eastAsia="Times New Roman"/>
          <w:color w:val="FF0000"/>
        </w:rPr>
        <w:t>03</w:t>
      </w:r>
      <w:r w:rsidR="00CE7EAA">
        <w:rPr>
          <w:rFonts w:eastAsia="Times New Roman"/>
          <w:color w:val="FF0000"/>
        </w:rPr>
        <w:t>2101</w:t>
      </w:r>
      <w:r w:rsidR="001753E1" w:rsidRPr="00CE7EAA">
        <w:rPr>
          <w:rFonts w:eastAsia="Times New Roman"/>
          <w:color w:val="FF0000"/>
        </w:rPr>
        <w:t xml:space="preserve"> “</w:t>
      </w:r>
      <w:r w:rsidR="00CE7EAA">
        <w:rPr>
          <w:rFonts w:eastAsia="Times New Roman"/>
          <w:color w:val="FF0000"/>
        </w:rPr>
        <w:t xml:space="preserve">Kırtasiye </w:t>
      </w:r>
      <w:r w:rsidR="001753E1" w:rsidRPr="00CE7EAA">
        <w:rPr>
          <w:rFonts w:eastAsia="Times New Roman"/>
          <w:bCs/>
          <w:color w:val="FF0000"/>
        </w:rPr>
        <w:t>Al.</w:t>
      </w:r>
      <w:r w:rsidR="001753E1" w:rsidRPr="00CE7EAA">
        <w:rPr>
          <w:rFonts w:eastAsia="Times New Roman"/>
          <w:color w:val="FF0000"/>
        </w:rPr>
        <w:t>”</w:t>
      </w:r>
      <w:r w:rsidRPr="00CE7EAA">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ED53B5">
      <w:pPr>
        <w:jc w:val="both"/>
        <w:rPr>
          <w:color w:val="auto"/>
        </w:rPr>
      </w:pPr>
      <w:r w:rsidRPr="00D7524F">
        <w:rPr>
          <w:b/>
          <w:color w:val="auto"/>
        </w:rPr>
        <w:lastRenderedPageBreak/>
        <w:t>12.2.4.</w:t>
      </w:r>
      <w:r w:rsidRPr="00D7524F">
        <w:rPr>
          <w:color w:val="auto"/>
        </w:rPr>
        <w:t xml:space="preserve">  Alınacak malların </w:t>
      </w:r>
      <w:r w:rsidRPr="00D7524F">
        <w:rPr>
          <w:b/>
          <w:color w:val="FF0000"/>
        </w:rPr>
        <w:t>20</w:t>
      </w:r>
      <w:r w:rsidR="005B2710" w:rsidRPr="00D7524F">
        <w:rPr>
          <w:b/>
          <w:color w:val="FF0000"/>
        </w:rPr>
        <w:t>2</w:t>
      </w:r>
      <w:r w:rsidR="00D7524F">
        <w:rPr>
          <w:b/>
          <w:color w:val="FF0000"/>
        </w:rPr>
        <w:t>3</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D7524F">
        <w:rPr>
          <w:b/>
          <w:color w:val="FF0000"/>
        </w:rPr>
        <w:t>20</w:t>
      </w:r>
      <w:r w:rsidR="006175BC" w:rsidRPr="00D7524F">
        <w:rPr>
          <w:b/>
          <w:color w:val="FF0000"/>
        </w:rPr>
        <w:t>2</w:t>
      </w:r>
      <w:r w:rsidR="00D7524F">
        <w:rPr>
          <w:b/>
          <w:color w:val="FF0000"/>
        </w:rPr>
        <w:t>4</w:t>
      </w:r>
      <w:r w:rsidRPr="00D7524F">
        <w:rPr>
          <w:color w:val="auto"/>
        </w:rPr>
        <w:t xml:space="preserve"> 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13 - Avans verilmesi şartları ve miktarı</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14 - Fiyat Farkı</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Pr="00D7524F" w:rsidRDefault="00B16E7C" w:rsidP="00B07B98">
      <w:pPr>
        <w:jc w:val="both"/>
        <w:rPr>
          <w:b/>
          <w:color w:val="auto"/>
        </w:rPr>
      </w:pPr>
      <w:r w:rsidRPr="00D7524F">
        <w:rPr>
          <w:b/>
          <w:bCs/>
          <w:color w:val="auto"/>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w:t>
      </w:r>
      <w:r w:rsidRPr="00D7524F">
        <w:rPr>
          <w:szCs w:val="20"/>
        </w:rPr>
        <w:lastRenderedPageBreak/>
        <w:t>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lastRenderedPageBreak/>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D7524F" w:rsidRDefault="00B16E7C" w:rsidP="006812E6">
      <w:pPr>
        <w:jc w:val="both"/>
        <w:rPr>
          <w:color w:val="auto"/>
        </w:rPr>
      </w:pPr>
      <w:r w:rsidRPr="00D7524F">
        <w:rPr>
          <w:b/>
          <w:bCs/>
          <w:color w:val="auto"/>
        </w:rPr>
        <w:t>16.7.1.</w:t>
      </w:r>
      <w:r w:rsidRPr="00D7524F">
        <w:rPr>
          <w:color w:val="auto"/>
        </w:rPr>
        <w:t xml:space="preserve"> </w:t>
      </w:r>
      <w:r w:rsidR="006812E6" w:rsidRPr="00D7524F">
        <w:rPr>
          <w:color w:val="auto"/>
        </w:rPr>
        <w:t>Bu madde boş bırakılmıştır.</w:t>
      </w:r>
    </w:p>
    <w:p w:rsidR="006812E6" w:rsidRDefault="006812E6" w:rsidP="006812E6">
      <w:pPr>
        <w:jc w:val="both"/>
        <w:rPr>
          <w:b/>
          <w:bCs/>
          <w:color w:val="auto"/>
        </w:rPr>
      </w:pPr>
    </w:p>
    <w:p w:rsidR="00B16E7C" w:rsidRPr="00D7524F" w:rsidRDefault="00B16E7C" w:rsidP="00B07B98">
      <w:pPr>
        <w:pStyle w:val="GvdeMetni2"/>
        <w:spacing w:after="0" w:line="240" w:lineRule="auto"/>
        <w:jc w:val="both"/>
        <w:rPr>
          <w:b/>
          <w:color w:val="auto"/>
          <w:sz w:val="24"/>
        </w:rPr>
      </w:pPr>
      <w:r w:rsidRPr="00D7524F">
        <w:rPr>
          <w:b/>
          <w:bCs/>
          <w:color w:val="auto"/>
          <w:sz w:val="24"/>
        </w:rPr>
        <w:t>Madde 17 - Eğitim</w:t>
      </w: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18 - Alım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Pr="00D7524F" w:rsidRDefault="00B16E7C" w:rsidP="00B07B98">
      <w:pPr>
        <w:jc w:val="both"/>
        <w:rPr>
          <w:b/>
          <w:color w:val="auto"/>
        </w:rPr>
      </w:pPr>
      <w:r w:rsidRPr="00D7524F">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Pr="00D7524F" w:rsidRDefault="00B16E7C" w:rsidP="00B07B98">
      <w:pPr>
        <w:jc w:val="both"/>
        <w:rPr>
          <w:b/>
          <w:color w:val="auto"/>
        </w:rPr>
      </w:pPr>
      <w:r w:rsidRPr="00D7524F">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w:t>
      </w:r>
      <w:r w:rsidRPr="00D7524F">
        <w:rPr>
          <w:color w:val="auto"/>
        </w:rPr>
        <w:lastRenderedPageBreak/>
        <w:t>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Pr="00D7524F" w:rsidRDefault="00B16E7C" w:rsidP="00B07B98">
      <w:pPr>
        <w:jc w:val="both"/>
        <w:rPr>
          <w:b/>
          <w:color w:val="auto"/>
        </w:rPr>
      </w:pPr>
      <w:r w:rsidRPr="00D7524F">
        <w:rPr>
          <w:b/>
          <w:bCs/>
          <w:color w:val="auto"/>
        </w:rPr>
        <w:t>Madde 21 - Reklam yasağı</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Pr="00D7524F" w:rsidRDefault="00B16E7C" w:rsidP="00B07B98">
      <w:pPr>
        <w:jc w:val="both"/>
        <w:rPr>
          <w:b/>
          <w:color w:val="auto"/>
        </w:rPr>
      </w:pPr>
      <w:r w:rsidRPr="00D7524F">
        <w:rPr>
          <w:b/>
          <w:bCs/>
          <w:color w:val="auto"/>
        </w:rPr>
        <w:t>Madde 22 - Fikri ve sınai mülkiyet hakları</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w:t>
      </w:r>
      <w:r w:rsidRPr="00D7524F">
        <w:rPr>
          <w:color w:val="auto"/>
        </w:rPr>
        <w:lastRenderedPageBreak/>
        <w:t xml:space="preserve">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23 - Sözleşmede değişiklik yapılması</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24 - Sözleşme kapsamında yaptırılabilecek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D7524F" w:rsidRDefault="006F2894" w:rsidP="006F2894">
      <w:pPr>
        <w:spacing w:before="120" w:after="120"/>
        <w:jc w:val="both"/>
        <w:rPr>
          <w:b/>
          <w:color w:val="auto"/>
          <w:szCs w:val="22"/>
        </w:rPr>
      </w:pPr>
      <w:r w:rsidRPr="00D7524F">
        <w:rPr>
          <w:b/>
          <w:bCs/>
          <w:color w:val="auto"/>
          <w:szCs w:val="22"/>
        </w:rPr>
        <w:t>Madde 25 - Süre uzatımı verilebilecek haller ve şartları</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lastRenderedPageBreak/>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D7524F" w:rsidRDefault="006F2894" w:rsidP="006F2894">
      <w:pPr>
        <w:tabs>
          <w:tab w:val="left" w:pos="709"/>
          <w:tab w:val="left" w:pos="921"/>
        </w:tabs>
        <w:spacing w:after="120"/>
        <w:jc w:val="both"/>
        <w:rPr>
          <w:bCs/>
          <w:color w:val="auto"/>
          <w:szCs w:val="22"/>
        </w:rPr>
      </w:pPr>
      <w:r w:rsidRPr="00D7524F">
        <w:rPr>
          <w:bCs/>
          <w:color w:val="auto"/>
          <w:szCs w:val="22"/>
        </w:rPr>
        <w:t>25.2.</w:t>
      </w:r>
      <w:r w:rsidRPr="00D7524F">
        <w:rPr>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D7524F" w:rsidRDefault="006F2894" w:rsidP="006F2894">
      <w:pPr>
        <w:tabs>
          <w:tab w:val="left" w:pos="709"/>
          <w:tab w:val="left" w:pos="851"/>
          <w:tab w:val="left" w:pos="993"/>
          <w:tab w:val="left" w:pos="1418"/>
          <w:tab w:val="left" w:pos="1701"/>
        </w:tabs>
        <w:spacing w:after="120"/>
        <w:jc w:val="both"/>
        <w:rPr>
          <w:bCs/>
          <w:color w:val="auto"/>
          <w:szCs w:val="22"/>
        </w:rPr>
      </w:pPr>
      <w:r w:rsidRPr="00D7524F">
        <w:rPr>
          <w:bCs/>
          <w:color w:val="auto"/>
          <w:szCs w:val="22"/>
        </w:rPr>
        <w:t>25.3.</w:t>
      </w:r>
      <w:r w:rsidRPr="00D7524F">
        <w:rPr>
          <w:bCs/>
          <w:color w:val="auto"/>
          <w:szCs w:val="22"/>
        </w:rPr>
        <w:tab/>
      </w:r>
      <w:r w:rsidRPr="00D7524F">
        <w:rPr>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6F2894">
      <w:pPr>
        <w:tabs>
          <w:tab w:val="left" w:pos="709"/>
          <w:tab w:val="left" w:pos="851"/>
          <w:tab w:val="left" w:pos="1418"/>
          <w:tab w:val="left" w:pos="1701"/>
        </w:tabs>
        <w:spacing w:after="120"/>
        <w:jc w:val="both"/>
        <w:rPr>
          <w:bCs/>
          <w:color w:val="auto"/>
          <w:szCs w:val="22"/>
        </w:rPr>
      </w:pPr>
      <w:r w:rsidRPr="00D7524F">
        <w:rPr>
          <w:bCs/>
          <w:color w:val="auto"/>
          <w:szCs w:val="22"/>
        </w:rPr>
        <w:t>25.4.</w:t>
      </w:r>
      <w:r w:rsidRPr="00D7524F">
        <w:rPr>
          <w:bCs/>
          <w:color w:val="auto"/>
          <w:szCs w:val="22"/>
        </w:rPr>
        <w:tab/>
      </w:r>
      <w:r w:rsidRPr="00D7524F">
        <w:rPr>
          <w:bCs/>
          <w:color w:val="auto"/>
          <w:szCs w:val="22"/>
        </w:rPr>
        <w:tab/>
        <w:t>Mücbir sebep/sebeplerin ihbarı ve süre uzatımı verilmesi şartları :</w:t>
      </w:r>
      <w:r w:rsidRPr="00D7524F">
        <w:rPr>
          <w:rStyle w:val="DipnotBavurusu"/>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lastRenderedPageBreak/>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6F2894">
      <w:pPr>
        <w:pStyle w:val="GvdeMetni2"/>
        <w:tabs>
          <w:tab w:val="left" w:pos="0"/>
          <w:tab w:val="left" w:pos="851"/>
          <w:tab w:val="left" w:pos="1418"/>
          <w:tab w:val="left" w:pos="1985"/>
        </w:tabs>
        <w:spacing w:before="4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(6)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 xml:space="preserve">Yerli Yüklenici için; Teslim birliğinde olan </w:t>
      </w:r>
      <w:r w:rsidRPr="00D7524F">
        <w:rPr>
          <w:color w:val="auto"/>
          <w:szCs w:val="22"/>
        </w:rPr>
        <w:lastRenderedPageBreak/>
        <w:t>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B16E7C" w:rsidRPr="00D7524F" w:rsidRDefault="00B16E7C" w:rsidP="00B16E7C">
      <w:pPr>
        <w:spacing w:before="120"/>
        <w:jc w:val="both"/>
        <w:rPr>
          <w:b/>
          <w:color w:val="auto"/>
        </w:rPr>
      </w:pPr>
      <w:r w:rsidRPr="00D7524F">
        <w:rPr>
          <w:b/>
          <w:bCs/>
          <w:color w:val="auto"/>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lastRenderedPageBreak/>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D7524F" w:rsidRDefault="00B16E7C" w:rsidP="00B16E7C">
      <w:pPr>
        <w:spacing w:before="120"/>
        <w:jc w:val="both"/>
        <w:rPr>
          <w:b/>
          <w:color w:val="auto"/>
        </w:rPr>
      </w:pPr>
      <w:r w:rsidRPr="00D7524F">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Pr="00D7524F" w:rsidRDefault="00B16E7C" w:rsidP="00B07B98">
      <w:pPr>
        <w:jc w:val="both"/>
        <w:rPr>
          <w:b/>
          <w:bCs/>
          <w:color w:val="auto"/>
        </w:rPr>
      </w:pPr>
      <w:r w:rsidRPr="00D7524F">
        <w:rPr>
          <w:b/>
          <w:bCs/>
          <w:color w:val="auto"/>
        </w:rPr>
        <w:t>Madde 30 - Denetim, muayene ve kabul işlemleri</w:t>
      </w: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lastRenderedPageBreak/>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w:t>
      </w:r>
      <w:r w:rsidRPr="00D7524F">
        <w:rPr>
          <w:bCs/>
          <w:color w:val="auto"/>
        </w:rPr>
        <w:lastRenderedPageBreak/>
        <w:t>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w:t>
      </w:r>
      <w:r w:rsidRPr="00D7524F">
        <w:rPr>
          <w:bCs/>
          <w:color w:val="auto"/>
        </w:rPr>
        <w:lastRenderedPageBreak/>
        <w:t>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lastRenderedPageBreak/>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w:t>
      </w:r>
      <w:r w:rsidRPr="00D7524F">
        <w:rPr>
          <w:bCs/>
          <w:color w:val="auto"/>
        </w:rPr>
        <w:lastRenderedPageBreak/>
        <w:t>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t>31.4.</w:t>
      </w:r>
      <w:r w:rsidRPr="00D7524F">
        <w:rPr>
          <w:color w:val="auto"/>
        </w:rPr>
        <w:t xml:space="preserve"> Bu madde boş bırakılmıştır.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32 - Sözleşmenin devir şartları</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34 - Gecikme halinde uygulanacak cezalar ve kesintiler ile sözleşmenin feshi</w:t>
      </w:r>
    </w:p>
    <w:p w:rsidR="00B16E7C" w:rsidRPr="00D7524F" w:rsidRDefault="00B16E7C" w:rsidP="00B16E7C">
      <w:pPr>
        <w:jc w:val="both"/>
        <w:rPr>
          <w:color w:val="auto"/>
        </w:rPr>
      </w:pPr>
      <w:r w:rsidRPr="00D7524F">
        <w:rPr>
          <w:b/>
          <w:bCs/>
          <w:color w:val="auto"/>
        </w:rPr>
        <w:lastRenderedPageBreak/>
        <w:t>34.1.</w:t>
      </w:r>
      <w:r w:rsidRPr="00D7524F">
        <w:rPr>
          <w:color w:val="auto"/>
        </w:rPr>
        <w:t xml:space="preserve"> İdare tarafından, bu sözleşmede belirtilen süre uzatımı halleri hariç, Yüklenicinin, sözleşmeye uygun olarak malı veya malları süresinde teslim etmemesi halinde </w:t>
      </w:r>
      <w:r w:rsidRPr="00D7524F">
        <w:rPr>
          <w:rStyle w:val="richtext"/>
          <w:bCs/>
          <w:color w:val="auto"/>
        </w:rPr>
        <w:t>10</w:t>
      </w:r>
      <w:r w:rsidRPr="00D7524F">
        <w:rPr>
          <w:color w:val="auto"/>
        </w:rPr>
        <w:t xml:space="preserve"> gün süreli yazılı ihtar yapılarak gecikme cezası uygulanır. </w:t>
      </w:r>
    </w:p>
    <w:p w:rsidR="00B16E7C" w:rsidRPr="00D7524F" w:rsidRDefault="00B16E7C" w:rsidP="00C81C1E">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B16E7C">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B16E7C">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B16E7C">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B16E7C">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35 - Sözleşmenin feshi ve işin tasfiyesi</w:t>
      </w: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B16E7C">
      <w:pPr>
        <w:jc w:val="both"/>
        <w:rPr>
          <w:color w:val="auto"/>
        </w:rPr>
      </w:pPr>
      <w:r w:rsidRPr="00D7524F">
        <w:rPr>
          <w:b/>
          <w:bCs/>
          <w:color w:val="auto"/>
        </w:rPr>
        <w:t>35.1.1.</w:t>
      </w:r>
      <w:r w:rsidRPr="00D7524F">
        <w:rPr>
          <w:color w:val="auto"/>
        </w:rPr>
        <w:t xml:space="preserve"> İdare, aşağıda belirtilen hallerde sözleşmeyi fesheder: </w:t>
      </w:r>
    </w:p>
    <w:p w:rsidR="009C0FAA" w:rsidRPr="00D7524F" w:rsidRDefault="009C0FAA" w:rsidP="009C0FAA">
      <w:pPr>
        <w:tabs>
          <w:tab w:val="left" w:pos="851"/>
          <w:tab w:val="left" w:pos="900"/>
          <w:tab w:val="left" w:pos="1418"/>
          <w:tab w:val="left" w:pos="1701"/>
        </w:tabs>
        <w:spacing w:after="120"/>
        <w:jc w:val="both"/>
        <w:rPr>
          <w:color w:val="auto"/>
        </w:rPr>
      </w:pPr>
      <w:r w:rsidRPr="00D7524F">
        <w:rPr>
          <w:rFonts w:eastAsia="Times New Roman"/>
          <w:color w:val="auto"/>
          <w:szCs w:val="22"/>
        </w:rPr>
        <w:t>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D7524F">
        <w:rPr>
          <w:color w:val="auto"/>
        </w:rPr>
        <w:t xml:space="preserve"> </w:t>
      </w:r>
    </w:p>
    <w:p w:rsidR="00B16E7C" w:rsidRPr="00D7524F" w:rsidRDefault="00B16E7C" w:rsidP="00B16E7C">
      <w:pPr>
        <w:jc w:val="both"/>
        <w:rPr>
          <w:color w:val="auto"/>
        </w:rPr>
      </w:pPr>
      <w:r w:rsidRPr="00D7524F">
        <w:rPr>
          <w:color w:val="auto"/>
        </w:rPr>
        <w:t>b) Sözleşmenin uygulanması sırasında Yüklenicinin 4735 sayılı Kanunun 25 inci maddesinde sayılan yasak fiil veya davranışlarda bulunduğunun tespit edilmesi,</w:t>
      </w:r>
      <w:r w:rsidR="00ED6F62" w:rsidRPr="00D7524F">
        <w:rPr>
          <w:color w:val="auto"/>
        </w:rPr>
        <w:t xml:space="preserve"> </w:t>
      </w:r>
      <w:r w:rsidRPr="00D7524F">
        <w:rPr>
          <w:color w:val="auto"/>
        </w:rPr>
        <w:t xml:space="preserve">hallerinde, ayrıca protesto çekmeye gerek kalmaksızın kesin teminat ve varsa ek kesin teminatlar gelir kaydedilir ve sözleşme feshedilerek hesabı genel hükümlere göre tasfiye edilir.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lastRenderedPageBreak/>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36 - Fesih tarihinin belirlenmesi</w:t>
      </w: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B16E7C">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37 - Fesih halinde yapılacak işlemler</w:t>
      </w: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lastRenderedPageBreak/>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t xml:space="preserve">gelir kaydedilir. Gelir kaydedilen kesin teminat, Yüklenicinin borcuna mahsup edilemez.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38 - Sözleşmenin feshi halinde yüklenicinin mallarının tahliyesi</w:t>
      </w: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Pr="00D7524F" w:rsidRDefault="00B16E7C" w:rsidP="000F4CA2">
      <w:pPr>
        <w:jc w:val="both"/>
        <w:rPr>
          <w:b/>
          <w:color w:val="auto"/>
        </w:rPr>
      </w:pPr>
      <w:r w:rsidRPr="00D7524F">
        <w:rPr>
          <w:b/>
          <w:bCs/>
          <w:color w:val="auto"/>
        </w:rPr>
        <w:t xml:space="preserve">Madde 39 - Yüklenicinin ölümü, iflası, ağır hastalığı, tutukluğu veya </w:t>
      </w:r>
      <w:r w:rsidR="00CD63FB" w:rsidRPr="00D7524F">
        <w:rPr>
          <w:b/>
          <w:bCs/>
          <w:color w:val="auto"/>
        </w:rPr>
        <w:t>mahkûmiyeti</w:t>
      </w: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Pr="00D7524F" w:rsidRDefault="00B16E7C" w:rsidP="00C81C1E">
      <w:pPr>
        <w:jc w:val="both"/>
        <w:rPr>
          <w:b/>
          <w:color w:val="auto"/>
        </w:rPr>
      </w:pPr>
      <w:r w:rsidRPr="00D7524F">
        <w:rPr>
          <w:b/>
          <w:bCs/>
          <w:color w:val="auto"/>
        </w:rPr>
        <w:t>Madde 40 - Kabulden sonraki hata ve ayıplardan sorumluluk</w:t>
      </w: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41 - Yüklenicinin ceza sorumluluğu</w:t>
      </w: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42 - Anlaşmazlıkların çözümü</w:t>
      </w: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lastRenderedPageBreak/>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43 - Hüküm bulunmayan haller</w:t>
      </w: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81C1E">
      <w:pPr>
        <w:jc w:val="both"/>
        <w:rPr>
          <w:color w:val="auto"/>
        </w:rPr>
      </w:pPr>
    </w:p>
    <w:p w:rsidR="00B16E7C" w:rsidRPr="00D7524F" w:rsidRDefault="00B16E7C" w:rsidP="00C81C1E">
      <w:pPr>
        <w:jc w:val="both"/>
        <w:rPr>
          <w:b/>
          <w:bCs/>
          <w:color w:val="auto"/>
        </w:rPr>
      </w:pPr>
      <w:r w:rsidRPr="00D7524F">
        <w:rPr>
          <w:b/>
          <w:bCs/>
          <w:color w:val="auto"/>
        </w:rPr>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w:t>
      </w:r>
      <w:r w:rsidRPr="00D7524F">
        <w:rPr>
          <w:rFonts w:eastAsia="Times New Roman"/>
          <w:color w:val="auto"/>
        </w:rPr>
        <w:lastRenderedPageBreak/>
        <w:t>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B16E7C" w:rsidRPr="00D7524F" w:rsidRDefault="00B16E7C" w:rsidP="00D7524F">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Default="00D7524F" w:rsidP="00D7524F">
      <w:pPr>
        <w:tabs>
          <w:tab w:val="left" w:pos="567"/>
          <w:tab w:val="left" w:pos="993"/>
          <w:tab w:val="left" w:pos="1140"/>
          <w:tab w:val="left" w:pos="1440"/>
        </w:tabs>
        <w:overflowPunct/>
        <w:autoSpaceDE/>
        <w:jc w:val="both"/>
        <w:rPr>
          <w:rFonts w:eastAsia="Times New Roman"/>
          <w:b/>
          <w:bCs/>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Pr="00D7524F">
        <w:rPr>
          <w:rFonts w:eastAsia="Times New Roman"/>
          <w:color w:val="auto"/>
        </w:rPr>
        <w:t>Uygulanmayacaktır.</w:t>
      </w:r>
    </w:p>
    <w:p w:rsidR="00D7524F" w:rsidRDefault="00D7524F" w:rsidP="00D7524F">
      <w:pPr>
        <w:tabs>
          <w:tab w:val="left" w:pos="567"/>
          <w:tab w:val="left" w:pos="993"/>
          <w:tab w:val="left" w:pos="1140"/>
          <w:tab w:val="left" w:pos="1440"/>
        </w:tabs>
        <w:overflowPunct/>
        <w:autoSpaceDE/>
        <w:jc w:val="both"/>
        <w:rPr>
          <w:rFonts w:eastAsia="Times New Roman"/>
          <w:b/>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b/>
          <w:color w:val="auto"/>
        </w:rPr>
      </w:pPr>
      <w:r w:rsidRPr="00D7524F">
        <w:rPr>
          <w:rFonts w:eastAsia="Times New Roman"/>
          <w:b/>
          <w:color w:val="auto"/>
        </w:rPr>
        <w:t>44.4. Alıma konu malzemeler fonksiyon testine tabi tutulacaktır.</w:t>
      </w:r>
    </w:p>
    <w:p w:rsidR="00D7524F" w:rsidRDefault="00D7524F" w:rsidP="007C4531">
      <w:pPr>
        <w:overflowPunct/>
        <w:autoSpaceDE/>
        <w:jc w:val="both"/>
        <w:rPr>
          <w:rFonts w:eastAsia="Times New Roman"/>
          <w:b/>
          <w:color w:val="auto"/>
        </w:rPr>
      </w:pPr>
    </w:p>
    <w:p w:rsidR="007C4531" w:rsidRPr="00D7524F" w:rsidRDefault="00B16E7C" w:rsidP="007C4531">
      <w:pPr>
        <w:overflowPunct/>
        <w:autoSpaceDE/>
        <w:jc w:val="both"/>
        <w:rPr>
          <w:rFonts w:eastAsia="Times New Roman"/>
          <w:b/>
          <w:bCs/>
          <w:color w:val="auto"/>
        </w:rPr>
      </w:pPr>
      <w:r w:rsidRPr="00D7524F">
        <w:rPr>
          <w:rFonts w:eastAsia="Times New Roman"/>
          <w:b/>
          <w:color w:val="auto"/>
        </w:rPr>
        <w:t xml:space="preserve">44.5. </w:t>
      </w:r>
      <w:r w:rsidR="007C4531" w:rsidRPr="00D7524F">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Default="00D7524F" w:rsidP="007C4531">
      <w:pPr>
        <w:overflowPunct/>
        <w:autoSpaceDE/>
        <w:jc w:val="both"/>
        <w:rPr>
          <w:rFonts w:eastAsia="Times New Roman"/>
          <w:b/>
          <w:bCs/>
          <w:color w:val="auto"/>
        </w:rPr>
      </w:pPr>
    </w:p>
    <w:p w:rsidR="00B16E7C" w:rsidRPr="00D7524F" w:rsidRDefault="00B16E7C" w:rsidP="007C4531">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Pr="00D7524F">
        <w:rPr>
          <w:rFonts w:eastAsia="Times New Roman"/>
          <w:bCs/>
          <w:color w:val="auto"/>
        </w:rPr>
        <w:t>gi edinilebilecektir.</w:t>
      </w:r>
    </w:p>
    <w:p w:rsidR="00D7524F" w:rsidRDefault="00D7524F" w:rsidP="00615C40">
      <w:pPr>
        <w:jc w:val="both"/>
        <w:rPr>
          <w:rFonts w:eastAsia="Times New Roman"/>
          <w:b/>
          <w:bCs/>
          <w:color w:val="auto"/>
        </w:rPr>
      </w:pPr>
    </w:p>
    <w:p w:rsidR="00D7524F" w:rsidRDefault="00D7524F" w:rsidP="00615C40">
      <w:pPr>
        <w:jc w:val="both"/>
        <w:rPr>
          <w:rFonts w:eastAsia="Times New Roman"/>
          <w:b/>
          <w:bCs/>
          <w:color w:val="auto"/>
        </w:rPr>
      </w:pPr>
    </w:p>
    <w:p w:rsidR="007D1EE9" w:rsidRPr="00D7524F" w:rsidRDefault="00B16E7C" w:rsidP="00615C40">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 xml:space="preserve">Sözleşmenin uygulanmasında </w:t>
      </w:r>
      <w:r w:rsidR="001753E1">
        <w:rPr>
          <w:rFonts w:eastAsia="Times New Roman"/>
          <w:b/>
          <w:bCs/>
          <w:color w:val="auto"/>
        </w:rPr>
        <w:t>45</w:t>
      </w:r>
      <w:r w:rsidR="004E6649">
        <w:rPr>
          <w:rFonts w:eastAsia="Times New Roman"/>
          <w:b/>
          <w:bCs/>
          <w:color w:val="auto"/>
        </w:rPr>
        <w:t>’inci</w:t>
      </w:r>
      <w:r w:rsidR="001753E1">
        <w:rPr>
          <w:rFonts w:eastAsia="Times New Roman"/>
          <w:b/>
          <w:bCs/>
          <w:color w:val="auto"/>
        </w:rPr>
        <w:t xml:space="preserve"> Bakım Fabrika Müdürlüğü</w:t>
      </w:r>
      <w:r w:rsidR="004E6649">
        <w:rPr>
          <w:rFonts w:eastAsia="Times New Roman"/>
          <w:b/>
          <w:bCs/>
          <w:color w:val="auto"/>
        </w:rPr>
        <w:t xml:space="preserve">  Tşn. (Day) 5</w:t>
      </w:r>
      <w:r w:rsidR="001753E1">
        <w:rPr>
          <w:rFonts w:eastAsia="Times New Roman"/>
          <w:b/>
          <w:bCs/>
          <w:color w:val="auto"/>
        </w:rPr>
        <w:t>26</w:t>
      </w:r>
      <w:r w:rsidR="007D1EE9" w:rsidRPr="00D7524F">
        <w:rPr>
          <w:rFonts w:eastAsia="Times New Roman"/>
          <w:b/>
          <w:bCs/>
          <w:color w:val="auto"/>
        </w:rPr>
        <w:t xml:space="preserve">  Mal Saymanlığı Yetki ve Sorumlulukları;</w:t>
      </w:r>
    </w:p>
    <w:p w:rsidR="00D7524F" w:rsidRDefault="00D7524F" w:rsidP="00615C40">
      <w:pPr>
        <w:jc w:val="both"/>
        <w:rPr>
          <w:rFonts w:eastAsia="Times New Roman"/>
          <w:b/>
          <w:bCs/>
          <w:color w:val="auto"/>
        </w:rPr>
      </w:pPr>
    </w:p>
    <w:p w:rsidR="00615C40" w:rsidRPr="00D7524F" w:rsidRDefault="00B16E7C" w:rsidP="00615C40">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615C40">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615C40">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615C40">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615C40">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615C40">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D7524F">
      <w:pPr>
        <w:pStyle w:val="GvdeMetni3"/>
        <w:spacing w:after="0"/>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D7524F">
      <w:pPr>
        <w:pStyle w:val="GvdeMetni3"/>
        <w:spacing w:after="0"/>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7C4531">
      <w:pPr>
        <w:pStyle w:val="GvdeMetni3"/>
        <w:spacing w:after="0"/>
        <w:rPr>
          <w:b/>
          <w:bCs/>
          <w:iCs/>
          <w:color w:val="auto"/>
          <w:sz w:val="24"/>
          <w:szCs w:val="22"/>
        </w:rPr>
      </w:pPr>
    </w:p>
    <w:p w:rsidR="00CD63FB" w:rsidRPr="00D7524F" w:rsidRDefault="00CD63FB" w:rsidP="007C4531">
      <w:pPr>
        <w:pStyle w:val="GvdeMetni3"/>
        <w:spacing w:after="0"/>
        <w:rPr>
          <w:b/>
          <w:bCs/>
          <w:iCs/>
          <w:color w:val="auto"/>
          <w:sz w:val="24"/>
          <w:szCs w:val="22"/>
        </w:rPr>
      </w:pPr>
      <w:r w:rsidRPr="00D7524F">
        <w:rPr>
          <w:b/>
          <w:bCs/>
          <w:iCs/>
          <w:color w:val="auto"/>
          <w:sz w:val="24"/>
          <w:szCs w:val="22"/>
        </w:rPr>
        <w:lastRenderedPageBreak/>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7C4531">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BE44AB" w:rsidRPr="00D7524F" w:rsidRDefault="00CD63FB" w:rsidP="00B83AFC">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7524F" w:rsidRDefault="00CD63FB" w:rsidP="00CD63FB">
      <w:pPr>
        <w:tabs>
          <w:tab w:val="left" w:pos="851"/>
          <w:tab w:val="left" w:pos="1418"/>
          <w:tab w:val="left" w:pos="1701"/>
        </w:tabs>
        <w:spacing w:after="120"/>
        <w:jc w:val="both"/>
        <w:rPr>
          <w:b/>
          <w:bCs/>
          <w:color w:val="auto"/>
          <w:szCs w:val="22"/>
          <w:u w:val="single"/>
        </w:rPr>
      </w:pPr>
      <w:r w:rsidRPr="00D7524F">
        <w:rPr>
          <w:b/>
          <w:bCs/>
          <w:color w:val="auto"/>
          <w:szCs w:val="22"/>
        </w:rPr>
        <w:t xml:space="preserve">Madde  45. </w:t>
      </w:r>
      <w:r w:rsidRPr="00D7524F">
        <w:rPr>
          <w:b/>
          <w:bCs/>
          <w:color w:val="auto"/>
          <w:szCs w:val="22"/>
          <w:u w:val="single"/>
        </w:rPr>
        <w:t>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t xml:space="preserve">          </w:t>
      </w:r>
      <w:r w:rsidRPr="00D7524F">
        <w:rPr>
          <w:color w:val="auto"/>
          <w:szCs w:val="22"/>
        </w:rPr>
        <w:tab/>
        <w:t>Bu sözleşme önce Yüklenici Yetkilisi, sonra İdare’nin İhale Yetkilisi tarafından imzalanması ile yürürlüğe girer.</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Madde 46 -</w:t>
      </w:r>
      <w:r w:rsidRPr="00D7524F">
        <w:rPr>
          <w:rFonts w:eastAsia="Times New Roman"/>
          <w:color w:val="auto"/>
        </w:rPr>
        <w:t xml:space="preserve"> Sözleşmenin imzalanması</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293A82" w:rsidRPr="00D7524F" w:rsidRDefault="00293A82" w:rsidP="00B16E7C">
      <w:pPr>
        <w:jc w:val="both"/>
        <w:rPr>
          <w:color w:val="auto"/>
        </w:rPr>
      </w:pPr>
    </w:p>
    <w:p w:rsidR="00E3048C" w:rsidRPr="00D7524F" w:rsidRDefault="00E3048C"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F11A86" w:rsidRDefault="00F11A86" w:rsidP="00E3048C">
      <w:pPr>
        <w:jc w:val="both"/>
        <w:rPr>
          <w:color w:val="auto"/>
        </w:rPr>
      </w:pPr>
    </w:p>
    <w:p w:rsidR="00F11A86" w:rsidRDefault="00F11A86" w:rsidP="00E3048C">
      <w:pPr>
        <w:jc w:val="both"/>
        <w:rPr>
          <w:color w:val="auto"/>
        </w:rPr>
      </w:pPr>
    </w:p>
    <w:p w:rsidR="00F11A86" w:rsidRPr="00D7524F" w:rsidRDefault="00F11A86" w:rsidP="00E3048C">
      <w:pPr>
        <w:jc w:val="both"/>
        <w:rPr>
          <w:color w:val="auto"/>
        </w:rPr>
      </w:pPr>
    </w:p>
    <w:p w:rsidR="00E3048C" w:rsidRPr="00D7524F" w:rsidRDefault="00E3048C" w:rsidP="00E3048C">
      <w:pPr>
        <w:jc w:val="both"/>
        <w:rPr>
          <w:color w:val="auto"/>
        </w:rPr>
      </w:pPr>
    </w:p>
    <w:p w:rsidR="000365EB" w:rsidRPr="00D7524F" w:rsidRDefault="005B1A21" w:rsidP="00D15697">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EA9" w:rsidRDefault="00BA6EA9" w:rsidP="00D67065">
      <w:r>
        <w:separator/>
      </w:r>
    </w:p>
  </w:endnote>
  <w:endnote w:type="continuationSeparator" w:id="0">
    <w:p w:rsidR="00BA6EA9" w:rsidRDefault="00BA6EA9"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940909" w:rsidRPr="00EF6F97" w:rsidRDefault="00940909">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EF0CEE">
          <w:rPr>
            <w:b w:val="0"/>
            <w:noProof/>
            <w:sz w:val="22"/>
          </w:rPr>
          <w:t>1</w:t>
        </w:r>
        <w:r w:rsidRPr="00EF6F97">
          <w:rPr>
            <w:b w:val="0"/>
            <w:sz w:val="22"/>
          </w:rPr>
          <w:fldChar w:fldCharType="end"/>
        </w:r>
      </w:p>
    </w:sdtContent>
  </w:sdt>
  <w:p w:rsidR="00940909" w:rsidRDefault="009409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EA9" w:rsidRDefault="00BA6EA9" w:rsidP="00D67065">
      <w:r>
        <w:separator/>
      </w:r>
    </w:p>
  </w:footnote>
  <w:footnote w:type="continuationSeparator" w:id="0">
    <w:p w:rsidR="00BA6EA9" w:rsidRDefault="00BA6EA9"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909" w:rsidRPr="00EF6F97" w:rsidRDefault="00940909"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502" w:hanging="360"/>
      </w:pPr>
      <w:rPr>
        <w:rFonts w:ascii="Symbol" w:eastAsiaTheme="minorEastAsia"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B3FEB"/>
    <w:rsid w:val="000F17B8"/>
    <w:rsid w:val="000F4CA2"/>
    <w:rsid w:val="001002CB"/>
    <w:rsid w:val="00103C12"/>
    <w:rsid w:val="00111439"/>
    <w:rsid w:val="00153D89"/>
    <w:rsid w:val="0016384F"/>
    <w:rsid w:val="00172B82"/>
    <w:rsid w:val="001753E1"/>
    <w:rsid w:val="001A3F10"/>
    <w:rsid w:val="001B017C"/>
    <w:rsid w:val="001B1135"/>
    <w:rsid w:val="001D098C"/>
    <w:rsid w:val="001D5722"/>
    <w:rsid w:val="001D70A9"/>
    <w:rsid w:val="00207180"/>
    <w:rsid w:val="0021060C"/>
    <w:rsid w:val="002649C1"/>
    <w:rsid w:val="00271FFF"/>
    <w:rsid w:val="00280E7A"/>
    <w:rsid w:val="00293A82"/>
    <w:rsid w:val="002F14C0"/>
    <w:rsid w:val="0031581D"/>
    <w:rsid w:val="00334BEF"/>
    <w:rsid w:val="003438E3"/>
    <w:rsid w:val="00350BAD"/>
    <w:rsid w:val="00371600"/>
    <w:rsid w:val="003955B9"/>
    <w:rsid w:val="003B4BDA"/>
    <w:rsid w:val="003C4AFF"/>
    <w:rsid w:val="003E704C"/>
    <w:rsid w:val="00434DEF"/>
    <w:rsid w:val="004A78C5"/>
    <w:rsid w:val="004B54DA"/>
    <w:rsid w:val="004D37F6"/>
    <w:rsid w:val="004E6649"/>
    <w:rsid w:val="00547B5B"/>
    <w:rsid w:val="0057548F"/>
    <w:rsid w:val="00592D2C"/>
    <w:rsid w:val="005B1A21"/>
    <w:rsid w:val="005B2710"/>
    <w:rsid w:val="005C5B5C"/>
    <w:rsid w:val="0060604F"/>
    <w:rsid w:val="00615C40"/>
    <w:rsid w:val="006175BC"/>
    <w:rsid w:val="00650446"/>
    <w:rsid w:val="006812E6"/>
    <w:rsid w:val="006854BB"/>
    <w:rsid w:val="00685C3F"/>
    <w:rsid w:val="006B6858"/>
    <w:rsid w:val="006E578B"/>
    <w:rsid w:val="006F2894"/>
    <w:rsid w:val="00734ABE"/>
    <w:rsid w:val="00756A41"/>
    <w:rsid w:val="007606E0"/>
    <w:rsid w:val="00761554"/>
    <w:rsid w:val="007A21AF"/>
    <w:rsid w:val="007A31F3"/>
    <w:rsid w:val="007B0E4E"/>
    <w:rsid w:val="007C4531"/>
    <w:rsid w:val="007D1EE9"/>
    <w:rsid w:val="007D7A22"/>
    <w:rsid w:val="007E0633"/>
    <w:rsid w:val="00802B28"/>
    <w:rsid w:val="008045FA"/>
    <w:rsid w:val="008164D1"/>
    <w:rsid w:val="00824C4C"/>
    <w:rsid w:val="00895678"/>
    <w:rsid w:val="008A289C"/>
    <w:rsid w:val="008C55F8"/>
    <w:rsid w:val="008F03BA"/>
    <w:rsid w:val="009158CD"/>
    <w:rsid w:val="00916FA8"/>
    <w:rsid w:val="0091733E"/>
    <w:rsid w:val="00940909"/>
    <w:rsid w:val="009510F7"/>
    <w:rsid w:val="009C0FAA"/>
    <w:rsid w:val="00A01B97"/>
    <w:rsid w:val="00A17F7A"/>
    <w:rsid w:val="00A25392"/>
    <w:rsid w:val="00A60134"/>
    <w:rsid w:val="00A65923"/>
    <w:rsid w:val="00A86461"/>
    <w:rsid w:val="00AA0690"/>
    <w:rsid w:val="00AC0EDB"/>
    <w:rsid w:val="00AC24EC"/>
    <w:rsid w:val="00AC3B56"/>
    <w:rsid w:val="00B07B98"/>
    <w:rsid w:val="00B16E7C"/>
    <w:rsid w:val="00B5703F"/>
    <w:rsid w:val="00B623BA"/>
    <w:rsid w:val="00B63286"/>
    <w:rsid w:val="00B83AFC"/>
    <w:rsid w:val="00BA6EA9"/>
    <w:rsid w:val="00BC55C0"/>
    <w:rsid w:val="00BE06B1"/>
    <w:rsid w:val="00BE44AB"/>
    <w:rsid w:val="00C0622E"/>
    <w:rsid w:val="00C377D6"/>
    <w:rsid w:val="00C42C74"/>
    <w:rsid w:val="00C57D3F"/>
    <w:rsid w:val="00C643DA"/>
    <w:rsid w:val="00C70454"/>
    <w:rsid w:val="00C81C1E"/>
    <w:rsid w:val="00CB5278"/>
    <w:rsid w:val="00CB63AC"/>
    <w:rsid w:val="00CC0DE6"/>
    <w:rsid w:val="00CC12E0"/>
    <w:rsid w:val="00CD63FB"/>
    <w:rsid w:val="00CE7EAA"/>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29E1"/>
    <w:rsid w:val="00E13EAE"/>
    <w:rsid w:val="00E3048C"/>
    <w:rsid w:val="00E470A2"/>
    <w:rsid w:val="00E505A9"/>
    <w:rsid w:val="00E82DA4"/>
    <w:rsid w:val="00EC3E7D"/>
    <w:rsid w:val="00ED53B5"/>
    <w:rsid w:val="00ED6F62"/>
    <w:rsid w:val="00EE7193"/>
    <w:rsid w:val="00EF0CEE"/>
    <w:rsid w:val="00EF27E5"/>
    <w:rsid w:val="00EF6F97"/>
    <w:rsid w:val="00F11A86"/>
    <w:rsid w:val="00F14870"/>
    <w:rsid w:val="00F614ED"/>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1">
    <w:name w:val="Char"/>
    <w:basedOn w:val="Normal"/>
    <w:rsid w:val="00172B82"/>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2A993-CB93-4BFA-83FB-F311B4BD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29</Pages>
  <Words>15291</Words>
  <Characters>87161</Characters>
  <Application>Microsoft Office Word</Application>
  <DocSecurity>0</DocSecurity>
  <Lines>726</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ADEM KARAGÖZ</cp:lastModifiedBy>
  <cp:revision>28</cp:revision>
  <cp:lastPrinted>2023-10-13T14:46:00Z</cp:lastPrinted>
  <dcterms:created xsi:type="dcterms:W3CDTF">2021-11-03T13:45:00Z</dcterms:created>
  <dcterms:modified xsi:type="dcterms:W3CDTF">2023-10-20T06:48:00Z</dcterms:modified>
</cp:coreProperties>
</file>