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6567A" w14:textId="3A4DE3F6" w:rsidR="00B62989" w:rsidRDefault="00006E94" w:rsidP="006008C6">
      <w:pPr>
        <w:spacing w:before="120" w:after="120"/>
        <w:jc w:val="center"/>
        <w:rPr>
          <w:b/>
          <w:sz w:val="22"/>
          <w:szCs w:val="22"/>
        </w:rPr>
      </w:pPr>
      <w:bookmarkStart w:id="0" w:name="_GoBack"/>
      <w:bookmarkEnd w:id="0"/>
      <w:r>
        <w:rPr>
          <w:b/>
          <w:color w:val="FF0000"/>
          <w:sz w:val="22"/>
          <w:szCs w:val="22"/>
        </w:rPr>
        <w:t xml:space="preserve">45’İNCİ </w:t>
      </w:r>
      <w:r w:rsidR="00B62989" w:rsidRPr="00B62989">
        <w:rPr>
          <w:b/>
          <w:color w:val="FF0000"/>
          <w:sz w:val="22"/>
          <w:szCs w:val="22"/>
        </w:rPr>
        <w:t>BAKIM FABRİKA MÜDÜRLÜĞÜ</w:t>
      </w:r>
      <w:r w:rsidR="00B62989">
        <w:rPr>
          <w:b/>
          <w:sz w:val="22"/>
          <w:szCs w:val="22"/>
        </w:rPr>
        <w:t xml:space="preserve"> PERSONEL TAŞITMA HİZMETİ </w:t>
      </w:r>
    </w:p>
    <w:p w14:paraId="0F49251E" w14:textId="77777777" w:rsidR="00DE0511" w:rsidRDefault="00B62989" w:rsidP="00DE0511">
      <w:pPr>
        <w:spacing w:before="120" w:after="120"/>
        <w:jc w:val="center"/>
        <w:rPr>
          <w:b/>
          <w:sz w:val="22"/>
          <w:szCs w:val="22"/>
        </w:rPr>
      </w:pPr>
      <w:r>
        <w:rPr>
          <w:b/>
          <w:sz w:val="22"/>
          <w:szCs w:val="22"/>
        </w:rPr>
        <w:t>ÖZEL VE GENEL HUSUSLAR DOKÜMANI</w:t>
      </w:r>
    </w:p>
    <w:p w14:paraId="6A0EA139" w14:textId="3BB7A531" w:rsidR="00847D3B" w:rsidRPr="007F7B00" w:rsidRDefault="00847D3B" w:rsidP="00DE0511">
      <w:pPr>
        <w:spacing w:before="120" w:after="120"/>
        <w:rPr>
          <w:b/>
          <w:sz w:val="22"/>
          <w:szCs w:val="22"/>
          <w:u w:val="single"/>
        </w:rPr>
      </w:pPr>
      <w:r w:rsidRPr="007F7B00">
        <w:rPr>
          <w:b/>
          <w:sz w:val="22"/>
          <w:szCs w:val="22"/>
          <w:u w:val="single"/>
        </w:rPr>
        <w:t>Tanımlar:</w:t>
      </w:r>
    </w:p>
    <w:p w14:paraId="76D69C46" w14:textId="39521C94" w:rsidR="00A83576" w:rsidRDefault="00847D3B" w:rsidP="00A75CAD">
      <w:pPr>
        <w:spacing w:before="120" w:after="120"/>
        <w:jc w:val="both"/>
        <w:rPr>
          <w:sz w:val="22"/>
          <w:szCs w:val="22"/>
        </w:rPr>
      </w:pPr>
      <w:r w:rsidRPr="007F7B00">
        <w:rPr>
          <w:b/>
          <w:sz w:val="22"/>
          <w:szCs w:val="22"/>
        </w:rPr>
        <w:t>GÜZERGÂH:</w:t>
      </w:r>
      <w:r w:rsidRPr="007F7B00">
        <w:rPr>
          <w:sz w:val="22"/>
          <w:szCs w:val="22"/>
        </w:rPr>
        <w:t xml:space="preserve"> Personel servis hizmetinde kullanılan araçların</w:t>
      </w:r>
      <w:r w:rsidR="00EE7AA7" w:rsidRPr="007F7B00">
        <w:rPr>
          <w:sz w:val="22"/>
          <w:szCs w:val="22"/>
        </w:rPr>
        <w:t>, İdare tarafından belirlenen</w:t>
      </w:r>
      <w:r w:rsidRPr="007F7B00">
        <w:rPr>
          <w:sz w:val="22"/>
          <w:szCs w:val="22"/>
        </w:rPr>
        <w:t xml:space="preserve"> kalkış ve varış noktası arasında kalan yol</w:t>
      </w:r>
      <w:r w:rsidR="00EE7AA7" w:rsidRPr="007F7B00">
        <w:rPr>
          <w:sz w:val="22"/>
          <w:szCs w:val="22"/>
        </w:rPr>
        <w:t xml:space="preserve"> hatları</w:t>
      </w:r>
      <w:r w:rsidRPr="007F7B00">
        <w:rPr>
          <w:sz w:val="22"/>
          <w:szCs w:val="22"/>
        </w:rPr>
        <w:t>,</w:t>
      </w:r>
    </w:p>
    <w:p w14:paraId="1E1F2AD7" w14:textId="7931DB17" w:rsidR="0090484B" w:rsidRPr="0090484B" w:rsidRDefault="0090484B" w:rsidP="00A75CAD">
      <w:pPr>
        <w:spacing w:before="120" w:after="120"/>
        <w:jc w:val="both"/>
        <w:rPr>
          <w:b/>
          <w:sz w:val="22"/>
          <w:szCs w:val="22"/>
        </w:rPr>
      </w:pPr>
      <w:r>
        <w:rPr>
          <w:b/>
          <w:sz w:val="22"/>
          <w:szCs w:val="22"/>
        </w:rPr>
        <w:t xml:space="preserve">DURAK: </w:t>
      </w:r>
      <w:r>
        <w:rPr>
          <w:sz w:val="22"/>
          <w:szCs w:val="22"/>
        </w:rPr>
        <w:t>Personel servis hizmetinde kullanılan araçlarının personeli bindirmek ve indirmek için belirlenmiş yerleri ifade eder.</w:t>
      </w:r>
    </w:p>
    <w:p w14:paraId="741A8CD7" w14:textId="54820837" w:rsidR="00A75CAD" w:rsidRPr="007F7B00" w:rsidRDefault="00847D3B" w:rsidP="00A75CAD">
      <w:pPr>
        <w:spacing w:before="120" w:after="120"/>
        <w:jc w:val="both"/>
        <w:rPr>
          <w:sz w:val="22"/>
          <w:szCs w:val="22"/>
        </w:rPr>
      </w:pPr>
      <w:r w:rsidRPr="007F7B00">
        <w:rPr>
          <w:b/>
          <w:sz w:val="22"/>
          <w:szCs w:val="22"/>
        </w:rPr>
        <w:t>ARAÇ KOMUTANI</w:t>
      </w:r>
      <w:r w:rsidR="00F67E69">
        <w:rPr>
          <w:b/>
          <w:sz w:val="22"/>
          <w:szCs w:val="22"/>
        </w:rPr>
        <w:t>/KIDEMLİSİ</w:t>
      </w:r>
      <w:r w:rsidRPr="007F7B00">
        <w:rPr>
          <w:b/>
          <w:sz w:val="22"/>
          <w:szCs w:val="22"/>
        </w:rPr>
        <w:t>:</w:t>
      </w:r>
      <w:r w:rsidRPr="007F7B00">
        <w:rPr>
          <w:sz w:val="22"/>
          <w:szCs w:val="22"/>
        </w:rPr>
        <w:t xml:space="preserve"> Araçta bulunan en kıdemli personeli ifade eder. Görevlendirildiği aracın trafik kurallarına göre seyrinden, kontrolünden ve disiplininden sorumlu personeldir.</w:t>
      </w:r>
    </w:p>
    <w:p w14:paraId="233DC2F6" w14:textId="5EB9C65F" w:rsidR="00A75CAD" w:rsidRPr="007F7B00" w:rsidRDefault="00847D3B" w:rsidP="00A75CAD">
      <w:pPr>
        <w:spacing w:before="120" w:after="120"/>
        <w:jc w:val="both"/>
        <w:rPr>
          <w:sz w:val="22"/>
          <w:szCs w:val="22"/>
        </w:rPr>
      </w:pPr>
      <w:r w:rsidRPr="007F7B00">
        <w:rPr>
          <w:b/>
          <w:sz w:val="22"/>
          <w:szCs w:val="22"/>
        </w:rPr>
        <w:t>SEFER;</w:t>
      </w:r>
      <w:r w:rsidRPr="007F7B00">
        <w:rPr>
          <w:sz w:val="22"/>
          <w:szCs w:val="22"/>
        </w:rPr>
        <w:t xml:space="preserve"> </w:t>
      </w:r>
      <w:r w:rsidR="00442A7B">
        <w:rPr>
          <w:sz w:val="22"/>
          <w:szCs w:val="22"/>
        </w:rPr>
        <w:t xml:space="preserve">Servis aracının, personeli sabah ilk durak yerinden hareket ederek </w:t>
      </w:r>
      <w:r w:rsidR="0055646D">
        <w:rPr>
          <w:sz w:val="22"/>
          <w:szCs w:val="22"/>
        </w:rPr>
        <w:t>güzergâh</w:t>
      </w:r>
      <w:r w:rsidR="00442A7B">
        <w:rPr>
          <w:sz w:val="22"/>
          <w:szCs w:val="22"/>
        </w:rPr>
        <w:t xml:space="preserve"> üzerindeki duraklardan alıp iş yerine getirmesi ve akşam mesai bitiminde iş yerinden alınarak </w:t>
      </w:r>
      <w:r w:rsidR="0055646D">
        <w:rPr>
          <w:sz w:val="22"/>
          <w:szCs w:val="22"/>
        </w:rPr>
        <w:t>güzergâh</w:t>
      </w:r>
      <w:r w:rsidR="00442A7B">
        <w:rPr>
          <w:sz w:val="22"/>
          <w:szCs w:val="22"/>
        </w:rPr>
        <w:t xml:space="preserve"> üzerindeki durak yerlerinde bırakarak sabahki ilk durak yerine ulaşmasıdır.</w:t>
      </w:r>
      <w:r w:rsidR="00BB5C98">
        <w:rPr>
          <w:sz w:val="22"/>
          <w:szCs w:val="22"/>
        </w:rPr>
        <w:t xml:space="preserve"> Bir sefer; personeli mesaiye getirmeyi ve mesai bitiminde götürmeyi ifade eder.</w:t>
      </w:r>
      <w:r w:rsidR="00ED74E4">
        <w:rPr>
          <w:sz w:val="22"/>
          <w:szCs w:val="22"/>
        </w:rPr>
        <w:t xml:space="preserve"> </w:t>
      </w:r>
      <w:r w:rsidR="00BB5C98">
        <w:rPr>
          <w:sz w:val="22"/>
          <w:szCs w:val="22"/>
        </w:rPr>
        <w:t>Yolcuların tümünü veya bir kısmını çıkış/varış noktalarından önce inmesi sefer tanımını değiştirmeyecektir.</w:t>
      </w:r>
      <w:r w:rsidRPr="00442A7B">
        <w:rPr>
          <w:color w:val="FF0000"/>
          <w:sz w:val="22"/>
          <w:szCs w:val="22"/>
        </w:rPr>
        <w:t xml:space="preserve"> </w:t>
      </w:r>
    </w:p>
    <w:p w14:paraId="42138557" w14:textId="3ACC9C08" w:rsidR="00A75CAD" w:rsidRPr="008B60A2" w:rsidRDefault="00847D3B" w:rsidP="00A75CAD">
      <w:pPr>
        <w:spacing w:before="120" w:after="120"/>
        <w:jc w:val="both"/>
        <w:rPr>
          <w:sz w:val="22"/>
          <w:szCs w:val="22"/>
        </w:rPr>
      </w:pPr>
      <w:r w:rsidRPr="007F7B00">
        <w:rPr>
          <w:b/>
          <w:sz w:val="22"/>
          <w:szCs w:val="22"/>
        </w:rPr>
        <w:t>YARIM SEFER:</w:t>
      </w:r>
      <w:r w:rsidRPr="007F7B00">
        <w:rPr>
          <w:sz w:val="22"/>
          <w:szCs w:val="22"/>
        </w:rPr>
        <w:t xml:space="preserve"> </w:t>
      </w:r>
      <w:r w:rsidR="00BB5C98">
        <w:rPr>
          <w:sz w:val="22"/>
          <w:szCs w:val="22"/>
        </w:rPr>
        <w:t>Sefer tanımına göre; servis ara</w:t>
      </w:r>
      <w:r w:rsidR="00E566BA">
        <w:rPr>
          <w:sz w:val="22"/>
          <w:szCs w:val="22"/>
        </w:rPr>
        <w:t>c</w:t>
      </w:r>
      <w:r w:rsidR="00BB5C98">
        <w:rPr>
          <w:sz w:val="22"/>
          <w:szCs w:val="22"/>
        </w:rPr>
        <w:t xml:space="preserve">ının </w:t>
      </w:r>
      <w:r w:rsidR="00E566BA">
        <w:rPr>
          <w:sz w:val="22"/>
          <w:szCs w:val="22"/>
        </w:rPr>
        <w:t xml:space="preserve">sabah </w:t>
      </w:r>
      <w:r w:rsidR="00BB5C98">
        <w:rPr>
          <w:sz w:val="22"/>
          <w:szCs w:val="22"/>
        </w:rPr>
        <w:t xml:space="preserve">personeli getirmesi yarım </w:t>
      </w:r>
      <w:r w:rsidR="0055646D">
        <w:rPr>
          <w:sz w:val="22"/>
          <w:szCs w:val="22"/>
        </w:rPr>
        <w:t>sefer,</w:t>
      </w:r>
      <w:r w:rsidR="00BB5C98">
        <w:rPr>
          <w:sz w:val="22"/>
          <w:szCs w:val="22"/>
        </w:rPr>
        <w:t xml:space="preserve"> akşam </w:t>
      </w:r>
      <w:r w:rsidR="00E566BA">
        <w:rPr>
          <w:sz w:val="22"/>
          <w:szCs w:val="22"/>
        </w:rPr>
        <w:t xml:space="preserve">personeli </w:t>
      </w:r>
      <w:r w:rsidR="00BB5C98">
        <w:rPr>
          <w:sz w:val="22"/>
          <w:szCs w:val="22"/>
        </w:rPr>
        <w:t xml:space="preserve">götürmesi yarım sefer sayılacaktır. </w:t>
      </w:r>
    </w:p>
    <w:p w14:paraId="3F9EBF85" w14:textId="77777777" w:rsidR="00A75CAD" w:rsidRPr="007F7B00" w:rsidRDefault="00847D3B" w:rsidP="00A75CAD">
      <w:pPr>
        <w:spacing w:before="120" w:after="120"/>
        <w:jc w:val="both"/>
        <w:rPr>
          <w:sz w:val="22"/>
          <w:szCs w:val="22"/>
        </w:rPr>
      </w:pPr>
      <w:r w:rsidRPr="007F7B00">
        <w:rPr>
          <w:b/>
          <w:sz w:val="22"/>
          <w:szCs w:val="22"/>
        </w:rPr>
        <w:t>SEFER ÜCRETİ:</w:t>
      </w:r>
      <w:r w:rsidRPr="007F7B00">
        <w:rPr>
          <w:sz w:val="22"/>
          <w:szCs w:val="22"/>
        </w:rPr>
        <w:t xml:space="preserve"> Aynı çalışma günü içerisinde belirtilen güzergâhta geliş ve gidiş servis hizmetini yerine getiren araca ödenen ücrettir.</w:t>
      </w:r>
    </w:p>
    <w:p w14:paraId="6EA63993" w14:textId="77777777" w:rsidR="00A75CAD" w:rsidRPr="007F7B00" w:rsidRDefault="00847D3B" w:rsidP="00A75CAD">
      <w:pPr>
        <w:spacing w:before="120" w:after="120"/>
        <w:jc w:val="both"/>
        <w:rPr>
          <w:sz w:val="22"/>
          <w:szCs w:val="22"/>
        </w:rPr>
      </w:pPr>
      <w:r w:rsidRPr="007F7B00">
        <w:rPr>
          <w:b/>
          <w:sz w:val="22"/>
          <w:szCs w:val="22"/>
        </w:rPr>
        <w:t>YARIM SEFER ÜCRETİ:</w:t>
      </w:r>
      <w:r w:rsidRPr="007F7B00">
        <w:rPr>
          <w:sz w:val="22"/>
          <w:szCs w:val="22"/>
        </w:rPr>
        <w:t xml:space="preserve"> Bir çalışma gününde geliş veya gidiş seferlerinden birini yerine getiren araca ödenen ücrettir.</w:t>
      </w:r>
    </w:p>
    <w:p w14:paraId="2E89C479" w14:textId="77777777" w:rsidR="00A75CAD" w:rsidRPr="007F7B00" w:rsidRDefault="00847D3B" w:rsidP="00A75CAD">
      <w:pPr>
        <w:spacing w:before="120" w:after="120"/>
        <w:jc w:val="both"/>
        <w:rPr>
          <w:sz w:val="22"/>
          <w:szCs w:val="22"/>
        </w:rPr>
      </w:pPr>
      <w:r w:rsidRPr="007F7B00">
        <w:rPr>
          <w:b/>
          <w:sz w:val="22"/>
          <w:szCs w:val="22"/>
        </w:rPr>
        <w:t>HİZMET DÖNEMİ:</w:t>
      </w:r>
      <w:r w:rsidRPr="007F7B00">
        <w:rPr>
          <w:sz w:val="22"/>
          <w:szCs w:val="22"/>
        </w:rPr>
        <w:t xml:space="preserve"> Personel servis hizmetine ilişkin sözleşme başlangıç ve bitim tarihleri arasında kalan dönemler içerisindeki her takvim ayıdır. Hizmet dönemi her ayın ilk günü başlar ve son günü biter.</w:t>
      </w:r>
    </w:p>
    <w:p w14:paraId="76D294E3" w14:textId="5C1DBDD2" w:rsidR="00995B1F" w:rsidRPr="007F7B00" w:rsidRDefault="00995B1F" w:rsidP="00A75CAD">
      <w:pPr>
        <w:spacing w:before="120" w:after="120"/>
        <w:jc w:val="both"/>
        <w:rPr>
          <w:sz w:val="22"/>
          <w:szCs w:val="22"/>
        </w:rPr>
      </w:pPr>
      <w:r w:rsidRPr="007F7B00">
        <w:rPr>
          <w:b/>
          <w:sz w:val="22"/>
          <w:szCs w:val="22"/>
        </w:rPr>
        <w:t>YÜKLENİCİ:</w:t>
      </w:r>
      <w:r w:rsidRPr="007F7B00">
        <w:rPr>
          <w:sz w:val="22"/>
          <w:szCs w:val="22"/>
        </w:rPr>
        <w:t xml:space="preserve"> İhale sonucunda </w:t>
      </w:r>
      <w:r w:rsidR="00CC5661" w:rsidRPr="007F7B00">
        <w:rPr>
          <w:sz w:val="22"/>
          <w:szCs w:val="22"/>
        </w:rPr>
        <w:t>personel t</w:t>
      </w:r>
      <w:r w:rsidRPr="007F7B00">
        <w:rPr>
          <w:sz w:val="22"/>
          <w:szCs w:val="22"/>
        </w:rPr>
        <w:t>aşıma hizmet</w:t>
      </w:r>
      <w:r w:rsidR="00CC5661" w:rsidRPr="007F7B00">
        <w:rPr>
          <w:sz w:val="22"/>
          <w:szCs w:val="22"/>
        </w:rPr>
        <w:t>ini</w:t>
      </w:r>
      <w:r w:rsidRPr="007F7B00">
        <w:rPr>
          <w:sz w:val="22"/>
          <w:szCs w:val="22"/>
        </w:rPr>
        <w:t xml:space="preserve"> üzerine alan ve sözleşme imzalanan şahıs veya tüzel kişiyi tanımlar.</w:t>
      </w:r>
    </w:p>
    <w:p w14:paraId="6B68C8A1" w14:textId="2DE64ADC" w:rsidR="00A75CAD" w:rsidRPr="007F7B00" w:rsidRDefault="00847D3B" w:rsidP="00A75CAD">
      <w:pPr>
        <w:spacing w:before="120" w:after="120"/>
        <w:jc w:val="both"/>
        <w:rPr>
          <w:sz w:val="22"/>
          <w:szCs w:val="22"/>
        </w:rPr>
      </w:pPr>
      <w:r w:rsidRPr="007F7B00">
        <w:rPr>
          <w:b/>
          <w:sz w:val="22"/>
          <w:szCs w:val="22"/>
        </w:rPr>
        <w:t>YÜKLENİCİ VEKİLİ:</w:t>
      </w:r>
      <w:r w:rsidRPr="007F7B00">
        <w:rPr>
          <w:sz w:val="22"/>
          <w:szCs w:val="22"/>
        </w:rPr>
        <w:t xml:space="preserve"> Sözleşme konusu işle ilgili olarak yükleniciyi temsil eden, o iş için idarenin kabulünden sonra yükleniciden noterce düzenlenmiş bir vekâletname ile tam yetki almış gerçek kişiyi ifade eder.</w:t>
      </w:r>
    </w:p>
    <w:p w14:paraId="070D02B0" w14:textId="5603B4BD" w:rsidR="004B2A41" w:rsidRPr="005B1A6D" w:rsidRDefault="004B2A41" w:rsidP="00A75CAD">
      <w:pPr>
        <w:spacing w:before="120" w:after="120"/>
        <w:jc w:val="both"/>
        <w:rPr>
          <w:sz w:val="23"/>
          <w:szCs w:val="23"/>
        </w:rPr>
      </w:pPr>
      <w:r w:rsidRPr="005B1A6D">
        <w:rPr>
          <w:b/>
          <w:bCs/>
          <w:sz w:val="23"/>
          <w:szCs w:val="23"/>
        </w:rPr>
        <w:t xml:space="preserve">KONTROL TEŞKİLATI: </w:t>
      </w:r>
      <w:r w:rsidRPr="005B1A6D">
        <w:rPr>
          <w:sz w:val="23"/>
          <w:szCs w:val="23"/>
        </w:rPr>
        <w:t>Kontrol teşkilatı kurmaya yetkili makam tarafından, işlerin denetimi için idare içinden görevlendirilmiş bir kişi veya bir komisyonu ve/veya idare dışından bu işleri yapmak üzere görevlendirilen gerçek veya tüzel kişi veya kişilerdir.</w:t>
      </w:r>
    </w:p>
    <w:p w14:paraId="0671BB49" w14:textId="2C7A27A7" w:rsidR="004B2A41" w:rsidRPr="005B1A6D" w:rsidRDefault="004B2A41" w:rsidP="00A75CAD">
      <w:pPr>
        <w:spacing w:before="120" w:after="120"/>
        <w:jc w:val="both"/>
        <w:rPr>
          <w:sz w:val="22"/>
          <w:szCs w:val="22"/>
        </w:rPr>
      </w:pPr>
      <w:r w:rsidRPr="005B1A6D">
        <w:rPr>
          <w:b/>
          <w:bCs/>
          <w:sz w:val="23"/>
          <w:szCs w:val="23"/>
        </w:rPr>
        <w:t xml:space="preserve">MUAYENE VE KABUL KOMİSYONU: </w:t>
      </w:r>
      <w:r w:rsidRPr="005B1A6D">
        <w:rPr>
          <w:sz w:val="23"/>
          <w:szCs w:val="23"/>
        </w:rPr>
        <w:t>Yönetmelikte düzenlenen muayene ve kabul işlemlerine ilişkin olarak, muayene ve kabul komisyonu kurmaya yetkili makam tarafından belirlenen en az üç veya daha fazla tek sayıda kişilerden oluşan kuruldur.</w:t>
      </w:r>
    </w:p>
    <w:p w14:paraId="224A9E17" w14:textId="1A99809B" w:rsidR="00A75CAD" w:rsidRPr="007F7B00" w:rsidRDefault="00847D3B" w:rsidP="00A75CAD">
      <w:pPr>
        <w:spacing w:before="120" w:after="120"/>
        <w:jc w:val="both"/>
        <w:rPr>
          <w:sz w:val="22"/>
          <w:szCs w:val="22"/>
        </w:rPr>
      </w:pPr>
      <w:r w:rsidRPr="007F7B00">
        <w:rPr>
          <w:b/>
          <w:sz w:val="22"/>
          <w:szCs w:val="22"/>
        </w:rPr>
        <w:t>İŞ GÜNÜ:</w:t>
      </w:r>
      <w:r w:rsidRPr="007F7B00">
        <w:rPr>
          <w:sz w:val="22"/>
          <w:szCs w:val="22"/>
        </w:rPr>
        <w:t xml:space="preserve"> 2429 sayılı ulusal bayram ve genel tatiller hakkında kanun dışında kalan çalışma günlerinden her biridir.</w:t>
      </w:r>
    </w:p>
    <w:p w14:paraId="2DDE0B22" w14:textId="24CF7831" w:rsidR="00847D3B" w:rsidRDefault="00847D3B" w:rsidP="00A75CAD">
      <w:pPr>
        <w:spacing w:before="120" w:after="120"/>
        <w:jc w:val="both"/>
        <w:rPr>
          <w:sz w:val="22"/>
          <w:szCs w:val="22"/>
        </w:rPr>
      </w:pPr>
      <w:r w:rsidRPr="007F7B00">
        <w:rPr>
          <w:b/>
          <w:sz w:val="22"/>
          <w:szCs w:val="22"/>
        </w:rPr>
        <w:t>TATİL:</w:t>
      </w:r>
      <w:r w:rsidRPr="007F7B00">
        <w:rPr>
          <w:sz w:val="22"/>
          <w:szCs w:val="22"/>
        </w:rPr>
        <w:t xml:space="preserve"> 2429 sayılı ulusal bayram ve genel tatiller hakkında kanun kapsamındaki günler ile ilan edilen diğer tatil günlerdir.</w:t>
      </w:r>
    </w:p>
    <w:p w14:paraId="4642B0EA" w14:textId="15A2464B" w:rsidR="004B2A41" w:rsidRPr="005B1A6D" w:rsidRDefault="004B2A41" w:rsidP="00A75CAD">
      <w:pPr>
        <w:spacing w:before="120" w:after="120"/>
        <w:jc w:val="both"/>
        <w:rPr>
          <w:sz w:val="22"/>
          <w:szCs w:val="22"/>
        </w:rPr>
      </w:pPr>
      <w:r w:rsidRPr="005B1A6D">
        <w:rPr>
          <w:b/>
          <w:bCs/>
          <w:sz w:val="23"/>
          <w:szCs w:val="23"/>
        </w:rPr>
        <w:t xml:space="preserve">İŞYERİ: </w:t>
      </w:r>
      <w:r w:rsidRPr="005B1A6D">
        <w:rPr>
          <w:sz w:val="23"/>
          <w:szCs w:val="23"/>
        </w:rPr>
        <w:t>İşin meydana getirildiği ve hizmetin alındığı yerler ile iş süresince geçici veya sürekli olarak kullanılan diğer yerlerdir.</w:t>
      </w:r>
    </w:p>
    <w:p w14:paraId="430AD268" w14:textId="77777777" w:rsidR="00442A7B" w:rsidRPr="00442A7B" w:rsidRDefault="00442A7B" w:rsidP="00442A7B">
      <w:pPr>
        <w:spacing w:before="120" w:after="120"/>
        <w:jc w:val="both"/>
        <w:rPr>
          <w:sz w:val="22"/>
          <w:szCs w:val="22"/>
        </w:rPr>
      </w:pPr>
      <w:r w:rsidRPr="00442A7B">
        <w:rPr>
          <w:b/>
          <w:bCs/>
          <w:sz w:val="22"/>
          <w:szCs w:val="22"/>
        </w:rPr>
        <w:t>BÜYÜK OTOBÜS:</w:t>
      </w:r>
      <w:r w:rsidRPr="00442A7B">
        <w:rPr>
          <w:sz w:val="22"/>
          <w:szCs w:val="22"/>
        </w:rPr>
        <w:t xml:space="preserve"> Yolcu taşımacılığında kullanılan, sürücüsü dâhil 31 ve üstünde oturma yeri olan motorlu taşıttır.</w:t>
      </w:r>
    </w:p>
    <w:p w14:paraId="1136B9C6" w14:textId="57ACCA96" w:rsidR="00442A7B" w:rsidRPr="0045798C" w:rsidRDefault="00442A7B" w:rsidP="00442A7B">
      <w:pPr>
        <w:spacing w:before="120" w:after="120"/>
        <w:jc w:val="both"/>
        <w:rPr>
          <w:sz w:val="22"/>
          <w:szCs w:val="22"/>
        </w:rPr>
      </w:pPr>
      <w:r w:rsidRPr="00442A7B">
        <w:rPr>
          <w:b/>
          <w:bCs/>
          <w:sz w:val="22"/>
          <w:szCs w:val="22"/>
        </w:rPr>
        <w:t>KÜÇÜK OTOBÜS</w:t>
      </w:r>
      <w:r w:rsidRPr="004B2A41">
        <w:rPr>
          <w:b/>
          <w:bCs/>
          <w:sz w:val="22"/>
          <w:szCs w:val="22"/>
        </w:rPr>
        <w:t>:</w:t>
      </w:r>
      <w:r w:rsidRPr="00442A7B">
        <w:rPr>
          <w:sz w:val="22"/>
          <w:szCs w:val="22"/>
        </w:rPr>
        <w:t xml:space="preserve"> </w:t>
      </w:r>
      <w:r w:rsidRPr="0045798C">
        <w:rPr>
          <w:sz w:val="22"/>
          <w:szCs w:val="22"/>
        </w:rPr>
        <w:t xml:space="preserve">Yolcu taşımacılığında kullanılan, sürücüsü dâhil 18-30 arasında oturma yeri olan (17’den fazla, 30’u aşmayan) motorlu taşıttır. </w:t>
      </w:r>
    </w:p>
    <w:p w14:paraId="7B819A2C" w14:textId="7D8C1B44" w:rsidR="00442A7B" w:rsidRDefault="00442A7B" w:rsidP="00442A7B">
      <w:pPr>
        <w:spacing w:before="120" w:after="120"/>
        <w:jc w:val="both"/>
        <w:rPr>
          <w:sz w:val="22"/>
          <w:szCs w:val="22"/>
        </w:rPr>
      </w:pPr>
      <w:r w:rsidRPr="0045798C">
        <w:rPr>
          <w:b/>
          <w:bCs/>
          <w:sz w:val="22"/>
          <w:szCs w:val="22"/>
        </w:rPr>
        <w:t>MİNİBÜS:</w:t>
      </w:r>
      <w:r w:rsidRPr="0045798C">
        <w:rPr>
          <w:sz w:val="22"/>
          <w:szCs w:val="22"/>
        </w:rPr>
        <w:t xml:space="preserve"> Yolcu taşımacılığında kullanılan, sürücüsü dâhil 10-17 arasında oturma yeri olan (9’dan fazla, 17’yi aşmayan) motorlu taşıttır.</w:t>
      </w:r>
    </w:p>
    <w:p w14:paraId="02FEF6D8" w14:textId="77777777" w:rsidR="005B1A6D" w:rsidRDefault="005B1A6D" w:rsidP="00442A7B">
      <w:pPr>
        <w:spacing w:before="120" w:after="120"/>
        <w:jc w:val="both"/>
        <w:rPr>
          <w:sz w:val="22"/>
          <w:szCs w:val="22"/>
        </w:rPr>
      </w:pPr>
    </w:p>
    <w:p w14:paraId="59DA3FD3" w14:textId="77777777" w:rsidR="004B2A41" w:rsidRPr="0045798C" w:rsidRDefault="004B2A41" w:rsidP="00442A7B">
      <w:pPr>
        <w:spacing w:before="120" w:after="120"/>
        <w:jc w:val="both"/>
        <w:rPr>
          <w:sz w:val="22"/>
          <w:szCs w:val="22"/>
        </w:rPr>
      </w:pPr>
    </w:p>
    <w:p w14:paraId="1ED141AF" w14:textId="77777777" w:rsidR="00442A7B" w:rsidRPr="0045798C" w:rsidRDefault="00442A7B" w:rsidP="00A75CAD">
      <w:pPr>
        <w:spacing w:before="120" w:after="120"/>
        <w:jc w:val="both"/>
        <w:rPr>
          <w:sz w:val="22"/>
          <w:szCs w:val="22"/>
        </w:rPr>
      </w:pPr>
    </w:p>
    <w:p w14:paraId="3FFFBFC9" w14:textId="3C078868" w:rsidR="00A75CAD" w:rsidRPr="0045798C" w:rsidRDefault="00A75CAD" w:rsidP="00A75CAD">
      <w:pPr>
        <w:spacing w:before="120" w:after="120"/>
        <w:jc w:val="both"/>
        <w:rPr>
          <w:b/>
          <w:sz w:val="22"/>
          <w:szCs w:val="22"/>
          <w:u w:val="single"/>
        </w:rPr>
      </w:pPr>
      <w:r w:rsidRPr="0045798C">
        <w:rPr>
          <w:b/>
          <w:sz w:val="22"/>
          <w:szCs w:val="22"/>
          <w:u w:val="single"/>
        </w:rPr>
        <w:lastRenderedPageBreak/>
        <w:t>Diğer Genel Hususlar:</w:t>
      </w:r>
    </w:p>
    <w:p w14:paraId="65F54E57" w14:textId="66AC4233" w:rsidR="00C053B6" w:rsidRPr="0045798C" w:rsidRDefault="00DB183F" w:rsidP="00FE0616">
      <w:pPr>
        <w:pStyle w:val="ListeParagraf"/>
        <w:numPr>
          <w:ilvl w:val="0"/>
          <w:numId w:val="16"/>
        </w:numPr>
        <w:tabs>
          <w:tab w:val="left" w:pos="567"/>
        </w:tabs>
        <w:spacing w:before="120" w:after="120"/>
        <w:jc w:val="both"/>
        <w:rPr>
          <w:sz w:val="22"/>
          <w:szCs w:val="22"/>
        </w:rPr>
      </w:pPr>
      <w:r w:rsidRPr="0045798C">
        <w:rPr>
          <w:sz w:val="22"/>
          <w:szCs w:val="22"/>
        </w:rPr>
        <w:t>Personel Taşıma Hizmeti</w:t>
      </w:r>
      <w:r w:rsidR="008507A5" w:rsidRPr="0045798C">
        <w:rPr>
          <w:color w:val="FF0000"/>
          <w:sz w:val="22"/>
          <w:szCs w:val="22"/>
        </w:rPr>
        <w:t xml:space="preserve">; </w:t>
      </w:r>
      <w:r w:rsidR="00933E32">
        <w:rPr>
          <w:color w:val="FF0000"/>
          <w:sz w:val="22"/>
          <w:szCs w:val="22"/>
        </w:rPr>
        <w:t xml:space="preserve">45’inci Bkm.Fb.Md.lüğü </w:t>
      </w:r>
      <w:r w:rsidR="008507A5" w:rsidRPr="0045798C">
        <w:rPr>
          <w:color w:val="FF0000"/>
          <w:sz w:val="22"/>
          <w:szCs w:val="22"/>
        </w:rPr>
        <w:t>Etimesgut/Ankara (İdare/İşyeri) ile Ankara’nın muhtelif semtleri arasında,</w:t>
      </w:r>
      <w:r w:rsidR="00281B8D" w:rsidRPr="0045798C">
        <w:rPr>
          <w:color w:val="FF0000"/>
          <w:sz w:val="22"/>
          <w:szCs w:val="22"/>
        </w:rPr>
        <w:t xml:space="preserve"> </w:t>
      </w:r>
      <w:r w:rsidR="00FF5C9D" w:rsidRPr="0045798C">
        <w:rPr>
          <w:sz w:val="22"/>
          <w:szCs w:val="22"/>
        </w:rPr>
        <w:t>bel</w:t>
      </w:r>
      <w:r w:rsidR="00307D48" w:rsidRPr="0045798C">
        <w:rPr>
          <w:sz w:val="22"/>
          <w:szCs w:val="22"/>
        </w:rPr>
        <w:t xml:space="preserve">irlenen </w:t>
      </w:r>
      <w:r w:rsidR="003F5DB0" w:rsidRPr="0045798C">
        <w:rPr>
          <w:sz w:val="22"/>
          <w:szCs w:val="22"/>
        </w:rPr>
        <w:t>güzergâhlarda</w:t>
      </w:r>
      <w:r w:rsidR="00307D48" w:rsidRPr="0045798C">
        <w:rPr>
          <w:sz w:val="22"/>
          <w:szCs w:val="22"/>
        </w:rPr>
        <w:t xml:space="preserve"> </w:t>
      </w:r>
      <w:r w:rsidR="00863354" w:rsidRPr="0045798C">
        <w:rPr>
          <w:sz w:val="22"/>
          <w:szCs w:val="22"/>
        </w:rPr>
        <w:t xml:space="preserve">personelin </w:t>
      </w:r>
      <w:r w:rsidR="00041434" w:rsidRPr="0045798C">
        <w:rPr>
          <w:sz w:val="22"/>
          <w:szCs w:val="22"/>
        </w:rPr>
        <w:t xml:space="preserve">mesaiye </w:t>
      </w:r>
      <w:r w:rsidR="00863354" w:rsidRPr="0045798C">
        <w:rPr>
          <w:sz w:val="22"/>
          <w:szCs w:val="22"/>
        </w:rPr>
        <w:t xml:space="preserve">getirilip-götürülmesi maksadıyla </w:t>
      </w:r>
      <w:r w:rsidR="005B1A6D">
        <w:rPr>
          <w:sz w:val="22"/>
          <w:szCs w:val="22"/>
        </w:rPr>
        <w:t>ihale dokümanlarında</w:t>
      </w:r>
      <w:r w:rsidR="00965C41" w:rsidRPr="0045798C">
        <w:rPr>
          <w:sz w:val="22"/>
          <w:szCs w:val="22"/>
        </w:rPr>
        <w:t xml:space="preserve"> </w:t>
      </w:r>
      <w:r w:rsidR="00013115" w:rsidRPr="0045798C">
        <w:rPr>
          <w:sz w:val="22"/>
          <w:szCs w:val="22"/>
        </w:rPr>
        <w:t>belirtilen</w:t>
      </w:r>
      <w:r w:rsidR="001132B1" w:rsidRPr="0045798C">
        <w:rPr>
          <w:sz w:val="22"/>
          <w:szCs w:val="22"/>
        </w:rPr>
        <w:t xml:space="preserve"> esaslar </w:t>
      </w:r>
      <w:r w:rsidR="003F5DB0" w:rsidRPr="0045798C">
        <w:rPr>
          <w:sz w:val="22"/>
          <w:szCs w:val="22"/>
        </w:rPr>
        <w:t>dâhilinde</w:t>
      </w:r>
      <w:r w:rsidR="001132B1" w:rsidRPr="0045798C">
        <w:rPr>
          <w:sz w:val="22"/>
          <w:szCs w:val="22"/>
        </w:rPr>
        <w:t xml:space="preserve"> </w:t>
      </w:r>
      <w:r w:rsidR="00962F19" w:rsidRPr="0045798C">
        <w:rPr>
          <w:sz w:val="22"/>
          <w:szCs w:val="22"/>
        </w:rPr>
        <w:t>yapılacaktır.</w:t>
      </w:r>
      <w:r w:rsidR="00F25FBA" w:rsidRPr="0045798C">
        <w:rPr>
          <w:sz w:val="22"/>
          <w:szCs w:val="22"/>
        </w:rPr>
        <w:t xml:space="preserve"> </w:t>
      </w:r>
    </w:p>
    <w:p w14:paraId="2D258851" w14:textId="5D10E147" w:rsidR="00585FD2" w:rsidRPr="008A414C" w:rsidRDefault="00014B74" w:rsidP="008A414C">
      <w:pPr>
        <w:pStyle w:val="ListeParagraf"/>
        <w:numPr>
          <w:ilvl w:val="0"/>
          <w:numId w:val="16"/>
        </w:numPr>
        <w:spacing w:before="120" w:after="120"/>
        <w:jc w:val="both"/>
        <w:rPr>
          <w:sz w:val="22"/>
          <w:szCs w:val="22"/>
        </w:rPr>
      </w:pPr>
      <w:r w:rsidRPr="008A414C">
        <w:rPr>
          <w:sz w:val="22"/>
          <w:szCs w:val="22"/>
        </w:rPr>
        <w:t>Personel Taşıma Hizmeti</w:t>
      </w:r>
      <w:r w:rsidR="00DA35D1" w:rsidRPr="008A414C">
        <w:rPr>
          <w:sz w:val="22"/>
          <w:szCs w:val="22"/>
        </w:rPr>
        <w:t>;</w:t>
      </w:r>
      <w:r w:rsidRPr="008A414C">
        <w:rPr>
          <w:sz w:val="22"/>
          <w:szCs w:val="22"/>
        </w:rPr>
        <w:t xml:space="preserve"> </w:t>
      </w:r>
      <w:r w:rsidR="008A414C" w:rsidRPr="008A414C">
        <w:rPr>
          <w:sz w:val="22"/>
          <w:szCs w:val="22"/>
        </w:rPr>
        <w:t xml:space="preserve">02 Ocak 2025 tarihinde sabah seferiyle başlayıp, …….. Ocak 2025 tarihinde akşam seferiyle bitecektir.(İşin Bitiş tarihi ihaleden önce bildirilecek olup, alım dosyasında bulunacaktır.)  </w:t>
      </w:r>
      <w:r w:rsidR="00585FD2" w:rsidRPr="008A414C">
        <w:rPr>
          <w:sz w:val="22"/>
          <w:szCs w:val="22"/>
        </w:rPr>
        <w:t>Yüklenici</w:t>
      </w:r>
      <w:r w:rsidR="00743723" w:rsidRPr="008A414C">
        <w:rPr>
          <w:sz w:val="22"/>
          <w:szCs w:val="22"/>
        </w:rPr>
        <w:t>,</w:t>
      </w:r>
      <w:r w:rsidR="00585FD2" w:rsidRPr="008A414C">
        <w:rPr>
          <w:sz w:val="22"/>
          <w:szCs w:val="22"/>
        </w:rPr>
        <w:t xml:space="preserve"> sabah ve akşam olmak üzere </w:t>
      </w:r>
      <w:r w:rsidR="00DB183F" w:rsidRPr="008A414C">
        <w:rPr>
          <w:sz w:val="22"/>
          <w:szCs w:val="22"/>
        </w:rPr>
        <w:t>Personel Taşıma Hizmetini</w:t>
      </w:r>
      <w:r w:rsidR="00585FD2" w:rsidRPr="008A414C">
        <w:rPr>
          <w:sz w:val="22"/>
          <w:szCs w:val="22"/>
        </w:rPr>
        <w:t xml:space="preserve"> haftanın 5 (beş) iş günü yerine getirecektir.</w:t>
      </w:r>
    </w:p>
    <w:p w14:paraId="54996271" w14:textId="2DF2701D" w:rsidR="000411C3" w:rsidRPr="0045798C" w:rsidRDefault="00016846" w:rsidP="000411C3">
      <w:pPr>
        <w:pStyle w:val="ListeParagraf"/>
        <w:numPr>
          <w:ilvl w:val="0"/>
          <w:numId w:val="16"/>
        </w:numPr>
        <w:spacing w:before="120" w:after="120"/>
        <w:jc w:val="both"/>
        <w:rPr>
          <w:sz w:val="22"/>
          <w:szCs w:val="22"/>
        </w:rPr>
      </w:pPr>
      <w:r w:rsidRPr="0045798C">
        <w:rPr>
          <w:sz w:val="22"/>
          <w:szCs w:val="22"/>
        </w:rPr>
        <w:t>İdarenin mesai saatleri</w:t>
      </w:r>
      <w:r w:rsidR="00372C26" w:rsidRPr="0045798C">
        <w:rPr>
          <w:color w:val="FF0000"/>
          <w:sz w:val="22"/>
          <w:szCs w:val="22"/>
        </w:rPr>
        <w:t xml:space="preserve">; </w:t>
      </w:r>
      <w:r w:rsidRPr="0045798C">
        <w:rPr>
          <w:color w:val="FF0000"/>
          <w:sz w:val="22"/>
          <w:szCs w:val="22"/>
        </w:rPr>
        <w:t>07.30, akşam 17.00</w:t>
      </w:r>
      <w:r w:rsidR="00F40EDE" w:rsidRPr="0045798C">
        <w:rPr>
          <w:color w:val="FF0000"/>
          <w:sz w:val="22"/>
          <w:szCs w:val="22"/>
        </w:rPr>
        <w:t>’d</w:t>
      </w:r>
      <w:r w:rsidR="00372C26" w:rsidRPr="0045798C">
        <w:rPr>
          <w:color w:val="FF0000"/>
          <w:sz w:val="22"/>
          <w:szCs w:val="22"/>
        </w:rPr>
        <w:t>i</w:t>
      </w:r>
      <w:r w:rsidR="00F40EDE" w:rsidRPr="0045798C">
        <w:rPr>
          <w:color w:val="FF0000"/>
          <w:sz w:val="22"/>
          <w:szCs w:val="22"/>
        </w:rPr>
        <w:t>r.</w:t>
      </w:r>
      <w:r w:rsidR="0090484B">
        <w:rPr>
          <w:color w:val="FF0000"/>
          <w:sz w:val="22"/>
          <w:szCs w:val="22"/>
        </w:rPr>
        <w:t xml:space="preserve"> Vardiya</w:t>
      </w:r>
      <w:r w:rsidR="001A2560">
        <w:rPr>
          <w:color w:val="FF0000"/>
          <w:sz w:val="22"/>
          <w:szCs w:val="22"/>
        </w:rPr>
        <w:t xml:space="preserve"> mesai</w:t>
      </w:r>
      <w:r w:rsidR="0090484B">
        <w:rPr>
          <w:color w:val="FF0000"/>
          <w:sz w:val="22"/>
          <w:szCs w:val="22"/>
        </w:rPr>
        <w:t xml:space="preserve"> saatleri ise; 00.00 – 08.00</w:t>
      </w:r>
      <w:r w:rsidR="001A2560">
        <w:rPr>
          <w:color w:val="FF0000"/>
          <w:sz w:val="22"/>
          <w:szCs w:val="22"/>
        </w:rPr>
        <w:t xml:space="preserve"> (1’inci Vardiya Grubu)</w:t>
      </w:r>
      <w:r w:rsidR="0090484B">
        <w:rPr>
          <w:color w:val="FF0000"/>
          <w:sz w:val="22"/>
          <w:szCs w:val="22"/>
        </w:rPr>
        <w:t>, 08.00 – 16.00</w:t>
      </w:r>
      <w:r w:rsidR="001A2560">
        <w:rPr>
          <w:color w:val="FF0000"/>
          <w:sz w:val="22"/>
          <w:szCs w:val="22"/>
        </w:rPr>
        <w:t xml:space="preserve"> (2’nci Vardiya Grubu) </w:t>
      </w:r>
      <w:r w:rsidR="0090484B">
        <w:rPr>
          <w:color w:val="FF0000"/>
          <w:sz w:val="22"/>
          <w:szCs w:val="22"/>
        </w:rPr>
        <w:t xml:space="preserve"> – 16.00 – 00.00</w:t>
      </w:r>
      <w:r w:rsidR="001A2560">
        <w:rPr>
          <w:color w:val="FF0000"/>
          <w:sz w:val="22"/>
          <w:szCs w:val="22"/>
        </w:rPr>
        <w:t xml:space="preserve"> (3’üncü Vardiya Grubu)</w:t>
      </w:r>
      <w:r w:rsidR="0090484B">
        <w:rPr>
          <w:color w:val="FF0000"/>
          <w:sz w:val="22"/>
          <w:szCs w:val="22"/>
        </w:rPr>
        <w:t>’dır.</w:t>
      </w:r>
      <w:r w:rsidR="0016349D" w:rsidRPr="0045798C">
        <w:rPr>
          <w:color w:val="FF0000"/>
          <w:sz w:val="22"/>
          <w:szCs w:val="22"/>
        </w:rPr>
        <w:t xml:space="preserve"> </w:t>
      </w:r>
      <w:r w:rsidR="000411C3" w:rsidRPr="0045798C">
        <w:rPr>
          <w:sz w:val="22"/>
          <w:szCs w:val="22"/>
        </w:rPr>
        <w:t xml:space="preserve">İdare mesai saatlerini değiştirme hakkına sahiptir. </w:t>
      </w:r>
      <w:r w:rsidR="0016349D" w:rsidRPr="0045798C">
        <w:rPr>
          <w:sz w:val="22"/>
          <w:szCs w:val="22"/>
        </w:rPr>
        <w:t xml:space="preserve">Mesai saatlerinin değiştirilmesi halinde yüklenici, kendisine yazılı veya sözlü olarak </w:t>
      </w:r>
      <w:r w:rsidR="002111AD" w:rsidRPr="0045798C">
        <w:rPr>
          <w:sz w:val="22"/>
          <w:szCs w:val="22"/>
        </w:rPr>
        <w:t>bildirilen</w:t>
      </w:r>
      <w:r w:rsidR="0016349D" w:rsidRPr="0045798C">
        <w:rPr>
          <w:sz w:val="22"/>
          <w:szCs w:val="22"/>
        </w:rPr>
        <w:t xml:space="preserve"> yeni mesai saatlerine, ilk durak hareket saatlerine ve servis araçlarının sabah/akşam iş yerine geliş/gidiş saatlerine uymak zorundadır.</w:t>
      </w:r>
      <w:r w:rsidR="000411C3" w:rsidRPr="0045798C">
        <w:rPr>
          <w:sz w:val="22"/>
          <w:szCs w:val="22"/>
        </w:rPr>
        <w:t xml:space="preserve"> </w:t>
      </w:r>
    </w:p>
    <w:p w14:paraId="2B9E0974" w14:textId="79A489F0" w:rsidR="004451F2" w:rsidRPr="0045798C" w:rsidRDefault="004451F2" w:rsidP="0077475B">
      <w:pPr>
        <w:pStyle w:val="ListeParagraf"/>
        <w:numPr>
          <w:ilvl w:val="0"/>
          <w:numId w:val="16"/>
        </w:numPr>
        <w:spacing w:before="120" w:after="120"/>
        <w:jc w:val="both"/>
        <w:rPr>
          <w:bCs/>
          <w:sz w:val="22"/>
          <w:szCs w:val="22"/>
        </w:rPr>
      </w:pPr>
      <w:r w:rsidRPr="0045798C">
        <w:rPr>
          <w:sz w:val="22"/>
          <w:szCs w:val="22"/>
          <w:shd w:val="clear" w:color="auto" w:fill="FFFFFF"/>
        </w:rPr>
        <w:t xml:space="preserve">Yüklenici, </w:t>
      </w:r>
      <w:r w:rsidR="00D60B15" w:rsidRPr="0045798C">
        <w:rPr>
          <w:sz w:val="22"/>
          <w:szCs w:val="22"/>
          <w:shd w:val="clear" w:color="auto" w:fill="FFFFFF"/>
        </w:rPr>
        <w:t xml:space="preserve">ilgili mevzuat ile yürürlükteki </w:t>
      </w:r>
      <w:r w:rsidRPr="0045798C">
        <w:rPr>
          <w:sz w:val="22"/>
          <w:szCs w:val="22"/>
          <w:shd w:val="clear" w:color="auto" w:fill="FFFFFF"/>
        </w:rPr>
        <w:t>Kamu Kurum ve Kuruluşları Personel Servis Hizmet Yönetmeliğin</w:t>
      </w:r>
      <w:r w:rsidR="00DE59BB" w:rsidRPr="0045798C">
        <w:rPr>
          <w:sz w:val="22"/>
          <w:szCs w:val="22"/>
          <w:shd w:val="clear" w:color="auto" w:fill="FFFFFF"/>
        </w:rPr>
        <w:t>de</w:t>
      </w:r>
      <w:r w:rsidRPr="0045798C">
        <w:rPr>
          <w:sz w:val="22"/>
          <w:szCs w:val="22"/>
          <w:shd w:val="clear" w:color="auto" w:fill="FFFFFF"/>
        </w:rPr>
        <w:t xml:space="preserve"> yer alan yükümlülüklere uyacak</w:t>
      </w:r>
      <w:r w:rsidR="0077475B" w:rsidRPr="0045798C">
        <w:rPr>
          <w:sz w:val="22"/>
          <w:szCs w:val="22"/>
          <w:shd w:val="clear" w:color="auto" w:fill="FFFFFF"/>
        </w:rPr>
        <w:t xml:space="preserve"> ve </w:t>
      </w:r>
      <w:r w:rsidR="0077475B" w:rsidRPr="0045798C">
        <w:rPr>
          <w:bCs/>
          <w:sz w:val="22"/>
          <w:szCs w:val="22"/>
        </w:rPr>
        <w:t xml:space="preserve">şartları sağlayan </w:t>
      </w:r>
      <w:r w:rsidR="00D60B15" w:rsidRPr="0045798C">
        <w:rPr>
          <w:bCs/>
          <w:sz w:val="22"/>
          <w:szCs w:val="22"/>
        </w:rPr>
        <w:t xml:space="preserve">araç ve </w:t>
      </w:r>
      <w:r w:rsidR="0077475B" w:rsidRPr="0045798C">
        <w:rPr>
          <w:bCs/>
          <w:sz w:val="22"/>
          <w:szCs w:val="22"/>
        </w:rPr>
        <w:t>sürücüler</w:t>
      </w:r>
      <w:r w:rsidR="00D60B15" w:rsidRPr="0045798C">
        <w:rPr>
          <w:bCs/>
          <w:sz w:val="22"/>
          <w:szCs w:val="22"/>
        </w:rPr>
        <w:t xml:space="preserve"> ile servis hizmetini sağlayacaktır.</w:t>
      </w:r>
    </w:p>
    <w:p w14:paraId="33FD3BD4" w14:textId="4EDF74C1" w:rsidR="00AD2E8F" w:rsidRPr="0045798C" w:rsidRDefault="00AD2E8F" w:rsidP="00070E33">
      <w:pPr>
        <w:pStyle w:val="ListeParagraf"/>
        <w:numPr>
          <w:ilvl w:val="0"/>
          <w:numId w:val="16"/>
        </w:numPr>
        <w:spacing w:before="120" w:after="120"/>
        <w:jc w:val="both"/>
        <w:rPr>
          <w:bCs/>
          <w:sz w:val="22"/>
          <w:szCs w:val="22"/>
        </w:rPr>
      </w:pPr>
      <w:r w:rsidRPr="0045798C">
        <w:rPr>
          <w:sz w:val="22"/>
          <w:szCs w:val="22"/>
        </w:rPr>
        <w:t xml:space="preserve">Yüklenici personel taşıma hizmetini; </w:t>
      </w:r>
      <w:r w:rsidR="005B1A6D">
        <w:rPr>
          <w:sz w:val="22"/>
          <w:szCs w:val="22"/>
        </w:rPr>
        <w:t>ihale dokümanlarının</w:t>
      </w:r>
      <w:r w:rsidRPr="0045798C">
        <w:rPr>
          <w:bCs/>
          <w:color w:val="FF0000"/>
          <w:sz w:val="22"/>
          <w:szCs w:val="22"/>
        </w:rPr>
        <w:t xml:space="preserve"> </w:t>
      </w:r>
      <w:r w:rsidRPr="0045798C">
        <w:rPr>
          <w:bCs/>
          <w:sz w:val="22"/>
          <w:szCs w:val="22"/>
        </w:rPr>
        <w:t xml:space="preserve">ekinde belirtilen </w:t>
      </w:r>
      <w:r w:rsidRPr="0045798C">
        <w:rPr>
          <w:sz w:val="22"/>
          <w:szCs w:val="22"/>
        </w:rPr>
        <w:t xml:space="preserve">servis aracı </w:t>
      </w:r>
      <w:r w:rsidRPr="0045798C">
        <w:rPr>
          <w:bCs/>
          <w:sz w:val="22"/>
          <w:szCs w:val="22"/>
        </w:rPr>
        <w:t xml:space="preserve">güzergâhları ile güzergâhlar için </w:t>
      </w:r>
      <w:r w:rsidRPr="005B1A6D">
        <w:rPr>
          <w:bCs/>
          <w:sz w:val="22"/>
          <w:szCs w:val="22"/>
        </w:rPr>
        <w:t>istenilen</w:t>
      </w:r>
      <w:r w:rsidR="00B5242F" w:rsidRPr="005B1A6D">
        <w:rPr>
          <w:bCs/>
          <w:sz w:val="22"/>
          <w:szCs w:val="22"/>
        </w:rPr>
        <w:t xml:space="preserve"> </w:t>
      </w:r>
      <w:r w:rsidR="00E315B0" w:rsidRPr="005B1A6D">
        <w:rPr>
          <w:sz w:val="22"/>
          <w:szCs w:val="22"/>
          <w:shd w:val="clear" w:color="auto" w:fill="FFFFFF"/>
        </w:rPr>
        <w:t>araç sayısı, araç kategori ve yolcu kapasitelerine</w:t>
      </w:r>
      <w:r w:rsidRPr="005B1A6D">
        <w:rPr>
          <w:bCs/>
          <w:sz w:val="22"/>
          <w:szCs w:val="22"/>
        </w:rPr>
        <w:t>, yapılacak</w:t>
      </w:r>
      <w:r w:rsidRPr="0045798C">
        <w:rPr>
          <w:bCs/>
          <w:sz w:val="22"/>
          <w:szCs w:val="22"/>
        </w:rPr>
        <w:t xml:space="preserve"> kilometrelere ve istenen sefer sayısı ile ilgili hususlara </w:t>
      </w:r>
      <w:r w:rsidRPr="0045798C">
        <w:rPr>
          <w:sz w:val="22"/>
          <w:szCs w:val="22"/>
        </w:rPr>
        <w:t xml:space="preserve">tam uyarak </w:t>
      </w:r>
      <w:r w:rsidR="00070E33" w:rsidRPr="0045798C">
        <w:rPr>
          <w:bCs/>
          <w:sz w:val="22"/>
          <w:szCs w:val="22"/>
        </w:rPr>
        <w:t xml:space="preserve">servis hizmetini </w:t>
      </w:r>
      <w:r w:rsidRPr="0045798C">
        <w:rPr>
          <w:sz w:val="22"/>
          <w:szCs w:val="22"/>
        </w:rPr>
        <w:t>yerine getirecektir.</w:t>
      </w:r>
    </w:p>
    <w:p w14:paraId="564F8973" w14:textId="79664915" w:rsidR="0012258E" w:rsidRPr="0045798C" w:rsidRDefault="0012258E" w:rsidP="00FE0616">
      <w:pPr>
        <w:pStyle w:val="ListeParagraf"/>
        <w:numPr>
          <w:ilvl w:val="0"/>
          <w:numId w:val="16"/>
        </w:numPr>
        <w:spacing w:before="120" w:after="120"/>
        <w:jc w:val="both"/>
        <w:rPr>
          <w:sz w:val="22"/>
          <w:szCs w:val="22"/>
        </w:rPr>
      </w:pPr>
      <w:r w:rsidRPr="0045798C">
        <w:rPr>
          <w:sz w:val="22"/>
          <w:szCs w:val="22"/>
        </w:rPr>
        <w:t xml:space="preserve">Mesai saatlerinde herhangi bir değişiklik olduğu takdirde </w:t>
      </w:r>
      <w:r w:rsidR="00016846" w:rsidRPr="0045798C">
        <w:rPr>
          <w:sz w:val="22"/>
          <w:szCs w:val="22"/>
        </w:rPr>
        <w:t>(</w:t>
      </w:r>
      <w:r w:rsidR="00016846" w:rsidRPr="0045798C">
        <w:rPr>
          <w:bCs/>
          <w:sz w:val="22"/>
          <w:szCs w:val="22"/>
        </w:rPr>
        <w:t xml:space="preserve">Ulusal ve dini bayramların arife günleri dâhil) </w:t>
      </w:r>
      <w:r w:rsidRPr="0045798C">
        <w:rPr>
          <w:sz w:val="22"/>
          <w:szCs w:val="22"/>
        </w:rPr>
        <w:t xml:space="preserve">bu husus </w:t>
      </w:r>
      <w:r w:rsidR="003B6F4A" w:rsidRPr="0045798C">
        <w:rPr>
          <w:sz w:val="22"/>
          <w:szCs w:val="22"/>
        </w:rPr>
        <w:t>İdare (</w:t>
      </w:r>
      <w:r w:rsidRPr="0045798C">
        <w:rPr>
          <w:sz w:val="22"/>
          <w:szCs w:val="22"/>
        </w:rPr>
        <w:t>Kontrol Teşkilatı</w:t>
      </w:r>
      <w:r w:rsidR="003B6F4A" w:rsidRPr="0045798C">
        <w:rPr>
          <w:sz w:val="22"/>
          <w:szCs w:val="22"/>
        </w:rPr>
        <w:t>)</w:t>
      </w:r>
      <w:r w:rsidRPr="0045798C">
        <w:rPr>
          <w:sz w:val="22"/>
          <w:szCs w:val="22"/>
        </w:rPr>
        <w:t xml:space="preserve"> tarafından </w:t>
      </w:r>
      <w:r w:rsidR="003B6F4A" w:rsidRPr="0045798C">
        <w:rPr>
          <w:sz w:val="22"/>
          <w:szCs w:val="22"/>
          <w:shd w:val="clear" w:color="auto" w:fill="FFFFFF"/>
        </w:rPr>
        <w:t xml:space="preserve">yüklenici/vekili veya </w:t>
      </w:r>
      <w:r w:rsidRPr="0045798C">
        <w:rPr>
          <w:sz w:val="22"/>
          <w:szCs w:val="22"/>
        </w:rPr>
        <w:t xml:space="preserve">temsilcisine sözlü veya yazılı olarak bildirilecek ve yüklenici servis araçlarını istenilen saatlerde araç park sahasında hazır bulundurulacaktır. </w:t>
      </w:r>
    </w:p>
    <w:p w14:paraId="7319CC1D" w14:textId="77777777" w:rsidR="00DE0511" w:rsidRDefault="0012258E" w:rsidP="00E3327D">
      <w:pPr>
        <w:pStyle w:val="ListeParagraf"/>
        <w:numPr>
          <w:ilvl w:val="0"/>
          <w:numId w:val="16"/>
        </w:numPr>
        <w:spacing w:before="120" w:after="120"/>
        <w:jc w:val="both"/>
        <w:rPr>
          <w:sz w:val="22"/>
          <w:szCs w:val="22"/>
        </w:rPr>
      </w:pPr>
      <w:r w:rsidRPr="00DE0511">
        <w:rPr>
          <w:sz w:val="22"/>
          <w:szCs w:val="22"/>
        </w:rPr>
        <w:t xml:space="preserve">Servis araçlarının sabah ilk hareket saatleri İdare </w:t>
      </w:r>
      <w:r w:rsidR="00E82423" w:rsidRPr="00DE0511">
        <w:rPr>
          <w:sz w:val="22"/>
          <w:szCs w:val="22"/>
        </w:rPr>
        <w:t xml:space="preserve">(Kontrol Teşkilatı) </w:t>
      </w:r>
      <w:r w:rsidRPr="00DE0511">
        <w:rPr>
          <w:sz w:val="22"/>
          <w:szCs w:val="22"/>
        </w:rPr>
        <w:t xml:space="preserve">tarafından belirlenerek </w:t>
      </w:r>
      <w:r w:rsidR="003B6F4A" w:rsidRPr="00DE0511">
        <w:rPr>
          <w:sz w:val="22"/>
          <w:szCs w:val="22"/>
          <w:shd w:val="clear" w:color="auto" w:fill="FFFFFF"/>
        </w:rPr>
        <w:t xml:space="preserve">yüklenici/vekili veya </w:t>
      </w:r>
      <w:r w:rsidR="003B6F4A" w:rsidRPr="00DE0511">
        <w:rPr>
          <w:sz w:val="22"/>
          <w:szCs w:val="22"/>
        </w:rPr>
        <w:t>temsilcisine</w:t>
      </w:r>
      <w:r w:rsidR="00C15D66" w:rsidRPr="00DE0511">
        <w:rPr>
          <w:sz w:val="22"/>
          <w:szCs w:val="22"/>
        </w:rPr>
        <w:t xml:space="preserve"> yazılı veya sözlü olarak bildirilecektir. İhtiyaç duyulması halinde servis araçlarının ilk hareket saatleri </w:t>
      </w:r>
      <w:r w:rsidR="00077A33" w:rsidRPr="00DE0511">
        <w:rPr>
          <w:sz w:val="22"/>
          <w:szCs w:val="22"/>
        </w:rPr>
        <w:t xml:space="preserve">İdare (Kontrol Teşkilatı) </w:t>
      </w:r>
      <w:r w:rsidR="00C15D66" w:rsidRPr="00DE0511">
        <w:rPr>
          <w:sz w:val="22"/>
          <w:szCs w:val="22"/>
        </w:rPr>
        <w:t>tarafından değiştiril</w:t>
      </w:r>
      <w:r w:rsidR="00F91AAF" w:rsidRPr="00DE0511">
        <w:rPr>
          <w:sz w:val="22"/>
          <w:szCs w:val="22"/>
        </w:rPr>
        <w:t>ebilecektir</w:t>
      </w:r>
      <w:r w:rsidR="00C15D66" w:rsidRPr="00DE0511">
        <w:rPr>
          <w:sz w:val="22"/>
          <w:szCs w:val="22"/>
        </w:rPr>
        <w:t>. Yüklenici</w:t>
      </w:r>
      <w:r w:rsidR="003B6F4A" w:rsidRPr="00DE0511">
        <w:rPr>
          <w:sz w:val="22"/>
          <w:szCs w:val="22"/>
        </w:rPr>
        <w:t>,</w:t>
      </w:r>
      <w:r w:rsidR="00C15D66" w:rsidRPr="00DE0511">
        <w:rPr>
          <w:sz w:val="22"/>
          <w:szCs w:val="22"/>
        </w:rPr>
        <w:t xml:space="preserve"> servis araçları ilk hareket saatlerinde İdarenin </w:t>
      </w:r>
      <w:r w:rsidR="00DB2E2A" w:rsidRPr="00DE0511">
        <w:rPr>
          <w:sz w:val="22"/>
          <w:szCs w:val="22"/>
        </w:rPr>
        <w:t xml:space="preserve">(Kontrol Teşkilatı) </w:t>
      </w:r>
      <w:r w:rsidR="00C15D66" w:rsidRPr="00DE0511">
        <w:rPr>
          <w:sz w:val="22"/>
          <w:szCs w:val="22"/>
        </w:rPr>
        <w:t xml:space="preserve">onayı olmadan değişiklik yapmayacak, yapılmasını istediği değişiklikleri İdareye </w:t>
      </w:r>
      <w:r w:rsidR="00DB2E2A" w:rsidRPr="00DE0511">
        <w:rPr>
          <w:sz w:val="22"/>
          <w:szCs w:val="22"/>
        </w:rPr>
        <w:t xml:space="preserve">(Kontrol Teşkilatı) </w:t>
      </w:r>
      <w:r w:rsidR="00C15D66" w:rsidRPr="00DE0511">
        <w:rPr>
          <w:sz w:val="22"/>
          <w:szCs w:val="22"/>
        </w:rPr>
        <w:t>bildirecektir.</w:t>
      </w:r>
    </w:p>
    <w:p w14:paraId="6CEFADFC" w14:textId="4991A2A7" w:rsidR="007B57B1" w:rsidRPr="00DE0511" w:rsidRDefault="000802D8" w:rsidP="00E3327D">
      <w:pPr>
        <w:pStyle w:val="ListeParagraf"/>
        <w:numPr>
          <w:ilvl w:val="0"/>
          <w:numId w:val="16"/>
        </w:numPr>
        <w:spacing w:before="120" w:after="120"/>
        <w:jc w:val="both"/>
        <w:rPr>
          <w:sz w:val="22"/>
          <w:szCs w:val="22"/>
        </w:rPr>
      </w:pPr>
      <w:r w:rsidRPr="00DE0511">
        <w:rPr>
          <w:sz w:val="22"/>
          <w:szCs w:val="22"/>
        </w:rPr>
        <w:t xml:space="preserve">Yüklenici, personeli sabah </w:t>
      </w:r>
      <w:r w:rsidRPr="00DE0511">
        <w:rPr>
          <w:color w:val="FF0000"/>
          <w:sz w:val="22"/>
          <w:szCs w:val="22"/>
        </w:rPr>
        <w:t>07.</w:t>
      </w:r>
      <w:r w:rsidR="000201C1" w:rsidRPr="00DE0511">
        <w:rPr>
          <w:color w:val="FF0000"/>
          <w:sz w:val="22"/>
          <w:szCs w:val="22"/>
        </w:rPr>
        <w:t>00 ile en geç 07.1</w:t>
      </w:r>
      <w:r w:rsidR="000540D5" w:rsidRPr="00DE0511">
        <w:rPr>
          <w:color w:val="FF0000"/>
          <w:sz w:val="22"/>
          <w:szCs w:val="22"/>
        </w:rPr>
        <w:t>5</w:t>
      </w:r>
      <w:r w:rsidRPr="00DE0511">
        <w:rPr>
          <w:color w:val="FF0000"/>
          <w:sz w:val="22"/>
          <w:szCs w:val="22"/>
        </w:rPr>
        <w:t xml:space="preserve"> saatleri arasında</w:t>
      </w:r>
      <w:r w:rsidR="001A2560" w:rsidRPr="00DE0511">
        <w:rPr>
          <w:color w:val="FF0000"/>
          <w:sz w:val="22"/>
          <w:szCs w:val="22"/>
        </w:rPr>
        <w:t>,</w:t>
      </w:r>
      <w:r w:rsidR="0090484B" w:rsidRPr="00DE0511">
        <w:rPr>
          <w:color w:val="FF0000"/>
          <w:sz w:val="22"/>
          <w:szCs w:val="22"/>
        </w:rPr>
        <w:t xml:space="preserve"> </w:t>
      </w:r>
      <w:r w:rsidR="001A2560" w:rsidRPr="00DE0511">
        <w:rPr>
          <w:color w:val="FF0000"/>
          <w:sz w:val="22"/>
          <w:szCs w:val="22"/>
        </w:rPr>
        <w:t>vardiya personelini ise</w:t>
      </w:r>
      <w:r w:rsidR="0019592C" w:rsidRPr="00DE0511">
        <w:rPr>
          <w:color w:val="FF0000"/>
          <w:sz w:val="22"/>
          <w:szCs w:val="22"/>
        </w:rPr>
        <w:t>;</w:t>
      </w:r>
      <w:r w:rsidR="001A2560" w:rsidRPr="00DE0511">
        <w:rPr>
          <w:color w:val="FF0000"/>
          <w:sz w:val="22"/>
          <w:szCs w:val="22"/>
        </w:rPr>
        <w:t xml:space="preserve"> 23.30 – 23.45 (1’inci Vardiya Grubu), 07.00 – 07.15 (2’nci Vardiya Grubu) – 15.30 – 15.45 (3’üncü Vardiya Grubu) saatleri arasında </w:t>
      </w:r>
      <w:r w:rsidR="001A2560" w:rsidRPr="00DE0511">
        <w:rPr>
          <w:sz w:val="22"/>
          <w:szCs w:val="22"/>
        </w:rPr>
        <w:t xml:space="preserve">iş yerine getirecektir.  </w:t>
      </w:r>
      <w:r w:rsidR="00DC5631" w:rsidRPr="00DE0511">
        <w:rPr>
          <w:sz w:val="22"/>
          <w:szCs w:val="22"/>
        </w:rPr>
        <w:t>İdare (Kontrol Teşkilatı) servis araçlarının personeli iş yerine getirme saatlerini değiştirme hakkına sahiptir.</w:t>
      </w:r>
    </w:p>
    <w:p w14:paraId="32630FE6" w14:textId="21C4DD62" w:rsidR="00712609" w:rsidRPr="0045798C" w:rsidRDefault="006A6C8D" w:rsidP="007B57B1">
      <w:pPr>
        <w:pStyle w:val="ListeParagraf"/>
        <w:numPr>
          <w:ilvl w:val="0"/>
          <w:numId w:val="16"/>
        </w:numPr>
        <w:spacing w:before="120" w:after="120"/>
        <w:jc w:val="both"/>
        <w:rPr>
          <w:color w:val="0000FF"/>
          <w:sz w:val="22"/>
          <w:szCs w:val="22"/>
        </w:rPr>
      </w:pPr>
      <w:r w:rsidRPr="0045798C">
        <w:rPr>
          <w:sz w:val="22"/>
          <w:szCs w:val="22"/>
        </w:rPr>
        <w:t xml:space="preserve">Akşam </w:t>
      </w:r>
      <w:r w:rsidR="00C15D66" w:rsidRPr="0045798C">
        <w:rPr>
          <w:sz w:val="22"/>
          <w:szCs w:val="22"/>
        </w:rPr>
        <w:t>s</w:t>
      </w:r>
      <w:r w:rsidRPr="0045798C">
        <w:rPr>
          <w:sz w:val="22"/>
          <w:szCs w:val="22"/>
        </w:rPr>
        <w:t xml:space="preserve">ervis araçlarının hareket saati </w:t>
      </w:r>
      <w:r w:rsidRPr="0045798C">
        <w:rPr>
          <w:color w:val="FF0000"/>
          <w:sz w:val="22"/>
          <w:szCs w:val="22"/>
        </w:rPr>
        <w:t>17.10</w:t>
      </w:r>
      <w:r w:rsidR="00372C26" w:rsidRPr="0045798C">
        <w:rPr>
          <w:color w:val="FF0000"/>
          <w:sz w:val="22"/>
          <w:szCs w:val="22"/>
        </w:rPr>
        <w:t>’dir.</w:t>
      </w:r>
      <w:r w:rsidR="0019592C">
        <w:rPr>
          <w:color w:val="FF0000"/>
          <w:sz w:val="22"/>
          <w:szCs w:val="22"/>
        </w:rPr>
        <w:t>Vardiya servislerinin hareket saatleri ise; 00.10 (</w:t>
      </w:r>
      <w:r w:rsidR="00E14274">
        <w:rPr>
          <w:color w:val="FF0000"/>
          <w:sz w:val="22"/>
          <w:szCs w:val="22"/>
        </w:rPr>
        <w:t>1’inci Vardiya Grubu), 08</w:t>
      </w:r>
      <w:r w:rsidR="0019592C">
        <w:rPr>
          <w:color w:val="FF0000"/>
          <w:sz w:val="22"/>
          <w:szCs w:val="22"/>
        </w:rPr>
        <w:t xml:space="preserve">.10 (2’nci Vardiya Grubu) – 16.10 (3’üncü </w:t>
      </w:r>
      <w:r w:rsidR="00E14274">
        <w:rPr>
          <w:color w:val="FF0000"/>
          <w:sz w:val="22"/>
          <w:szCs w:val="22"/>
        </w:rPr>
        <w:t>Vardiya Grubu)’dur.</w:t>
      </w:r>
      <w:r w:rsidRPr="0045798C">
        <w:rPr>
          <w:color w:val="FF0000"/>
          <w:sz w:val="22"/>
          <w:szCs w:val="22"/>
        </w:rPr>
        <w:t xml:space="preserve"> </w:t>
      </w:r>
      <w:r w:rsidRPr="0045798C">
        <w:rPr>
          <w:sz w:val="22"/>
          <w:szCs w:val="22"/>
        </w:rPr>
        <w:t>Hareket nokta</w:t>
      </w:r>
      <w:r w:rsidR="00AB738E" w:rsidRPr="0045798C">
        <w:rPr>
          <w:sz w:val="22"/>
          <w:szCs w:val="22"/>
        </w:rPr>
        <w:t>sı</w:t>
      </w:r>
      <w:r w:rsidR="00E809B6" w:rsidRPr="0045798C">
        <w:rPr>
          <w:sz w:val="22"/>
          <w:szCs w:val="22"/>
        </w:rPr>
        <w:t xml:space="preserve"> </w:t>
      </w:r>
      <w:r w:rsidR="00C42D68" w:rsidRPr="0045798C">
        <w:rPr>
          <w:sz w:val="22"/>
          <w:szCs w:val="22"/>
        </w:rPr>
        <w:t xml:space="preserve">işyerinde </w:t>
      </w:r>
      <w:r w:rsidR="00AB738E" w:rsidRPr="0045798C">
        <w:rPr>
          <w:sz w:val="22"/>
          <w:szCs w:val="22"/>
        </w:rPr>
        <w:t xml:space="preserve">İdare (Kontrol Teşkilatı) </w:t>
      </w:r>
      <w:r w:rsidRPr="0045798C">
        <w:rPr>
          <w:sz w:val="22"/>
          <w:szCs w:val="22"/>
        </w:rPr>
        <w:t xml:space="preserve">tarafından belirlenecek yerdir. </w:t>
      </w:r>
      <w:r w:rsidR="00C15D66" w:rsidRPr="0045798C">
        <w:rPr>
          <w:sz w:val="22"/>
          <w:szCs w:val="22"/>
        </w:rPr>
        <w:t>S</w:t>
      </w:r>
      <w:r w:rsidRPr="0045798C">
        <w:rPr>
          <w:sz w:val="22"/>
          <w:szCs w:val="22"/>
        </w:rPr>
        <w:t xml:space="preserve">ervis araçları akşam </w:t>
      </w:r>
      <w:r w:rsidR="00AB738E" w:rsidRPr="0045798C">
        <w:rPr>
          <w:sz w:val="22"/>
          <w:szCs w:val="22"/>
        </w:rPr>
        <w:t>servisi</w:t>
      </w:r>
      <w:r w:rsidRPr="0045798C">
        <w:rPr>
          <w:sz w:val="22"/>
          <w:szCs w:val="22"/>
        </w:rPr>
        <w:t xml:space="preserve"> için belirlenen hareket noktalarına </w:t>
      </w:r>
      <w:r w:rsidRPr="0045798C">
        <w:rPr>
          <w:color w:val="FF0000"/>
          <w:sz w:val="22"/>
          <w:szCs w:val="22"/>
        </w:rPr>
        <w:t>saat 16.30’da giriş yapmaya başlayacak ve 17.00’d</w:t>
      </w:r>
      <w:r w:rsidR="00AB738E" w:rsidRPr="0045798C">
        <w:rPr>
          <w:color w:val="FF0000"/>
          <w:sz w:val="22"/>
          <w:szCs w:val="22"/>
        </w:rPr>
        <w:t>e</w:t>
      </w:r>
      <w:r w:rsidRPr="0045798C">
        <w:rPr>
          <w:color w:val="FF0000"/>
          <w:sz w:val="22"/>
          <w:szCs w:val="22"/>
        </w:rPr>
        <w:t xml:space="preserve"> hazır olacak</w:t>
      </w:r>
      <w:r w:rsidR="00372C26" w:rsidRPr="0045798C">
        <w:rPr>
          <w:color w:val="FF0000"/>
          <w:sz w:val="22"/>
          <w:szCs w:val="22"/>
        </w:rPr>
        <w:t>tır.</w:t>
      </w:r>
      <w:r w:rsidR="00270D19" w:rsidRPr="00270D19">
        <w:rPr>
          <w:sz w:val="22"/>
          <w:szCs w:val="22"/>
        </w:rPr>
        <w:t xml:space="preserve"> </w:t>
      </w:r>
      <w:r w:rsidR="00270D19" w:rsidRPr="0045798C">
        <w:rPr>
          <w:sz w:val="22"/>
          <w:szCs w:val="22"/>
        </w:rPr>
        <w:t>S</w:t>
      </w:r>
      <w:r w:rsidR="00270D19">
        <w:rPr>
          <w:sz w:val="22"/>
          <w:szCs w:val="22"/>
        </w:rPr>
        <w:t>ervis araçları vardiya</w:t>
      </w:r>
      <w:r w:rsidR="00270D19" w:rsidRPr="0045798C">
        <w:rPr>
          <w:sz w:val="22"/>
          <w:szCs w:val="22"/>
        </w:rPr>
        <w:t xml:space="preserve"> servisi için belirlenen hareket noktalarına</w:t>
      </w:r>
      <w:r w:rsidR="00270D19">
        <w:rPr>
          <w:sz w:val="22"/>
          <w:szCs w:val="22"/>
        </w:rPr>
        <w:t xml:space="preserve"> saat </w:t>
      </w:r>
      <w:r w:rsidR="00270D19" w:rsidRPr="0019592C">
        <w:rPr>
          <w:color w:val="FF0000"/>
          <w:sz w:val="22"/>
          <w:szCs w:val="22"/>
        </w:rPr>
        <w:t>23</w:t>
      </w:r>
      <w:r w:rsidR="00270D19">
        <w:rPr>
          <w:color w:val="FF0000"/>
          <w:sz w:val="22"/>
          <w:szCs w:val="22"/>
        </w:rPr>
        <w:t>.</w:t>
      </w:r>
      <w:r w:rsidR="00270D19" w:rsidRPr="0045798C">
        <w:rPr>
          <w:color w:val="FF0000"/>
          <w:sz w:val="22"/>
          <w:szCs w:val="22"/>
        </w:rPr>
        <w:t>30’da giriş yapmaya başlayacak ve</w:t>
      </w:r>
      <w:r w:rsidR="00270D19">
        <w:rPr>
          <w:color w:val="FF0000"/>
          <w:sz w:val="22"/>
          <w:szCs w:val="22"/>
        </w:rPr>
        <w:t xml:space="preserve"> 00.00</w:t>
      </w:r>
      <w:r w:rsidR="00270D19" w:rsidRPr="0045798C">
        <w:rPr>
          <w:color w:val="FF0000"/>
          <w:sz w:val="22"/>
          <w:szCs w:val="22"/>
        </w:rPr>
        <w:t>’de hazır olacaktır.</w:t>
      </w:r>
      <w:r w:rsidR="00270D19" w:rsidRPr="00270D19">
        <w:rPr>
          <w:sz w:val="22"/>
          <w:szCs w:val="22"/>
        </w:rPr>
        <w:t xml:space="preserve"> </w:t>
      </w:r>
      <w:r w:rsidR="00270D19">
        <w:rPr>
          <w:color w:val="FF0000"/>
          <w:sz w:val="22"/>
          <w:szCs w:val="22"/>
        </w:rPr>
        <w:t xml:space="preserve"> (1’inci Vardiya Grubu), 07.30’da giriş yapmaya başlayacak ve 08.00’de hazır olacaktır. (2’nci Vardiya Grubu) – 15.30’da giriş yapmaya başlayacak ve 16.00’da hazır olacaktır. (3’üncü Vardiya Grubu) </w:t>
      </w:r>
      <w:r w:rsidR="00DC5631" w:rsidRPr="0045798C">
        <w:rPr>
          <w:sz w:val="22"/>
          <w:szCs w:val="22"/>
        </w:rPr>
        <w:t>İdare (Kontrol Teşkilatı) servis araçlarının akşam iş yerinde hazır olma ve hareket saatlerini değiştirme hakkına sahiptir.</w:t>
      </w:r>
    </w:p>
    <w:p w14:paraId="78294026" w14:textId="591A094B" w:rsidR="006A6C8D" w:rsidRPr="0045798C" w:rsidRDefault="006A6C8D" w:rsidP="00FE0616">
      <w:pPr>
        <w:pStyle w:val="ListeParagraf"/>
        <w:numPr>
          <w:ilvl w:val="0"/>
          <w:numId w:val="16"/>
        </w:numPr>
        <w:spacing w:before="120" w:after="120"/>
        <w:jc w:val="both"/>
        <w:rPr>
          <w:sz w:val="22"/>
          <w:szCs w:val="22"/>
        </w:rPr>
      </w:pPr>
      <w:r w:rsidRPr="0045798C">
        <w:rPr>
          <w:sz w:val="22"/>
          <w:szCs w:val="22"/>
        </w:rPr>
        <w:t>İdare gerekli gördüğü durumlarda (denetleme, tatbikat, güvenlik tedbirleri ve özel hallerde, hava, yol ve yolcu durumu vb.) servis araçlarının hareket saat</w:t>
      </w:r>
      <w:r w:rsidR="00AB738E" w:rsidRPr="0045798C">
        <w:rPr>
          <w:sz w:val="22"/>
          <w:szCs w:val="22"/>
        </w:rPr>
        <w:t>lerini</w:t>
      </w:r>
      <w:r w:rsidRPr="0045798C">
        <w:rPr>
          <w:sz w:val="22"/>
          <w:szCs w:val="22"/>
        </w:rPr>
        <w:t xml:space="preserve"> sabah ve akşam erken veya geç olacak şekilde değiştirebilir.</w:t>
      </w:r>
      <w:r w:rsidR="00712609" w:rsidRPr="0045798C">
        <w:rPr>
          <w:sz w:val="22"/>
          <w:szCs w:val="22"/>
        </w:rPr>
        <w:t xml:space="preserve"> Mesai saatlerinin değiştirilmesi halinde yüklenici, kendisine yazılı veya sözlü olarak </w:t>
      </w:r>
      <w:r w:rsidR="002111AD" w:rsidRPr="0045798C">
        <w:rPr>
          <w:sz w:val="22"/>
          <w:szCs w:val="22"/>
        </w:rPr>
        <w:t>bildirilen</w:t>
      </w:r>
      <w:r w:rsidR="00712609" w:rsidRPr="0045798C">
        <w:rPr>
          <w:sz w:val="22"/>
          <w:szCs w:val="22"/>
        </w:rPr>
        <w:t xml:space="preserve"> yeni mesai saatlerine, ilk durak hareket saatlerine ve servis araçlarının sabah/akşam iş yerine geliş/gidiş saatlerine uymak zorundadır.</w:t>
      </w:r>
    </w:p>
    <w:p w14:paraId="5A7A7D29" w14:textId="3B8B04DD" w:rsidR="001A16B9" w:rsidRPr="0045798C" w:rsidRDefault="00AB738E" w:rsidP="001A16B9">
      <w:pPr>
        <w:pStyle w:val="stBilgi"/>
        <w:numPr>
          <w:ilvl w:val="0"/>
          <w:numId w:val="16"/>
        </w:numPr>
        <w:tabs>
          <w:tab w:val="clear" w:pos="4536"/>
          <w:tab w:val="clear" w:pos="9072"/>
        </w:tabs>
        <w:spacing w:before="120" w:after="120"/>
        <w:jc w:val="both"/>
        <w:rPr>
          <w:sz w:val="22"/>
          <w:szCs w:val="22"/>
        </w:rPr>
      </w:pPr>
      <w:r w:rsidRPr="0045798C">
        <w:rPr>
          <w:sz w:val="22"/>
          <w:szCs w:val="22"/>
        </w:rPr>
        <w:t>Servis araçlarının s</w:t>
      </w:r>
      <w:r w:rsidR="000802D8" w:rsidRPr="0045798C">
        <w:rPr>
          <w:sz w:val="22"/>
          <w:szCs w:val="22"/>
        </w:rPr>
        <w:t xml:space="preserve">abah ve akşam ilk hareket saatlerinden önce </w:t>
      </w:r>
      <w:r w:rsidR="00EC015F" w:rsidRPr="0045798C">
        <w:rPr>
          <w:sz w:val="22"/>
          <w:szCs w:val="22"/>
        </w:rPr>
        <w:t xml:space="preserve">İdarenin (Kontrol Teşkilatı) onayı olmadan </w:t>
      </w:r>
      <w:r w:rsidR="000802D8" w:rsidRPr="0045798C">
        <w:rPr>
          <w:sz w:val="22"/>
          <w:szCs w:val="22"/>
        </w:rPr>
        <w:t xml:space="preserve">hareket ettirilmesi halinde, servis aracına binemeyen personelin </w:t>
      </w:r>
      <w:r w:rsidR="008E25E5" w:rsidRPr="0045798C">
        <w:rPr>
          <w:sz w:val="22"/>
          <w:szCs w:val="22"/>
        </w:rPr>
        <w:t xml:space="preserve">ulaşım </w:t>
      </w:r>
      <w:r w:rsidR="000802D8" w:rsidRPr="0045798C">
        <w:rPr>
          <w:sz w:val="22"/>
          <w:szCs w:val="22"/>
        </w:rPr>
        <w:t>masrafları yüklenici tarafından karşılan</w:t>
      </w:r>
      <w:r w:rsidR="001D512A" w:rsidRPr="0045798C">
        <w:rPr>
          <w:sz w:val="22"/>
          <w:szCs w:val="22"/>
        </w:rPr>
        <w:t>acaktır</w:t>
      </w:r>
      <w:r w:rsidR="000802D8" w:rsidRPr="0045798C">
        <w:rPr>
          <w:sz w:val="22"/>
          <w:szCs w:val="22"/>
        </w:rPr>
        <w:t>.</w:t>
      </w:r>
    </w:p>
    <w:p w14:paraId="743C3228" w14:textId="2C2DBCA4" w:rsidR="00682EDF" w:rsidRPr="0045798C" w:rsidRDefault="008E25E5" w:rsidP="005A6111">
      <w:pPr>
        <w:pStyle w:val="stBilgi"/>
        <w:numPr>
          <w:ilvl w:val="0"/>
          <w:numId w:val="16"/>
        </w:numPr>
        <w:tabs>
          <w:tab w:val="clear" w:pos="4536"/>
          <w:tab w:val="clear" w:pos="9072"/>
        </w:tabs>
        <w:spacing w:before="120" w:after="120"/>
        <w:jc w:val="both"/>
        <w:rPr>
          <w:sz w:val="22"/>
          <w:szCs w:val="22"/>
        </w:rPr>
      </w:pPr>
      <w:r w:rsidRPr="0045798C">
        <w:rPr>
          <w:sz w:val="22"/>
          <w:szCs w:val="22"/>
        </w:rPr>
        <w:t xml:space="preserve">İdare gerekli gördüğü durumlarda </w:t>
      </w:r>
      <w:r w:rsidR="00230E28" w:rsidRPr="0045798C">
        <w:rPr>
          <w:sz w:val="22"/>
          <w:szCs w:val="22"/>
        </w:rPr>
        <w:t>yangın, tabii afet, asayiş ile ilgili toplumsal olaylar ve olağan üstü durumlar ile alarm, tatbikat, eğitim, kurs, yerli ve yabancı konuklarının gezileri ve vardiya i</w:t>
      </w:r>
      <w:r w:rsidR="00712609" w:rsidRPr="0045798C">
        <w:rPr>
          <w:sz w:val="22"/>
          <w:szCs w:val="22"/>
        </w:rPr>
        <w:t>le personelin mesaiye getirilip-</w:t>
      </w:r>
      <w:r w:rsidR="00230E28" w:rsidRPr="0045798C">
        <w:rPr>
          <w:sz w:val="22"/>
          <w:szCs w:val="22"/>
        </w:rPr>
        <w:t xml:space="preserve">götürülmesinde </w:t>
      </w:r>
      <w:r w:rsidR="00F85E3A" w:rsidRPr="0045798C">
        <w:rPr>
          <w:sz w:val="22"/>
          <w:szCs w:val="22"/>
        </w:rPr>
        <w:t xml:space="preserve">servis araçlarını </w:t>
      </w:r>
      <w:r w:rsidR="00724A3D" w:rsidRPr="0045798C">
        <w:rPr>
          <w:sz w:val="22"/>
          <w:szCs w:val="22"/>
        </w:rPr>
        <w:t xml:space="preserve">kullanabilecektir. </w:t>
      </w:r>
      <w:r w:rsidR="00F85E3A" w:rsidRPr="0045798C">
        <w:rPr>
          <w:sz w:val="22"/>
          <w:szCs w:val="22"/>
        </w:rPr>
        <w:t>İdare (Kontrol Teşkilatı) tarafından s</w:t>
      </w:r>
      <w:r w:rsidR="00724A3D" w:rsidRPr="0045798C">
        <w:rPr>
          <w:sz w:val="22"/>
          <w:szCs w:val="22"/>
        </w:rPr>
        <w:t xml:space="preserve">ervis araçlarının kullanım talebi </w:t>
      </w:r>
      <w:r w:rsidR="00724A3D" w:rsidRPr="0045798C">
        <w:rPr>
          <w:sz w:val="22"/>
          <w:szCs w:val="22"/>
          <w:shd w:val="clear" w:color="auto" w:fill="FFFFFF"/>
        </w:rPr>
        <w:t xml:space="preserve">yüklenici/vekili veya </w:t>
      </w:r>
      <w:r w:rsidR="00724A3D" w:rsidRPr="0045798C">
        <w:rPr>
          <w:sz w:val="22"/>
          <w:szCs w:val="22"/>
        </w:rPr>
        <w:t>temsilcisine yazılı veya sözlü olarak</w:t>
      </w:r>
      <w:r w:rsidR="002111AD" w:rsidRPr="0045798C">
        <w:rPr>
          <w:sz w:val="22"/>
          <w:szCs w:val="22"/>
        </w:rPr>
        <w:t xml:space="preserve"> bildirilecektir</w:t>
      </w:r>
      <w:r w:rsidR="00724A3D" w:rsidRPr="0045798C">
        <w:rPr>
          <w:sz w:val="22"/>
          <w:szCs w:val="22"/>
        </w:rPr>
        <w:t xml:space="preserve">. Yüklenici, kendisine </w:t>
      </w:r>
      <w:r w:rsidR="002111AD" w:rsidRPr="0045798C">
        <w:rPr>
          <w:sz w:val="22"/>
          <w:szCs w:val="22"/>
        </w:rPr>
        <w:t xml:space="preserve">bildirilen </w:t>
      </w:r>
      <w:r w:rsidR="00724A3D" w:rsidRPr="0045798C">
        <w:rPr>
          <w:sz w:val="22"/>
          <w:szCs w:val="22"/>
        </w:rPr>
        <w:t xml:space="preserve">yer ve zamanda servis araçlarını hazır bulundurarak servis hizmetini sağlamak zorundadır. </w:t>
      </w:r>
      <w:r w:rsidR="00724A3D" w:rsidRPr="0045798C">
        <w:rPr>
          <w:sz w:val="22"/>
          <w:szCs w:val="22"/>
          <w:shd w:val="clear" w:color="auto" w:fill="FFFFFF"/>
        </w:rPr>
        <w:t>Bu durumda yapılan hizmetin bedeli</w:t>
      </w:r>
      <w:r w:rsidR="00F85E3A" w:rsidRPr="0045798C">
        <w:rPr>
          <w:sz w:val="22"/>
          <w:szCs w:val="22"/>
          <w:shd w:val="clear" w:color="auto" w:fill="FFFFFF"/>
        </w:rPr>
        <w:t>;</w:t>
      </w:r>
      <w:r w:rsidR="00724A3D" w:rsidRPr="0045798C">
        <w:rPr>
          <w:sz w:val="22"/>
          <w:szCs w:val="22"/>
          <w:shd w:val="clear" w:color="auto" w:fill="FFFFFF"/>
        </w:rPr>
        <w:t xml:space="preserve"> </w:t>
      </w:r>
      <w:r w:rsidR="00461966" w:rsidRPr="0045798C">
        <w:rPr>
          <w:sz w:val="22"/>
          <w:szCs w:val="22"/>
          <w:shd w:val="clear" w:color="auto" w:fill="FFFFFF"/>
        </w:rPr>
        <w:t>en yakın güzergâh esas alınarak</w:t>
      </w:r>
      <w:r w:rsidR="009B1ACF" w:rsidRPr="0045798C">
        <w:rPr>
          <w:sz w:val="22"/>
          <w:szCs w:val="22"/>
          <w:shd w:val="clear" w:color="auto" w:fill="FFFFFF"/>
        </w:rPr>
        <w:t xml:space="preserve"> birim fiyat cetvelindeki</w:t>
      </w:r>
      <w:r w:rsidR="00461966" w:rsidRPr="0045798C">
        <w:rPr>
          <w:sz w:val="22"/>
          <w:szCs w:val="22"/>
          <w:shd w:val="clear" w:color="auto" w:fill="FFFFFF"/>
        </w:rPr>
        <w:t xml:space="preserve"> “</w:t>
      </w:r>
      <w:r w:rsidR="005A6111" w:rsidRPr="0045798C">
        <w:rPr>
          <w:sz w:val="22"/>
          <w:szCs w:val="22"/>
          <w:shd w:val="clear" w:color="auto" w:fill="FFFFFF"/>
        </w:rPr>
        <w:t xml:space="preserve">Aynı Araç Kategorisi ve </w:t>
      </w:r>
      <w:r w:rsidR="00461966" w:rsidRPr="0045798C">
        <w:rPr>
          <w:sz w:val="22"/>
          <w:szCs w:val="22"/>
          <w:shd w:val="clear" w:color="auto" w:fill="FFFFFF"/>
        </w:rPr>
        <w:t xml:space="preserve">Aynı </w:t>
      </w:r>
      <w:r w:rsidR="005A6111" w:rsidRPr="0045798C">
        <w:rPr>
          <w:sz w:val="22"/>
          <w:szCs w:val="22"/>
          <w:shd w:val="clear" w:color="auto" w:fill="FFFFFF"/>
        </w:rPr>
        <w:t xml:space="preserve">Yolcu Koltuk </w:t>
      </w:r>
      <w:r w:rsidR="005A6111" w:rsidRPr="0045798C">
        <w:rPr>
          <w:sz w:val="22"/>
          <w:szCs w:val="22"/>
          <w:shd w:val="clear" w:color="auto" w:fill="FFFFFF"/>
        </w:rPr>
        <w:lastRenderedPageBreak/>
        <w:t>Kapasitesi</w:t>
      </w:r>
      <w:r w:rsidR="00461966" w:rsidRPr="0045798C">
        <w:rPr>
          <w:sz w:val="22"/>
          <w:szCs w:val="22"/>
          <w:shd w:val="clear" w:color="auto" w:fill="FFFFFF"/>
        </w:rPr>
        <w:t xml:space="preserve">” fiyat </w:t>
      </w:r>
      <w:r w:rsidR="00062C2E" w:rsidRPr="0045798C">
        <w:rPr>
          <w:sz w:val="22"/>
          <w:szCs w:val="22"/>
          <w:shd w:val="clear" w:color="auto" w:fill="FFFFFF"/>
        </w:rPr>
        <w:t xml:space="preserve">üzerinden </w:t>
      </w:r>
      <w:r w:rsidR="005A6111" w:rsidRPr="0045798C">
        <w:rPr>
          <w:sz w:val="22"/>
          <w:szCs w:val="22"/>
          <w:shd w:val="clear" w:color="auto" w:fill="FFFFFF"/>
        </w:rPr>
        <w:t xml:space="preserve">hak ediş hesaplanacaktır. Birden fazla </w:t>
      </w:r>
      <w:r w:rsidR="00062C2E" w:rsidRPr="0045798C">
        <w:rPr>
          <w:sz w:val="22"/>
          <w:szCs w:val="22"/>
          <w:shd w:val="clear" w:color="auto" w:fill="FFFFFF"/>
        </w:rPr>
        <w:t xml:space="preserve">yakın güzergâh </w:t>
      </w:r>
      <w:r w:rsidR="005A6111" w:rsidRPr="0045798C">
        <w:rPr>
          <w:sz w:val="22"/>
          <w:szCs w:val="22"/>
          <w:shd w:val="clear" w:color="auto" w:fill="FFFFFF"/>
        </w:rPr>
        <w:t xml:space="preserve">olması durumunda ise en yakın güzergâhlar için verilen </w:t>
      </w:r>
      <w:r w:rsidR="00724A3D" w:rsidRPr="0045798C">
        <w:rPr>
          <w:sz w:val="22"/>
          <w:szCs w:val="22"/>
          <w:shd w:val="clear" w:color="auto" w:fill="FFFFFF"/>
        </w:rPr>
        <w:t>e</w:t>
      </w:r>
      <w:r w:rsidR="005A6111" w:rsidRPr="0045798C">
        <w:rPr>
          <w:sz w:val="22"/>
          <w:szCs w:val="22"/>
          <w:shd w:val="clear" w:color="auto" w:fill="FFFFFF"/>
        </w:rPr>
        <w:t xml:space="preserve">n düşük fiyat üzerinden </w:t>
      </w:r>
      <w:r w:rsidR="00724A3D" w:rsidRPr="0045798C">
        <w:rPr>
          <w:sz w:val="22"/>
          <w:szCs w:val="22"/>
          <w:shd w:val="clear" w:color="auto" w:fill="FFFFFF"/>
        </w:rPr>
        <w:t xml:space="preserve">hak ediş hesaplanacaktır. </w:t>
      </w:r>
    </w:p>
    <w:p w14:paraId="0DC6D856" w14:textId="4784744E" w:rsidR="00BB5316" w:rsidRPr="0045798C" w:rsidRDefault="00B17342" w:rsidP="00FE0616">
      <w:pPr>
        <w:pStyle w:val="ListeParagraf"/>
        <w:numPr>
          <w:ilvl w:val="0"/>
          <w:numId w:val="16"/>
        </w:numPr>
        <w:spacing w:before="120" w:after="120"/>
        <w:jc w:val="both"/>
        <w:rPr>
          <w:sz w:val="22"/>
          <w:szCs w:val="22"/>
        </w:rPr>
      </w:pPr>
      <w:r w:rsidRPr="0045798C">
        <w:rPr>
          <w:sz w:val="22"/>
          <w:szCs w:val="22"/>
        </w:rPr>
        <w:t xml:space="preserve">İdare </w:t>
      </w:r>
      <w:r w:rsidR="008E25E5" w:rsidRPr="0045798C">
        <w:rPr>
          <w:sz w:val="22"/>
          <w:szCs w:val="22"/>
        </w:rPr>
        <w:t>gerekli gördüğü durumlarda</w:t>
      </w:r>
      <w:r w:rsidRPr="0045798C">
        <w:rPr>
          <w:sz w:val="22"/>
          <w:szCs w:val="22"/>
        </w:rPr>
        <w:t xml:space="preserve"> </w:t>
      </w:r>
      <w:r w:rsidR="00E21001" w:rsidRPr="0045798C">
        <w:rPr>
          <w:sz w:val="22"/>
          <w:szCs w:val="22"/>
        </w:rPr>
        <w:t xml:space="preserve">güvenlik tedbirleri kapsamında </w:t>
      </w:r>
      <w:r w:rsidR="00BB5316" w:rsidRPr="0045798C">
        <w:rPr>
          <w:sz w:val="22"/>
          <w:szCs w:val="22"/>
        </w:rPr>
        <w:t xml:space="preserve">erken veya </w:t>
      </w:r>
      <w:r w:rsidR="007670E0" w:rsidRPr="0045798C">
        <w:rPr>
          <w:sz w:val="22"/>
          <w:szCs w:val="22"/>
        </w:rPr>
        <w:t xml:space="preserve">geç </w:t>
      </w:r>
      <w:r w:rsidR="00BB5316" w:rsidRPr="0045798C">
        <w:rPr>
          <w:sz w:val="22"/>
          <w:szCs w:val="22"/>
        </w:rPr>
        <w:t xml:space="preserve">mesai saati </w:t>
      </w:r>
      <w:r w:rsidR="007670E0" w:rsidRPr="0045798C">
        <w:rPr>
          <w:sz w:val="22"/>
          <w:szCs w:val="22"/>
        </w:rPr>
        <w:t xml:space="preserve">(15 (on beş) dakikaya kadar) </w:t>
      </w:r>
      <w:r w:rsidR="00BB5316" w:rsidRPr="0045798C">
        <w:rPr>
          <w:sz w:val="22"/>
          <w:szCs w:val="22"/>
        </w:rPr>
        <w:t xml:space="preserve">uygulamasıyla birlikte alternatif güzergâh uygulaması </w:t>
      </w:r>
      <w:r w:rsidR="00E21001" w:rsidRPr="0045798C">
        <w:rPr>
          <w:sz w:val="22"/>
          <w:szCs w:val="22"/>
        </w:rPr>
        <w:t xml:space="preserve">da </w:t>
      </w:r>
      <w:r w:rsidRPr="0045798C">
        <w:rPr>
          <w:sz w:val="22"/>
          <w:szCs w:val="22"/>
        </w:rPr>
        <w:t>yapabilecektir.</w:t>
      </w:r>
      <w:r w:rsidR="00F51BE5" w:rsidRPr="0045798C">
        <w:rPr>
          <w:sz w:val="22"/>
          <w:szCs w:val="22"/>
        </w:rPr>
        <w:t xml:space="preserve"> Bu durum </w:t>
      </w:r>
      <w:r w:rsidR="00682EDF" w:rsidRPr="0045798C">
        <w:rPr>
          <w:sz w:val="22"/>
          <w:szCs w:val="22"/>
          <w:shd w:val="clear" w:color="auto" w:fill="FFFFFF"/>
        </w:rPr>
        <w:t xml:space="preserve">yüklenici/vekili veya </w:t>
      </w:r>
      <w:r w:rsidR="00682EDF" w:rsidRPr="0045798C">
        <w:rPr>
          <w:sz w:val="22"/>
          <w:szCs w:val="22"/>
        </w:rPr>
        <w:t>temsilcisine</w:t>
      </w:r>
      <w:r w:rsidR="00E21001" w:rsidRPr="0045798C">
        <w:rPr>
          <w:sz w:val="22"/>
          <w:szCs w:val="22"/>
        </w:rPr>
        <w:t xml:space="preserve"> </w:t>
      </w:r>
      <w:r w:rsidR="00BB5316" w:rsidRPr="0045798C">
        <w:rPr>
          <w:sz w:val="22"/>
          <w:szCs w:val="22"/>
        </w:rPr>
        <w:t xml:space="preserve">yazılı veya sözlü olarak </w:t>
      </w:r>
      <w:r w:rsidR="002111AD" w:rsidRPr="0045798C">
        <w:rPr>
          <w:sz w:val="22"/>
          <w:szCs w:val="22"/>
        </w:rPr>
        <w:t>bildirilecektir</w:t>
      </w:r>
      <w:r w:rsidR="00BB5316" w:rsidRPr="0045798C">
        <w:rPr>
          <w:sz w:val="22"/>
          <w:szCs w:val="22"/>
        </w:rPr>
        <w:t xml:space="preserve">. </w:t>
      </w:r>
      <w:r w:rsidR="00F51BE5" w:rsidRPr="0045798C">
        <w:rPr>
          <w:sz w:val="22"/>
          <w:szCs w:val="22"/>
        </w:rPr>
        <w:t xml:space="preserve">Yüklenici, kendisine yazılı veya sözlü olarak </w:t>
      </w:r>
      <w:r w:rsidR="002111AD" w:rsidRPr="0045798C">
        <w:rPr>
          <w:sz w:val="22"/>
          <w:szCs w:val="22"/>
        </w:rPr>
        <w:t xml:space="preserve">bildirilen </w:t>
      </w:r>
      <w:r w:rsidR="009712D4" w:rsidRPr="0045798C">
        <w:rPr>
          <w:sz w:val="22"/>
          <w:szCs w:val="22"/>
        </w:rPr>
        <w:t>bu duruma uymak zorundadır.</w:t>
      </w:r>
    </w:p>
    <w:p w14:paraId="6D874D42" w14:textId="2E128DD3" w:rsidR="006C5EBD" w:rsidRPr="0045798C" w:rsidRDefault="00C201CF" w:rsidP="00FE0616">
      <w:pPr>
        <w:pStyle w:val="ListeParagraf"/>
        <w:numPr>
          <w:ilvl w:val="0"/>
          <w:numId w:val="16"/>
        </w:numPr>
        <w:tabs>
          <w:tab w:val="left" w:pos="284"/>
          <w:tab w:val="left" w:pos="567"/>
        </w:tabs>
        <w:spacing w:before="120" w:after="120"/>
        <w:jc w:val="both"/>
        <w:rPr>
          <w:sz w:val="22"/>
          <w:szCs w:val="22"/>
        </w:rPr>
      </w:pPr>
      <w:r w:rsidRPr="0045798C">
        <w:rPr>
          <w:sz w:val="22"/>
          <w:szCs w:val="22"/>
        </w:rPr>
        <w:t xml:space="preserve"> </w:t>
      </w:r>
      <w:r w:rsidR="006C5EBD" w:rsidRPr="0045798C">
        <w:rPr>
          <w:sz w:val="22"/>
          <w:szCs w:val="22"/>
        </w:rPr>
        <w:t>Yüklenici, personel mesai servisi hizmetinde görevlendireceği araç ve sürücü listesi</w:t>
      </w:r>
      <w:r w:rsidR="00DD76BA" w:rsidRPr="0045798C">
        <w:rPr>
          <w:sz w:val="22"/>
          <w:szCs w:val="22"/>
        </w:rPr>
        <w:t xml:space="preserve"> ile </w:t>
      </w:r>
      <w:r w:rsidR="006C5EBD" w:rsidRPr="0045798C">
        <w:rPr>
          <w:sz w:val="22"/>
          <w:szCs w:val="22"/>
        </w:rPr>
        <w:t xml:space="preserve">belgelerini işe başlamadan 5 gün önce </w:t>
      </w:r>
      <w:r w:rsidR="00E809B6" w:rsidRPr="0045798C">
        <w:rPr>
          <w:sz w:val="22"/>
          <w:szCs w:val="22"/>
        </w:rPr>
        <w:t xml:space="preserve">İdareye (Kontrol Teşkilatı) </w:t>
      </w:r>
      <w:r w:rsidR="006C5EBD" w:rsidRPr="0045798C">
        <w:rPr>
          <w:sz w:val="22"/>
          <w:szCs w:val="22"/>
        </w:rPr>
        <w:t xml:space="preserve">teslim ederek </w:t>
      </w:r>
      <w:r w:rsidR="00FF2FE2" w:rsidRPr="0045798C">
        <w:rPr>
          <w:sz w:val="22"/>
          <w:szCs w:val="22"/>
        </w:rPr>
        <w:t xml:space="preserve">araçların ve </w:t>
      </w:r>
      <w:r w:rsidR="006C5EBD" w:rsidRPr="0045798C">
        <w:rPr>
          <w:sz w:val="22"/>
          <w:szCs w:val="22"/>
        </w:rPr>
        <w:t>sürücü</w:t>
      </w:r>
      <w:r w:rsidR="00FF2FE2" w:rsidRPr="0045798C">
        <w:rPr>
          <w:sz w:val="22"/>
          <w:szCs w:val="22"/>
        </w:rPr>
        <w:t xml:space="preserve">lerin </w:t>
      </w:r>
      <w:r w:rsidR="006C5EBD" w:rsidRPr="0045798C">
        <w:rPr>
          <w:sz w:val="22"/>
          <w:szCs w:val="22"/>
        </w:rPr>
        <w:t>kontrol ettirilmesini sağlayacaktır.</w:t>
      </w:r>
      <w:r w:rsidR="00FF2FE2" w:rsidRPr="0045798C">
        <w:rPr>
          <w:sz w:val="22"/>
          <w:szCs w:val="22"/>
        </w:rPr>
        <w:t xml:space="preserve"> </w:t>
      </w:r>
      <w:r w:rsidR="00EA1C82" w:rsidRPr="0045798C">
        <w:rPr>
          <w:sz w:val="22"/>
          <w:szCs w:val="22"/>
        </w:rPr>
        <w:t xml:space="preserve">İdare (Kontrol Teşkilatı) </w:t>
      </w:r>
      <w:r w:rsidR="00FF2FE2" w:rsidRPr="0045798C">
        <w:rPr>
          <w:sz w:val="22"/>
          <w:szCs w:val="22"/>
        </w:rPr>
        <w:t>tarafından yapılan kontroller kayıt altına alınacak, uygun olmadığına karar verilen araçlar aksaklık/eksiklikleri giderilinceye kadar göreve başlatılmayacaktır.</w:t>
      </w:r>
    </w:p>
    <w:p w14:paraId="1CAC6743" w14:textId="18D7909A" w:rsidR="00A27B44" w:rsidRPr="0045798C" w:rsidRDefault="00C201CF" w:rsidP="00B66B40">
      <w:pPr>
        <w:pStyle w:val="ListeParagraf"/>
        <w:numPr>
          <w:ilvl w:val="0"/>
          <w:numId w:val="16"/>
        </w:numPr>
        <w:tabs>
          <w:tab w:val="left" w:pos="284"/>
          <w:tab w:val="left" w:pos="567"/>
        </w:tabs>
        <w:spacing w:before="120" w:after="120"/>
        <w:jc w:val="both"/>
        <w:rPr>
          <w:sz w:val="22"/>
          <w:szCs w:val="22"/>
        </w:rPr>
      </w:pPr>
      <w:r w:rsidRPr="0045798C">
        <w:rPr>
          <w:sz w:val="22"/>
          <w:szCs w:val="22"/>
        </w:rPr>
        <w:t xml:space="preserve"> </w:t>
      </w:r>
      <w:r w:rsidR="003676BE" w:rsidRPr="0045798C">
        <w:rPr>
          <w:sz w:val="22"/>
          <w:szCs w:val="22"/>
        </w:rPr>
        <w:t>Yüklenici, a</w:t>
      </w:r>
      <w:r w:rsidR="00FF2FE2" w:rsidRPr="0045798C">
        <w:rPr>
          <w:sz w:val="22"/>
          <w:szCs w:val="22"/>
        </w:rPr>
        <w:t>raç ve sürücü değişi</w:t>
      </w:r>
      <w:r w:rsidR="00A27B44" w:rsidRPr="0045798C">
        <w:rPr>
          <w:sz w:val="22"/>
          <w:szCs w:val="22"/>
        </w:rPr>
        <w:t xml:space="preserve">kliklerinde </w:t>
      </w:r>
      <w:r w:rsidR="003676BE" w:rsidRPr="0045798C">
        <w:rPr>
          <w:sz w:val="22"/>
          <w:szCs w:val="22"/>
        </w:rPr>
        <w:t xml:space="preserve">ise </w:t>
      </w:r>
      <w:r w:rsidR="00FF2FE2" w:rsidRPr="0045798C">
        <w:rPr>
          <w:sz w:val="22"/>
          <w:szCs w:val="22"/>
        </w:rPr>
        <w:t xml:space="preserve">yeni araç ve sürücü listesi </w:t>
      </w:r>
      <w:r w:rsidR="00A27B44" w:rsidRPr="0045798C">
        <w:rPr>
          <w:sz w:val="22"/>
          <w:szCs w:val="22"/>
        </w:rPr>
        <w:t>ile</w:t>
      </w:r>
      <w:r w:rsidR="00FF2FE2" w:rsidRPr="0045798C">
        <w:rPr>
          <w:sz w:val="22"/>
          <w:szCs w:val="22"/>
        </w:rPr>
        <w:t xml:space="preserve"> belgelerini servis hizmetine başlatmadan </w:t>
      </w:r>
      <w:r w:rsidR="00FF2FE2" w:rsidRPr="0045798C">
        <w:rPr>
          <w:bCs/>
          <w:sz w:val="22"/>
          <w:szCs w:val="22"/>
        </w:rPr>
        <w:t xml:space="preserve">en geç </w:t>
      </w:r>
      <w:r w:rsidR="00FF2FE2" w:rsidRPr="0045798C">
        <w:rPr>
          <w:sz w:val="22"/>
          <w:szCs w:val="22"/>
        </w:rPr>
        <w:t xml:space="preserve">2 gün önce </w:t>
      </w:r>
      <w:r w:rsidR="00A27B44" w:rsidRPr="0045798C">
        <w:rPr>
          <w:sz w:val="22"/>
          <w:szCs w:val="22"/>
        </w:rPr>
        <w:t>İdareye (Kontrol Teşkilatı) teslim ederek araçların ve sürücülerin kontrol ettirilmesini sağlayacaktır. İdare (Kontrol Teşkilatı) tarafından yapılan kontroller kayıt altına alınacak, uygun olmadığına karar verilen araçlar aksaklık/eksiklikleri giderilinceye kadar göreve başlatılmayacaktır.</w:t>
      </w:r>
    </w:p>
    <w:p w14:paraId="67A07400" w14:textId="3141381D" w:rsidR="008E59D7" w:rsidRPr="0045798C" w:rsidRDefault="00C201CF" w:rsidP="00B66B40">
      <w:pPr>
        <w:pStyle w:val="ListeParagraf"/>
        <w:numPr>
          <w:ilvl w:val="0"/>
          <w:numId w:val="16"/>
        </w:numPr>
        <w:tabs>
          <w:tab w:val="left" w:pos="284"/>
          <w:tab w:val="left" w:pos="567"/>
        </w:tabs>
        <w:spacing w:before="120" w:after="120"/>
        <w:jc w:val="both"/>
        <w:rPr>
          <w:sz w:val="22"/>
          <w:szCs w:val="22"/>
        </w:rPr>
      </w:pPr>
      <w:r w:rsidRPr="0045798C">
        <w:rPr>
          <w:sz w:val="22"/>
          <w:szCs w:val="22"/>
          <w:shd w:val="clear" w:color="auto" w:fill="FFFFFF"/>
        </w:rPr>
        <w:t xml:space="preserve"> </w:t>
      </w:r>
      <w:r w:rsidR="008E59D7" w:rsidRPr="0045798C">
        <w:rPr>
          <w:sz w:val="22"/>
          <w:szCs w:val="22"/>
          <w:shd w:val="clear" w:color="auto" w:fill="FFFFFF"/>
        </w:rPr>
        <w:t>Belgeleri tamamlanmamış araç</w:t>
      </w:r>
      <w:r w:rsidR="00A27B44" w:rsidRPr="0045798C">
        <w:rPr>
          <w:sz w:val="22"/>
          <w:szCs w:val="22"/>
          <w:shd w:val="clear" w:color="auto" w:fill="FFFFFF"/>
        </w:rPr>
        <w:t xml:space="preserve"> ve sürücülerinin </w:t>
      </w:r>
      <w:r w:rsidR="008E59D7" w:rsidRPr="0045798C">
        <w:rPr>
          <w:sz w:val="22"/>
          <w:szCs w:val="22"/>
          <w:shd w:val="clear" w:color="auto" w:fill="FFFFFF"/>
        </w:rPr>
        <w:t xml:space="preserve">servis hizmeti yapmasına izin verilmeyecektir. </w:t>
      </w:r>
      <w:r w:rsidR="008E59D7" w:rsidRPr="0045798C">
        <w:rPr>
          <w:sz w:val="22"/>
          <w:szCs w:val="22"/>
        </w:rPr>
        <w:t>Hizmet başlangıç tarihinden bitimine kadar olan süre içerisinde güncelliğini yitiren belgeler yüklenici tarafından yenilenecek</w:t>
      </w:r>
      <w:r w:rsidR="009712D4" w:rsidRPr="0045798C">
        <w:rPr>
          <w:sz w:val="22"/>
          <w:szCs w:val="22"/>
        </w:rPr>
        <w:t>tir.</w:t>
      </w:r>
    </w:p>
    <w:p w14:paraId="581C7859" w14:textId="028C1F11" w:rsidR="008E59D7" w:rsidRPr="0045798C" w:rsidRDefault="005B1A6D" w:rsidP="00FE0616">
      <w:pPr>
        <w:pStyle w:val="ListeParagraf"/>
        <w:numPr>
          <w:ilvl w:val="0"/>
          <w:numId w:val="16"/>
        </w:numPr>
        <w:spacing w:before="120" w:after="120"/>
        <w:jc w:val="both"/>
        <w:rPr>
          <w:sz w:val="22"/>
          <w:szCs w:val="22"/>
        </w:rPr>
      </w:pPr>
      <w:r>
        <w:rPr>
          <w:sz w:val="22"/>
          <w:szCs w:val="22"/>
        </w:rPr>
        <w:t>İhale dokümanlarında</w:t>
      </w:r>
      <w:r w:rsidR="008E59D7" w:rsidRPr="0045798C">
        <w:rPr>
          <w:sz w:val="22"/>
          <w:szCs w:val="22"/>
        </w:rPr>
        <w:t xml:space="preserve"> istenen belgelerin eksik olması durumunda araç</w:t>
      </w:r>
      <w:r w:rsidR="005B0905" w:rsidRPr="0045798C">
        <w:rPr>
          <w:sz w:val="22"/>
          <w:szCs w:val="22"/>
        </w:rPr>
        <w:t xml:space="preserve"> ve sürücülerinin </w:t>
      </w:r>
      <w:r w:rsidR="008E59D7" w:rsidRPr="0045798C">
        <w:rPr>
          <w:sz w:val="22"/>
          <w:szCs w:val="22"/>
        </w:rPr>
        <w:t>neden olduğu kazada zarar gören personelin maddi ve manevi tüm tazminatları yüklenici tarafından karşılan</w:t>
      </w:r>
      <w:r w:rsidR="005B0905" w:rsidRPr="0045798C">
        <w:rPr>
          <w:sz w:val="22"/>
          <w:szCs w:val="22"/>
        </w:rPr>
        <w:t xml:space="preserve">acaktır. </w:t>
      </w:r>
      <w:r w:rsidR="008E59D7" w:rsidRPr="0045798C">
        <w:rPr>
          <w:sz w:val="22"/>
          <w:szCs w:val="22"/>
        </w:rPr>
        <w:t>Bu durumda İdare kesinlikle sorumlu tutulamaz.</w:t>
      </w:r>
    </w:p>
    <w:p w14:paraId="3CA643DB" w14:textId="723316C4" w:rsidR="008E59D7" w:rsidRPr="0045798C" w:rsidRDefault="00C201CF" w:rsidP="00FE0616">
      <w:pPr>
        <w:pStyle w:val="ListeParagraf"/>
        <w:numPr>
          <w:ilvl w:val="0"/>
          <w:numId w:val="16"/>
        </w:numPr>
        <w:tabs>
          <w:tab w:val="left" w:pos="284"/>
          <w:tab w:val="left" w:pos="567"/>
        </w:tabs>
        <w:spacing w:before="120" w:after="120"/>
        <w:jc w:val="both"/>
        <w:rPr>
          <w:sz w:val="22"/>
          <w:szCs w:val="22"/>
        </w:rPr>
      </w:pPr>
      <w:r w:rsidRPr="0045798C">
        <w:rPr>
          <w:sz w:val="22"/>
          <w:szCs w:val="22"/>
        </w:rPr>
        <w:t xml:space="preserve"> </w:t>
      </w:r>
      <w:r w:rsidR="00C15D66" w:rsidRPr="0045798C">
        <w:rPr>
          <w:sz w:val="22"/>
          <w:szCs w:val="22"/>
        </w:rPr>
        <w:t>S</w:t>
      </w:r>
      <w:r w:rsidR="008E59D7" w:rsidRPr="0045798C">
        <w:rPr>
          <w:sz w:val="22"/>
          <w:szCs w:val="22"/>
        </w:rPr>
        <w:t>ervis araçları</w:t>
      </w:r>
      <w:r w:rsidR="00414EAB" w:rsidRPr="0045798C">
        <w:rPr>
          <w:sz w:val="22"/>
          <w:szCs w:val="22"/>
        </w:rPr>
        <w:t xml:space="preserve">nın tamamı </w:t>
      </w:r>
      <w:r w:rsidR="00E809B6" w:rsidRPr="0045798C">
        <w:rPr>
          <w:sz w:val="22"/>
          <w:szCs w:val="22"/>
        </w:rPr>
        <w:t xml:space="preserve">İdare (Kontrol Teşkilatı) </w:t>
      </w:r>
      <w:r w:rsidR="008E59D7" w:rsidRPr="0045798C">
        <w:rPr>
          <w:sz w:val="22"/>
          <w:szCs w:val="22"/>
        </w:rPr>
        <w:t xml:space="preserve">tarafından </w:t>
      </w:r>
      <w:r w:rsidR="00CE6355" w:rsidRPr="0045798C">
        <w:rPr>
          <w:sz w:val="22"/>
          <w:szCs w:val="22"/>
        </w:rPr>
        <w:t xml:space="preserve">gerekli görüldüğü zamanlarda </w:t>
      </w:r>
      <w:r w:rsidR="008E59D7" w:rsidRPr="0045798C">
        <w:rPr>
          <w:sz w:val="22"/>
          <w:szCs w:val="22"/>
        </w:rPr>
        <w:t xml:space="preserve">kontrol edilecektir. Yüklenici, </w:t>
      </w:r>
      <w:r w:rsidR="00E809B6" w:rsidRPr="0045798C">
        <w:rPr>
          <w:sz w:val="22"/>
          <w:szCs w:val="22"/>
        </w:rPr>
        <w:t xml:space="preserve">İdarenin (Kontrol Teşkilatı) </w:t>
      </w:r>
      <w:r w:rsidR="008E59D7" w:rsidRPr="0045798C">
        <w:rPr>
          <w:sz w:val="22"/>
          <w:szCs w:val="22"/>
        </w:rPr>
        <w:t xml:space="preserve">bildirdiği tarih ve saatte aracını </w:t>
      </w:r>
      <w:r w:rsidR="004F7B3D" w:rsidRPr="0045798C">
        <w:rPr>
          <w:sz w:val="22"/>
          <w:szCs w:val="22"/>
        </w:rPr>
        <w:t xml:space="preserve">işyerinde </w:t>
      </w:r>
      <w:r w:rsidR="008E59D7" w:rsidRPr="0045798C">
        <w:rPr>
          <w:sz w:val="22"/>
          <w:szCs w:val="22"/>
        </w:rPr>
        <w:t>hazır bulunduracaktır.</w:t>
      </w:r>
      <w:r w:rsidR="00996F09" w:rsidRPr="0045798C">
        <w:rPr>
          <w:sz w:val="22"/>
          <w:szCs w:val="22"/>
        </w:rPr>
        <w:t xml:space="preserve"> </w:t>
      </w:r>
      <w:r w:rsidR="008E59D7" w:rsidRPr="0045798C">
        <w:rPr>
          <w:sz w:val="22"/>
          <w:szCs w:val="22"/>
        </w:rPr>
        <w:t>Araç m</w:t>
      </w:r>
      <w:r w:rsidR="008E59D7" w:rsidRPr="0045798C">
        <w:rPr>
          <w:color w:val="000000"/>
          <w:sz w:val="22"/>
          <w:szCs w:val="22"/>
        </w:rPr>
        <w:t xml:space="preserve">uayenesinde tespit edilen (aracın trafiğe çıkmasını engelleyecek noksanlıkların haricindeki) eksikliklerin giderilmesi için </w:t>
      </w:r>
      <w:r w:rsidR="00AE3D8E">
        <w:rPr>
          <w:color w:val="000000"/>
          <w:sz w:val="22"/>
          <w:szCs w:val="22"/>
        </w:rPr>
        <w:t>1</w:t>
      </w:r>
      <w:r w:rsidR="00AE3D8E">
        <w:rPr>
          <w:sz w:val="22"/>
          <w:szCs w:val="22"/>
        </w:rPr>
        <w:t xml:space="preserve"> (Bir</w:t>
      </w:r>
      <w:r w:rsidR="008E59D7" w:rsidRPr="0045798C">
        <w:rPr>
          <w:sz w:val="22"/>
          <w:szCs w:val="22"/>
        </w:rPr>
        <w:t xml:space="preserve">) </w:t>
      </w:r>
      <w:r w:rsidR="008E59D7" w:rsidRPr="0045798C">
        <w:rPr>
          <w:color w:val="000000"/>
          <w:sz w:val="22"/>
          <w:szCs w:val="22"/>
        </w:rPr>
        <w:t>iş günü süre verilecek</w:t>
      </w:r>
      <w:r w:rsidR="00414EAB" w:rsidRPr="0045798C">
        <w:rPr>
          <w:color w:val="000000"/>
          <w:sz w:val="22"/>
          <w:szCs w:val="22"/>
        </w:rPr>
        <w:t>tir. V</w:t>
      </w:r>
      <w:r w:rsidR="008E59D7" w:rsidRPr="0045798C">
        <w:rPr>
          <w:color w:val="000000"/>
          <w:sz w:val="22"/>
          <w:szCs w:val="22"/>
        </w:rPr>
        <w:t>erilen süre içerisinde eksiklikler giderilmez ise</w:t>
      </w:r>
      <w:r w:rsidR="008E59D7" w:rsidRPr="0045798C">
        <w:rPr>
          <w:sz w:val="22"/>
          <w:szCs w:val="22"/>
        </w:rPr>
        <w:t xml:space="preserve"> araç sefere çıkarılmayacaktır.</w:t>
      </w:r>
    </w:p>
    <w:p w14:paraId="32B32DFA" w14:textId="4A2AFF3E" w:rsidR="00CE6355" w:rsidRPr="0045798C" w:rsidRDefault="00CE6355" w:rsidP="00175530">
      <w:pPr>
        <w:pStyle w:val="ListeParagraf"/>
        <w:numPr>
          <w:ilvl w:val="0"/>
          <w:numId w:val="16"/>
        </w:numPr>
        <w:spacing w:before="120" w:after="120"/>
        <w:jc w:val="both"/>
        <w:rPr>
          <w:strike/>
          <w:color w:val="FF0000"/>
          <w:sz w:val="22"/>
          <w:szCs w:val="22"/>
        </w:rPr>
      </w:pPr>
      <w:r w:rsidRPr="0045798C">
        <w:rPr>
          <w:sz w:val="22"/>
          <w:szCs w:val="22"/>
        </w:rPr>
        <w:t xml:space="preserve">Yüklenici, herhangi bir güzergâhta </w:t>
      </w:r>
      <w:r w:rsidR="00D94DAF" w:rsidRPr="0045798C">
        <w:rPr>
          <w:sz w:val="22"/>
          <w:szCs w:val="22"/>
        </w:rPr>
        <w:t xml:space="preserve">İdare (Kontrol Teşkilatı) tarafından </w:t>
      </w:r>
      <w:r w:rsidRPr="0045798C">
        <w:rPr>
          <w:sz w:val="22"/>
          <w:szCs w:val="22"/>
        </w:rPr>
        <w:t>onay verilen araç ve</w:t>
      </w:r>
      <w:r w:rsidR="00D03896" w:rsidRPr="0045798C">
        <w:rPr>
          <w:sz w:val="22"/>
          <w:szCs w:val="22"/>
        </w:rPr>
        <w:t>/veya</w:t>
      </w:r>
      <w:r w:rsidRPr="0045798C">
        <w:rPr>
          <w:sz w:val="22"/>
          <w:szCs w:val="22"/>
        </w:rPr>
        <w:t xml:space="preserve"> sürücü haricinde başka araç ve</w:t>
      </w:r>
      <w:r w:rsidR="00D03896" w:rsidRPr="0045798C">
        <w:rPr>
          <w:sz w:val="22"/>
          <w:szCs w:val="22"/>
        </w:rPr>
        <w:t>/veya</w:t>
      </w:r>
      <w:r w:rsidRPr="0045798C">
        <w:rPr>
          <w:sz w:val="22"/>
          <w:szCs w:val="22"/>
        </w:rPr>
        <w:t xml:space="preserve"> sürücü ile servis </w:t>
      </w:r>
      <w:r w:rsidR="00A577E3" w:rsidRPr="0045798C">
        <w:rPr>
          <w:sz w:val="22"/>
          <w:szCs w:val="22"/>
        </w:rPr>
        <w:t xml:space="preserve">hizmeti </w:t>
      </w:r>
      <w:r w:rsidRPr="0045798C">
        <w:rPr>
          <w:sz w:val="22"/>
          <w:szCs w:val="22"/>
        </w:rPr>
        <w:t xml:space="preserve">yapamaz. Servis </w:t>
      </w:r>
      <w:r w:rsidR="00A577E3" w:rsidRPr="0045798C">
        <w:rPr>
          <w:sz w:val="22"/>
          <w:szCs w:val="22"/>
        </w:rPr>
        <w:t xml:space="preserve">hizmeti </w:t>
      </w:r>
      <w:r w:rsidR="00B25E6F" w:rsidRPr="0045798C">
        <w:rPr>
          <w:sz w:val="22"/>
          <w:szCs w:val="22"/>
        </w:rPr>
        <w:t xml:space="preserve">yapması </w:t>
      </w:r>
      <w:r w:rsidRPr="0045798C">
        <w:rPr>
          <w:sz w:val="22"/>
          <w:szCs w:val="22"/>
        </w:rPr>
        <w:t xml:space="preserve">durumunda ilgili ceza işleminin uygulanmasına ilave olarak </w:t>
      </w:r>
      <w:r w:rsidR="00A577E3" w:rsidRPr="0045798C">
        <w:rPr>
          <w:sz w:val="22"/>
          <w:szCs w:val="22"/>
        </w:rPr>
        <w:t xml:space="preserve">servis hizmeti yaptığı güzergâhın </w:t>
      </w:r>
      <w:r w:rsidRPr="0045798C">
        <w:rPr>
          <w:sz w:val="22"/>
          <w:szCs w:val="22"/>
        </w:rPr>
        <w:t>sefer ücreti de ödenmeyecektir.</w:t>
      </w:r>
      <w:r w:rsidR="00175530" w:rsidRPr="0045798C">
        <w:rPr>
          <w:sz w:val="22"/>
          <w:szCs w:val="22"/>
        </w:rPr>
        <w:t xml:space="preserve"> </w:t>
      </w:r>
    </w:p>
    <w:p w14:paraId="671CD3A4" w14:textId="298ADA69" w:rsidR="00EC73DD" w:rsidRPr="0045798C" w:rsidRDefault="00C201CF" w:rsidP="00FE0616">
      <w:pPr>
        <w:pStyle w:val="ListeParagraf"/>
        <w:numPr>
          <w:ilvl w:val="0"/>
          <w:numId w:val="16"/>
        </w:numPr>
        <w:tabs>
          <w:tab w:val="left" w:pos="284"/>
          <w:tab w:val="left" w:pos="567"/>
        </w:tabs>
        <w:spacing w:before="120" w:after="120"/>
        <w:jc w:val="both"/>
        <w:rPr>
          <w:sz w:val="22"/>
          <w:szCs w:val="22"/>
        </w:rPr>
      </w:pPr>
      <w:r w:rsidRPr="0045798C">
        <w:rPr>
          <w:sz w:val="22"/>
          <w:szCs w:val="22"/>
        </w:rPr>
        <w:t xml:space="preserve"> </w:t>
      </w:r>
      <w:r w:rsidR="007B22FD" w:rsidRPr="0045798C">
        <w:rPr>
          <w:sz w:val="22"/>
          <w:szCs w:val="22"/>
        </w:rPr>
        <w:t xml:space="preserve">Yüklenici, </w:t>
      </w:r>
      <w:r w:rsidR="004E2ADF" w:rsidRPr="0045798C">
        <w:rPr>
          <w:sz w:val="22"/>
          <w:szCs w:val="22"/>
        </w:rPr>
        <w:t xml:space="preserve">her kısım için belirlenen </w:t>
      </w:r>
      <w:r w:rsidR="00824D83" w:rsidRPr="0045798C">
        <w:rPr>
          <w:sz w:val="22"/>
          <w:szCs w:val="22"/>
        </w:rPr>
        <w:t xml:space="preserve">güzergâh sayısının </w:t>
      </w:r>
      <w:r w:rsidR="007B22FD" w:rsidRPr="0045798C">
        <w:rPr>
          <w:sz w:val="22"/>
          <w:szCs w:val="22"/>
        </w:rPr>
        <w:t xml:space="preserve">iki katına kadar araç ve sürücü havuzu oluşturabilir. </w:t>
      </w:r>
      <w:r w:rsidR="007108FE" w:rsidRPr="0045798C">
        <w:rPr>
          <w:sz w:val="22"/>
          <w:szCs w:val="22"/>
        </w:rPr>
        <w:t xml:space="preserve">Oluşturulan havuzda bulunan araç ve sürücülerin listesi </w:t>
      </w:r>
      <w:r w:rsidR="00824D83" w:rsidRPr="0045798C">
        <w:rPr>
          <w:sz w:val="22"/>
          <w:szCs w:val="22"/>
        </w:rPr>
        <w:t>ile</w:t>
      </w:r>
      <w:r w:rsidR="007108FE" w:rsidRPr="0045798C">
        <w:rPr>
          <w:sz w:val="22"/>
          <w:szCs w:val="22"/>
        </w:rPr>
        <w:t xml:space="preserve"> belgelerini servis hizmetine başlatmadan </w:t>
      </w:r>
      <w:r w:rsidR="007108FE" w:rsidRPr="0045798C">
        <w:rPr>
          <w:bCs/>
          <w:sz w:val="22"/>
          <w:szCs w:val="22"/>
        </w:rPr>
        <w:t xml:space="preserve">en geç </w:t>
      </w:r>
      <w:r w:rsidR="00AE3D8E">
        <w:rPr>
          <w:sz w:val="22"/>
          <w:szCs w:val="22"/>
        </w:rPr>
        <w:t>1</w:t>
      </w:r>
      <w:r w:rsidR="007108FE" w:rsidRPr="0045798C">
        <w:rPr>
          <w:sz w:val="22"/>
          <w:szCs w:val="22"/>
        </w:rPr>
        <w:t xml:space="preserve"> gün önce </w:t>
      </w:r>
      <w:r w:rsidR="002574AF" w:rsidRPr="0045798C">
        <w:rPr>
          <w:sz w:val="22"/>
          <w:szCs w:val="22"/>
        </w:rPr>
        <w:t xml:space="preserve">İdareye (Kontrol Teşkilatı) </w:t>
      </w:r>
      <w:r w:rsidR="007108FE" w:rsidRPr="0045798C">
        <w:rPr>
          <w:sz w:val="22"/>
          <w:szCs w:val="22"/>
        </w:rPr>
        <w:t xml:space="preserve">teslim ederek araç ve sürücülerin kontrol ettirilmesini sağlayacaktır. </w:t>
      </w:r>
      <w:r w:rsidR="002574AF" w:rsidRPr="0045798C">
        <w:rPr>
          <w:sz w:val="22"/>
          <w:szCs w:val="22"/>
        </w:rPr>
        <w:t xml:space="preserve">İdare (Kontrol Teşkilatı) </w:t>
      </w:r>
      <w:r w:rsidR="007108FE" w:rsidRPr="0045798C">
        <w:rPr>
          <w:sz w:val="22"/>
          <w:szCs w:val="22"/>
        </w:rPr>
        <w:t xml:space="preserve">tarafından yapılan kontroller kayıt altına alınacak, uygun olmadığına karar verilen araçlar aksaklık/eksiklikleri giderilinceye kadar göreve başlatılmayacaktır. </w:t>
      </w:r>
      <w:r w:rsidR="007B22FD" w:rsidRPr="0045798C">
        <w:rPr>
          <w:sz w:val="22"/>
          <w:szCs w:val="22"/>
        </w:rPr>
        <w:t xml:space="preserve">Yüklenici, oluşturduğu </w:t>
      </w:r>
      <w:r w:rsidR="00CE6355" w:rsidRPr="0045798C">
        <w:rPr>
          <w:sz w:val="22"/>
          <w:szCs w:val="22"/>
        </w:rPr>
        <w:t xml:space="preserve">araç ve sürücü </w:t>
      </w:r>
      <w:r w:rsidR="007B22FD" w:rsidRPr="0045798C">
        <w:rPr>
          <w:sz w:val="22"/>
          <w:szCs w:val="22"/>
        </w:rPr>
        <w:t xml:space="preserve">havuzdan belirlediği araç ve sürücüyü (Koltuk kapasitesi güzergâha göre belirlenen kapasiteden az olmamak kaydıyla) </w:t>
      </w:r>
      <w:r w:rsidR="002574AF" w:rsidRPr="0045798C">
        <w:rPr>
          <w:sz w:val="22"/>
          <w:szCs w:val="22"/>
        </w:rPr>
        <w:t>İdarenin (Kontrol Teşkilatı)</w:t>
      </w:r>
      <w:r w:rsidR="007B22FD" w:rsidRPr="0045798C">
        <w:rPr>
          <w:sz w:val="22"/>
          <w:szCs w:val="22"/>
        </w:rPr>
        <w:t xml:space="preserve"> onayıyla </w:t>
      </w:r>
      <w:r w:rsidR="00577985" w:rsidRPr="0045798C">
        <w:rPr>
          <w:sz w:val="22"/>
          <w:szCs w:val="22"/>
        </w:rPr>
        <w:t xml:space="preserve">servis hizmetinin sağlanmasında </w:t>
      </w:r>
      <w:r w:rsidR="007B22FD" w:rsidRPr="0045798C">
        <w:rPr>
          <w:sz w:val="22"/>
          <w:szCs w:val="22"/>
        </w:rPr>
        <w:t>kullanabil</w:t>
      </w:r>
      <w:r w:rsidR="00577985" w:rsidRPr="0045798C">
        <w:rPr>
          <w:sz w:val="22"/>
          <w:szCs w:val="22"/>
        </w:rPr>
        <w:t>ecektir.</w:t>
      </w:r>
    </w:p>
    <w:p w14:paraId="438FFB86" w14:textId="3D6BFDB2" w:rsidR="0073476F" w:rsidRPr="0045798C" w:rsidRDefault="007108FE" w:rsidP="00FE0616">
      <w:pPr>
        <w:pStyle w:val="NormalWeb"/>
        <w:numPr>
          <w:ilvl w:val="0"/>
          <w:numId w:val="16"/>
        </w:numPr>
        <w:spacing w:before="120" w:beforeAutospacing="0" w:after="120" w:afterAutospacing="0"/>
        <w:jc w:val="both"/>
        <w:rPr>
          <w:color w:val="auto"/>
          <w:sz w:val="22"/>
          <w:szCs w:val="22"/>
          <w:shd w:val="clear" w:color="auto" w:fill="FFFFFF"/>
        </w:rPr>
      </w:pPr>
      <w:r w:rsidRPr="0045798C">
        <w:rPr>
          <w:color w:val="auto"/>
          <w:sz w:val="22"/>
          <w:szCs w:val="22"/>
          <w:shd w:val="clear" w:color="auto" w:fill="FFFFFF"/>
        </w:rPr>
        <w:t xml:space="preserve">Yüklenici, bir </w:t>
      </w:r>
      <w:r w:rsidR="00574CBD" w:rsidRPr="0045798C">
        <w:rPr>
          <w:color w:val="auto"/>
          <w:sz w:val="22"/>
          <w:szCs w:val="22"/>
          <w:shd w:val="clear" w:color="auto" w:fill="FFFFFF"/>
        </w:rPr>
        <w:t>güzergâhta</w:t>
      </w:r>
      <w:r w:rsidRPr="0045798C">
        <w:rPr>
          <w:color w:val="auto"/>
          <w:sz w:val="22"/>
          <w:szCs w:val="22"/>
          <w:shd w:val="clear" w:color="auto" w:fill="FFFFFF"/>
        </w:rPr>
        <w:t xml:space="preserve"> bulunan </w:t>
      </w:r>
      <w:r w:rsidR="0073476F" w:rsidRPr="0045798C">
        <w:rPr>
          <w:color w:val="auto"/>
          <w:sz w:val="22"/>
          <w:szCs w:val="22"/>
          <w:shd w:val="clear" w:color="auto" w:fill="FFFFFF"/>
        </w:rPr>
        <w:t xml:space="preserve">personeli </w:t>
      </w:r>
      <w:r w:rsidR="005B1A6D">
        <w:rPr>
          <w:sz w:val="22"/>
          <w:szCs w:val="22"/>
        </w:rPr>
        <w:t>ihale dokümanlarında</w:t>
      </w:r>
      <w:r w:rsidRPr="0045798C">
        <w:rPr>
          <w:b/>
          <w:color w:val="auto"/>
          <w:sz w:val="22"/>
          <w:szCs w:val="22"/>
          <w:shd w:val="clear" w:color="auto" w:fill="FFFFFF"/>
        </w:rPr>
        <w:t xml:space="preserve"> </w:t>
      </w:r>
      <w:r w:rsidRPr="0045798C">
        <w:rPr>
          <w:color w:val="auto"/>
          <w:sz w:val="22"/>
          <w:szCs w:val="22"/>
          <w:shd w:val="clear" w:color="auto" w:fill="FFFFFF"/>
        </w:rPr>
        <w:t xml:space="preserve">belirtilen </w:t>
      </w:r>
      <w:r w:rsidR="0073476F" w:rsidRPr="0045798C">
        <w:rPr>
          <w:color w:val="auto"/>
          <w:sz w:val="22"/>
          <w:szCs w:val="22"/>
          <w:shd w:val="clear" w:color="auto" w:fill="FFFFFF"/>
        </w:rPr>
        <w:t>koltuk kapasitesi</w:t>
      </w:r>
      <w:r w:rsidRPr="0045798C">
        <w:rPr>
          <w:color w:val="auto"/>
          <w:sz w:val="22"/>
          <w:szCs w:val="22"/>
          <w:shd w:val="clear" w:color="auto" w:fill="FFFFFF"/>
        </w:rPr>
        <w:t>ni</w:t>
      </w:r>
      <w:r w:rsidR="0073476F" w:rsidRPr="0045798C">
        <w:rPr>
          <w:color w:val="auto"/>
          <w:sz w:val="22"/>
          <w:szCs w:val="22"/>
          <w:shd w:val="clear" w:color="auto" w:fill="FFFFFF"/>
        </w:rPr>
        <w:t xml:space="preserve"> toplamda azal</w:t>
      </w:r>
      <w:r w:rsidRPr="0045798C">
        <w:rPr>
          <w:color w:val="auto"/>
          <w:sz w:val="22"/>
          <w:szCs w:val="22"/>
          <w:shd w:val="clear" w:color="auto" w:fill="FFFFFF"/>
        </w:rPr>
        <w:t>t</w:t>
      </w:r>
      <w:r w:rsidR="0073476F" w:rsidRPr="0045798C">
        <w:rPr>
          <w:color w:val="auto"/>
          <w:sz w:val="22"/>
          <w:szCs w:val="22"/>
          <w:shd w:val="clear" w:color="auto" w:fill="FFFFFF"/>
        </w:rPr>
        <w:t xml:space="preserve">mamak kaydıyla birden fazla araç ile </w:t>
      </w:r>
      <w:r w:rsidR="002574AF" w:rsidRPr="0045798C">
        <w:rPr>
          <w:sz w:val="22"/>
          <w:szCs w:val="22"/>
        </w:rPr>
        <w:t xml:space="preserve">İdarenin (Kontrol Teşkilatı) </w:t>
      </w:r>
      <w:r w:rsidR="0073476F" w:rsidRPr="0045798C">
        <w:rPr>
          <w:color w:val="auto"/>
          <w:sz w:val="22"/>
          <w:szCs w:val="22"/>
          <w:shd w:val="clear" w:color="auto" w:fill="FFFFFF"/>
        </w:rPr>
        <w:t xml:space="preserve">onayıyla taşıyabilir. </w:t>
      </w:r>
      <w:r w:rsidRPr="0045798C">
        <w:rPr>
          <w:color w:val="auto"/>
          <w:sz w:val="22"/>
          <w:szCs w:val="22"/>
          <w:shd w:val="clear" w:color="auto" w:fill="FFFFFF"/>
        </w:rPr>
        <w:t xml:space="preserve">Bir </w:t>
      </w:r>
      <w:r w:rsidR="00574CBD" w:rsidRPr="0045798C">
        <w:rPr>
          <w:color w:val="auto"/>
          <w:sz w:val="22"/>
          <w:szCs w:val="22"/>
          <w:shd w:val="clear" w:color="auto" w:fill="FFFFFF"/>
        </w:rPr>
        <w:t>güzergâhta</w:t>
      </w:r>
      <w:r w:rsidRPr="0045798C">
        <w:rPr>
          <w:color w:val="auto"/>
          <w:sz w:val="22"/>
          <w:szCs w:val="22"/>
          <w:shd w:val="clear" w:color="auto" w:fill="FFFFFF"/>
        </w:rPr>
        <w:t xml:space="preserve"> birden fazla araç ile sefer yapılması durumunda</w:t>
      </w:r>
      <w:r w:rsidR="00826440" w:rsidRPr="0045798C">
        <w:rPr>
          <w:color w:val="auto"/>
          <w:sz w:val="22"/>
          <w:szCs w:val="22"/>
          <w:shd w:val="clear" w:color="auto" w:fill="FFFFFF"/>
        </w:rPr>
        <w:t>;</w:t>
      </w:r>
      <w:r w:rsidRPr="0045798C">
        <w:rPr>
          <w:color w:val="auto"/>
          <w:sz w:val="22"/>
          <w:szCs w:val="22"/>
          <w:shd w:val="clear" w:color="auto" w:fill="FFFFFF"/>
        </w:rPr>
        <w:t xml:space="preserve"> </w:t>
      </w:r>
      <w:r w:rsidR="005B1A6D">
        <w:rPr>
          <w:sz w:val="22"/>
          <w:szCs w:val="22"/>
        </w:rPr>
        <w:t>ihale dokümanlarında</w:t>
      </w:r>
      <w:r w:rsidR="00574CBD" w:rsidRPr="0045798C">
        <w:rPr>
          <w:color w:val="auto"/>
          <w:sz w:val="22"/>
          <w:szCs w:val="22"/>
          <w:shd w:val="clear" w:color="auto" w:fill="FFFFFF"/>
        </w:rPr>
        <w:t xml:space="preserve"> </w:t>
      </w:r>
      <w:r w:rsidR="0073476F" w:rsidRPr="0045798C">
        <w:rPr>
          <w:color w:val="auto"/>
          <w:sz w:val="22"/>
          <w:szCs w:val="22"/>
          <w:shd w:val="clear" w:color="auto" w:fill="FFFFFF"/>
        </w:rPr>
        <w:t xml:space="preserve">belirtilen </w:t>
      </w:r>
      <w:r w:rsidR="00574CBD" w:rsidRPr="0045798C">
        <w:rPr>
          <w:color w:val="auto"/>
          <w:sz w:val="22"/>
          <w:szCs w:val="22"/>
          <w:shd w:val="clear" w:color="auto" w:fill="FFFFFF"/>
        </w:rPr>
        <w:t xml:space="preserve">toplam </w:t>
      </w:r>
      <w:r w:rsidR="0073476F" w:rsidRPr="0045798C">
        <w:rPr>
          <w:color w:val="auto"/>
          <w:sz w:val="22"/>
          <w:szCs w:val="22"/>
          <w:shd w:val="clear" w:color="auto" w:fill="FFFFFF"/>
        </w:rPr>
        <w:t xml:space="preserve">koltuk kapasitesinin altında </w:t>
      </w:r>
      <w:r w:rsidR="00826440" w:rsidRPr="0045798C">
        <w:rPr>
          <w:color w:val="auto"/>
          <w:sz w:val="22"/>
          <w:szCs w:val="22"/>
          <w:shd w:val="clear" w:color="auto" w:fill="FFFFFF"/>
        </w:rPr>
        <w:t xml:space="preserve">araçlar ile </w:t>
      </w:r>
      <w:r w:rsidRPr="0045798C">
        <w:rPr>
          <w:color w:val="auto"/>
          <w:sz w:val="22"/>
          <w:szCs w:val="22"/>
          <w:shd w:val="clear" w:color="auto" w:fill="FFFFFF"/>
        </w:rPr>
        <w:t xml:space="preserve">yapılan </w:t>
      </w:r>
      <w:r w:rsidR="0073476F" w:rsidRPr="0045798C">
        <w:rPr>
          <w:color w:val="auto"/>
          <w:sz w:val="22"/>
          <w:szCs w:val="22"/>
          <w:shd w:val="clear" w:color="auto" w:fill="FFFFFF"/>
        </w:rPr>
        <w:t>sefer</w:t>
      </w:r>
      <w:r w:rsidRPr="0045798C">
        <w:rPr>
          <w:color w:val="auto"/>
          <w:sz w:val="22"/>
          <w:szCs w:val="22"/>
          <w:shd w:val="clear" w:color="auto" w:fill="FFFFFF"/>
        </w:rPr>
        <w:t xml:space="preserve">ler için </w:t>
      </w:r>
      <w:r w:rsidR="0073476F" w:rsidRPr="0045798C">
        <w:rPr>
          <w:color w:val="auto"/>
          <w:sz w:val="22"/>
          <w:szCs w:val="22"/>
          <w:shd w:val="clear" w:color="auto" w:fill="FFFFFF"/>
        </w:rPr>
        <w:t xml:space="preserve">o sefere ait </w:t>
      </w:r>
      <w:r w:rsidR="00293DDE" w:rsidRPr="0045798C">
        <w:rPr>
          <w:color w:val="auto"/>
          <w:sz w:val="22"/>
          <w:szCs w:val="22"/>
          <w:shd w:val="clear" w:color="auto" w:fill="FFFFFF"/>
        </w:rPr>
        <w:t>hakediş</w:t>
      </w:r>
      <w:r w:rsidR="0073476F" w:rsidRPr="0045798C">
        <w:rPr>
          <w:color w:val="auto"/>
          <w:sz w:val="22"/>
          <w:szCs w:val="22"/>
          <w:shd w:val="clear" w:color="auto" w:fill="FFFFFF"/>
        </w:rPr>
        <w:t xml:space="preserve"> ödenmeyecektir.</w:t>
      </w:r>
    </w:p>
    <w:p w14:paraId="3B1DB5DA" w14:textId="77777777" w:rsidR="00002F41" w:rsidRPr="0045798C" w:rsidRDefault="002574AF" w:rsidP="00E82423">
      <w:pPr>
        <w:pStyle w:val="ListeParagraf"/>
        <w:numPr>
          <w:ilvl w:val="0"/>
          <w:numId w:val="16"/>
        </w:numPr>
        <w:spacing w:before="120" w:after="120"/>
        <w:jc w:val="both"/>
        <w:rPr>
          <w:sz w:val="22"/>
          <w:szCs w:val="22"/>
        </w:rPr>
      </w:pPr>
      <w:r w:rsidRPr="0045798C">
        <w:rPr>
          <w:sz w:val="22"/>
          <w:szCs w:val="22"/>
        </w:rPr>
        <w:t>İdare (Kontrol Teşkilatı)</w:t>
      </w:r>
      <w:r w:rsidR="00002F41" w:rsidRPr="0045798C">
        <w:rPr>
          <w:sz w:val="22"/>
          <w:szCs w:val="22"/>
        </w:rPr>
        <w:t>;</w:t>
      </w:r>
    </w:p>
    <w:p w14:paraId="5DDC232F" w14:textId="77777777" w:rsidR="00002F41" w:rsidRPr="0045798C" w:rsidRDefault="00002F41" w:rsidP="00002F41">
      <w:pPr>
        <w:pStyle w:val="ListeParagraf"/>
        <w:spacing w:before="120" w:after="120"/>
        <w:ind w:left="360"/>
        <w:jc w:val="both"/>
        <w:rPr>
          <w:sz w:val="22"/>
          <w:szCs w:val="22"/>
        </w:rPr>
      </w:pPr>
      <w:r w:rsidRPr="0045798C">
        <w:rPr>
          <w:sz w:val="22"/>
          <w:szCs w:val="22"/>
        </w:rPr>
        <w:t>a.</w:t>
      </w:r>
      <w:r w:rsidRPr="0045798C">
        <w:rPr>
          <w:sz w:val="22"/>
          <w:szCs w:val="22"/>
        </w:rPr>
        <w:tab/>
        <w:t>D</w:t>
      </w:r>
      <w:r w:rsidR="00BC426D" w:rsidRPr="0045798C">
        <w:rPr>
          <w:sz w:val="22"/>
          <w:szCs w:val="22"/>
        </w:rPr>
        <w:t xml:space="preserve">aha önceden belirlenmiş güzergâhları değiştirebilir, iptal edebilir veya yeni güzergâhlar belirleyebilir. </w:t>
      </w:r>
    </w:p>
    <w:p w14:paraId="662F9C36" w14:textId="77777777" w:rsidR="004D60BD" w:rsidRPr="0045798C" w:rsidRDefault="00002F41" w:rsidP="00002F41">
      <w:pPr>
        <w:pStyle w:val="ListeParagraf"/>
        <w:spacing w:before="120" w:after="120"/>
        <w:ind w:left="360"/>
        <w:jc w:val="both"/>
        <w:rPr>
          <w:sz w:val="22"/>
          <w:szCs w:val="22"/>
        </w:rPr>
      </w:pPr>
      <w:r w:rsidRPr="0045798C">
        <w:rPr>
          <w:sz w:val="22"/>
          <w:szCs w:val="22"/>
        </w:rPr>
        <w:t>b.</w:t>
      </w:r>
      <w:r w:rsidRPr="0045798C">
        <w:rPr>
          <w:sz w:val="22"/>
          <w:szCs w:val="22"/>
        </w:rPr>
        <w:tab/>
      </w:r>
      <w:r w:rsidR="00BC426D" w:rsidRPr="0045798C">
        <w:rPr>
          <w:sz w:val="22"/>
          <w:szCs w:val="22"/>
        </w:rPr>
        <w:t xml:space="preserve">İhtiyaç duyulması halinde bir veya birkaç güzergâhı yükleniciden alarak, personelini resmi </w:t>
      </w:r>
      <w:r w:rsidR="00B25E6F" w:rsidRPr="0045798C">
        <w:rPr>
          <w:sz w:val="22"/>
          <w:szCs w:val="22"/>
        </w:rPr>
        <w:t xml:space="preserve">araçlarla </w:t>
      </w:r>
      <w:r w:rsidR="00BC426D" w:rsidRPr="0045798C">
        <w:rPr>
          <w:sz w:val="22"/>
          <w:szCs w:val="22"/>
        </w:rPr>
        <w:t xml:space="preserve">taşıyabilir veya resmi </w:t>
      </w:r>
      <w:r w:rsidR="00B25E6F" w:rsidRPr="0045798C">
        <w:rPr>
          <w:sz w:val="22"/>
          <w:szCs w:val="22"/>
        </w:rPr>
        <w:t>araçlarla</w:t>
      </w:r>
      <w:r w:rsidR="00BC426D" w:rsidRPr="0045798C">
        <w:rPr>
          <w:sz w:val="22"/>
          <w:szCs w:val="22"/>
        </w:rPr>
        <w:t xml:space="preserve"> taşınan bir veya birkaç güzergâhı yükleniciden taşımasını talep edebilir. </w:t>
      </w:r>
    </w:p>
    <w:p w14:paraId="7D9B9B53" w14:textId="0A6840E1" w:rsidR="004D60BD" w:rsidRPr="0045798C" w:rsidRDefault="004D60BD" w:rsidP="00002F41">
      <w:pPr>
        <w:pStyle w:val="ListeParagraf"/>
        <w:spacing w:before="120" w:after="120"/>
        <w:ind w:left="360"/>
        <w:jc w:val="both"/>
        <w:rPr>
          <w:bCs/>
          <w:sz w:val="22"/>
          <w:szCs w:val="22"/>
        </w:rPr>
      </w:pPr>
      <w:r w:rsidRPr="0045798C">
        <w:rPr>
          <w:sz w:val="22"/>
          <w:szCs w:val="22"/>
        </w:rPr>
        <w:t>c.</w:t>
      </w:r>
      <w:r w:rsidRPr="0045798C">
        <w:rPr>
          <w:sz w:val="22"/>
          <w:szCs w:val="22"/>
        </w:rPr>
        <w:tab/>
      </w:r>
      <w:r w:rsidRPr="0045798C">
        <w:rPr>
          <w:bCs/>
          <w:sz w:val="22"/>
          <w:szCs w:val="22"/>
        </w:rPr>
        <w:t xml:space="preserve">Servis güzergâhlarında taşınacak personel sayısının azalması veya artması </w:t>
      </w:r>
      <w:r w:rsidRPr="00A66BC8">
        <w:rPr>
          <w:bCs/>
          <w:sz w:val="22"/>
          <w:szCs w:val="22"/>
        </w:rPr>
        <w:t xml:space="preserve">durumunda araç </w:t>
      </w:r>
      <w:r w:rsidR="00B64D5A" w:rsidRPr="00A66BC8">
        <w:rPr>
          <w:sz w:val="22"/>
          <w:szCs w:val="22"/>
          <w:shd w:val="clear" w:color="auto" w:fill="FFFFFF"/>
        </w:rPr>
        <w:t xml:space="preserve">kategori ve yolcu koltuk </w:t>
      </w:r>
      <w:r w:rsidR="00B64D5A" w:rsidRPr="00A66BC8">
        <w:rPr>
          <w:bCs/>
          <w:sz w:val="22"/>
          <w:szCs w:val="22"/>
        </w:rPr>
        <w:t xml:space="preserve">kapasitesinde </w:t>
      </w:r>
      <w:r w:rsidRPr="00A66BC8">
        <w:rPr>
          <w:bCs/>
          <w:sz w:val="22"/>
          <w:szCs w:val="22"/>
        </w:rPr>
        <w:t>(27</w:t>
      </w:r>
      <w:r w:rsidRPr="0045798C">
        <w:rPr>
          <w:bCs/>
          <w:sz w:val="22"/>
          <w:szCs w:val="22"/>
        </w:rPr>
        <w:t xml:space="preserve"> koltuklu otobüs yerine; 19 koltuklu otobüs, 19 koltuklu otobüs yerine; 27 koltuklu otobüs vb.) değişiklik yapabilir.</w:t>
      </w:r>
    </w:p>
    <w:p w14:paraId="066DDCEA" w14:textId="1E4D327B" w:rsidR="00973DCF" w:rsidRPr="0045798C" w:rsidRDefault="00973DCF" w:rsidP="00973DCF">
      <w:pPr>
        <w:pStyle w:val="stBilgi"/>
        <w:tabs>
          <w:tab w:val="left" w:pos="567"/>
        </w:tabs>
        <w:spacing w:before="120" w:after="120"/>
        <w:ind w:left="360"/>
        <w:jc w:val="both"/>
        <w:rPr>
          <w:b/>
          <w:sz w:val="22"/>
          <w:szCs w:val="22"/>
        </w:rPr>
      </w:pPr>
      <w:bookmarkStart w:id="1" w:name="_Hlk140750337"/>
      <w:bookmarkStart w:id="2" w:name="_Hlk140845660"/>
      <w:r w:rsidRPr="0045798C">
        <w:rPr>
          <w:sz w:val="22"/>
          <w:szCs w:val="22"/>
          <w:shd w:val="clear" w:color="auto" w:fill="FFFFFF"/>
        </w:rPr>
        <w:t>ç.</w:t>
      </w:r>
      <w:r w:rsidRPr="0045798C">
        <w:rPr>
          <w:sz w:val="22"/>
          <w:szCs w:val="22"/>
          <w:shd w:val="clear" w:color="auto" w:fill="FFFFFF"/>
        </w:rPr>
        <w:tab/>
        <w:t xml:space="preserve">Toplu İş Sözleşmesi kapsamında; yıllık toplu ücretli izin süresince tespit </w:t>
      </w:r>
      <w:r w:rsidRPr="00213E5B">
        <w:rPr>
          <w:sz w:val="22"/>
          <w:szCs w:val="22"/>
          <w:shd w:val="clear" w:color="auto" w:fill="FFFFFF"/>
        </w:rPr>
        <w:t>ed</w:t>
      </w:r>
      <w:r w:rsidR="0000286E" w:rsidRPr="00213E5B">
        <w:rPr>
          <w:sz w:val="22"/>
          <w:szCs w:val="22"/>
          <w:shd w:val="clear" w:color="auto" w:fill="FFFFFF"/>
        </w:rPr>
        <w:t>ilen</w:t>
      </w:r>
      <w:r w:rsidRPr="00213E5B">
        <w:rPr>
          <w:sz w:val="22"/>
          <w:szCs w:val="22"/>
          <w:shd w:val="clear" w:color="auto" w:fill="FFFFFF"/>
        </w:rPr>
        <w:t xml:space="preserve"> araç sayısı, araç </w:t>
      </w:r>
      <w:r w:rsidR="00B64D5A" w:rsidRPr="00213E5B">
        <w:rPr>
          <w:sz w:val="22"/>
          <w:szCs w:val="22"/>
          <w:shd w:val="clear" w:color="auto" w:fill="FFFFFF"/>
        </w:rPr>
        <w:t>kategori ve yolcu</w:t>
      </w:r>
      <w:r w:rsidRPr="00213E5B">
        <w:rPr>
          <w:sz w:val="22"/>
          <w:szCs w:val="22"/>
          <w:shd w:val="clear" w:color="auto" w:fill="FFFFFF"/>
        </w:rPr>
        <w:t xml:space="preserve"> kapasitesi </w:t>
      </w:r>
      <w:r w:rsidR="00B64D5A" w:rsidRPr="00213E5B">
        <w:rPr>
          <w:sz w:val="22"/>
          <w:szCs w:val="22"/>
          <w:shd w:val="clear" w:color="auto" w:fill="FFFFFF"/>
        </w:rPr>
        <w:t xml:space="preserve">ile </w:t>
      </w:r>
      <w:r w:rsidRPr="00213E5B">
        <w:rPr>
          <w:sz w:val="22"/>
          <w:szCs w:val="22"/>
          <w:shd w:val="clear" w:color="auto" w:fill="FFFFFF"/>
        </w:rPr>
        <w:t>yeni tespit edilecek güzergâhlar üzerinden taşıma hizmeti yapılacaktır</w:t>
      </w:r>
      <w:r w:rsidRPr="0045798C">
        <w:rPr>
          <w:sz w:val="22"/>
          <w:szCs w:val="22"/>
          <w:shd w:val="clear" w:color="auto" w:fill="FFFFFF"/>
        </w:rPr>
        <w:t xml:space="preserve">. Azaltılan </w:t>
      </w:r>
      <w:r w:rsidR="00B64D5A" w:rsidRPr="0045798C">
        <w:rPr>
          <w:sz w:val="22"/>
          <w:szCs w:val="22"/>
          <w:shd w:val="clear" w:color="auto" w:fill="FFFFFF"/>
        </w:rPr>
        <w:t>araç sayısı, araç kategori ve yolcu</w:t>
      </w:r>
      <w:r w:rsidRPr="0045798C">
        <w:rPr>
          <w:sz w:val="22"/>
          <w:szCs w:val="22"/>
          <w:shd w:val="clear" w:color="auto" w:fill="FFFFFF"/>
        </w:rPr>
        <w:t xml:space="preserve"> kapasiteleri</w:t>
      </w:r>
      <w:r w:rsidR="00B64D5A" w:rsidRPr="0045798C">
        <w:rPr>
          <w:sz w:val="22"/>
          <w:szCs w:val="22"/>
          <w:shd w:val="clear" w:color="auto" w:fill="FFFFFF"/>
        </w:rPr>
        <w:t>,</w:t>
      </w:r>
      <w:r w:rsidRPr="0045798C">
        <w:rPr>
          <w:sz w:val="22"/>
          <w:szCs w:val="22"/>
          <w:shd w:val="clear" w:color="auto" w:fill="FFFFFF"/>
        </w:rPr>
        <w:t xml:space="preserve"> çalışılmayan/azaltılan güzergâhların bedeli %20 (yüzde yirmi) iş eksilişi kapsamında değerlendirilerek ödenmeyecektir</w:t>
      </w:r>
      <w:bookmarkEnd w:id="1"/>
      <w:r w:rsidRPr="0045798C">
        <w:rPr>
          <w:sz w:val="22"/>
          <w:szCs w:val="22"/>
          <w:shd w:val="clear" w:color="auto" w:fill="FFFFFF"/>
        </w:rPr>
        <w:t>.</w:t>
      </w:r>
      <w:bookmarkEnd w:id="2"/>
      <w:r w:rsidRPr="0045798C">
        <w:rPr>
          <w:sz w:val="22"/>
          <w:szCs w:val="22"/>
          <w:shd w:val="clear" w:color="auto" w:fill="FFFFFF"/>
        </w:rPr>
        <w:t xml:space="preserve"> </w:t>
      </w:r>
    </w:p>
    <w:p w14:paraId="6EBF81F0" w14:textId="00C83D96" w:rsidR="004D60BD" w:rsidRPr="0045798C" w:rsidRDefault="00973DCF" w:rsidP="00DE0511">
      <w:pPr>
        <w:pStyle w:val="stBilgi"/>
        <w:tabs>
          <w:tab w:val="clear" w:pos="4536"/>
          <w:tab w:val="clear" w:pos="9072"/>
        </w:tabs>
        <w:spacing w:before="120" w:after="120"/>
        <w:ind w:left="360"/>
        <w:jc w:val="both"/>
        <w:rPr>
          <w:bCs/>
          <w:sz w:val="22"/>
          <w:szCs w:val="22"/>
        </w:rPr>
      </w:pPr>
      <w:r w:rsidRPr="0045798C">
        <w:rPr>
          <w:bCs/>
          <w:sz w:val="22"/>
          <w:szCs w:val="22"/>
        </w:rPr>
        <w:lastRenderedPageBreak/>
        <w:t>d</w:t>
      </w:r>
      <w:r w:rsidR="004D60BD" w:rsidRPr="0045798C">
        <w:rPr>
          <w:bCs/>
          <w:sz w:val="22"/>
          <w:szCs w:val="22"/>
        </w:rPr>
        <w:t>.</w:t>
      </w:r>
      <w:r w:rsidR="004D60BD" w:rsidRPr="0045798C">
        <w:rPr>
          <w:bCs/>
          <w:sz w:val="22"/>
          <w:szCs w:val="22"/>
        </w:rPr>
        <w:tab/>
        <w:t xml:space="preserve"> </w:t>
      </w:r>
      <w:r w:rsidR="004D60BD" w:rsidRPr="0045798C">
        <w:rPr>
          <w:sz w:val="22"/>
          <w:szCs w:val="22"/>
          <w:shd w:val="clear" w:color="auto" w:fill="FFFFFF"/>
        </w:rPr>
        <w:t>Bu durum</w:t>
      </w:r>
      <w:r w:rsidR="0000286E" w:rsidRPr="0045798C">
        <w:rPr>
          <w:sz w:val="22"/>
          <w:szCs w:val="22"/>
          <w:shd w:val="clear" w:color="auto" w:fill="FFFFFF"/>
        </w:rPr>
        <w:t>lar</w:t>
      </w:r>
      <w:r w:rsidR="004D60BD" w:rsidRPr="0045798C">
        <w:rPr>
          <w:sz w:val="22"/>
          <w:szCs w:val="22"/>
          <w:shd w:val="clear" w:color="auto" w:fill="FFFFFF"/>
        </w:rPr>
        <w:t>da</w:t>
      </w:r>
      <w:r w:rsidR="009B1ACF" w:rsidRPr="0045798C">
        <w:rPr>
          <w:sz w:val="22"/>
          <w:szCs w:val="22"/>
          <w:shd w:val="clear" w:color="auto" w:fill="FFFFFF"/>
        </w:rPr>
        <w:t xml:space="preserve"> yapılan hizmetin bedeli; en yakın güzergâh esas alınarak birim fiyat cetvelindeki “Aynı Araç Kategorisi ve Aynı Yolcu Koltuk Kapasitesi” fiyat üzerinden hak ediş hesaplanacaktır. Birden fazla yakın güzergâh olması durumunda ise en yakın güzergâhlar için verilen en düşük fiyat üzerinden hak ediş hesaplanacaktır. </w:t>
      </w:r>
    </w:p>
    <w:p w14:paraId="3C761B5A" w14:textId="6BE80D5E" w:rsidR="0073476F" w:rsidRPr="0045798C" w:rsidRDefault="002574AF" w:rsidP="00FE0616">
      <w:pPr>
        <w:pStyle w:val="NormalWeb"/>
        <w:numPr>
          <w:ilvl w:val="0"/>
          <w:numId w:val="16"/>
        </w:numPr>
        <w:spacing w:before="120" w:beforeAutospacing="0" w:after="120" w:afterAutospacing="0"/>
        <w:jc w:val="both"/>
        <w:rPr>
          <w:bCs/>
          <w:color w:val="auto"/>
          <w:sz w:val="22"/>
          <w:szCs w:val="22"/>
        </w:rPr>
      </w:pPr>
      <w:r w:rsidRPr="0045798C">
        <w:rPr>
          <w:sz w:val="22"/>
          <w:szCs w:val="22"/>
        </w:rPr>
        <w:t xml:space="preserve">İdare (Kontrol Teşkilatı) </w:t>
      </w:r>
      <w:r w:rsidR="0073476F" w:rsidRPr="0045798C">
        <w:rPr>
          <w:sz w:val="22"/>
          <w:szCs w:val="22"/>
        </w:rPr>
        <w:t xml:space="preserve">ihtiyaç duyduğu </w:t>
      </w:r>
      <w:r w:rsidR="0073476F" w:rsidRPr="0045798C">
        <w:rPr>
          <w:color w:val="auto"/>
          <w:sz w:val="22"/>
          <w:szCs w:val="22"/>
        </w:rPr>
        <w:t xml:space="preserve">güzergâhları, </w:t>
      </w:r>
      <w:r w:rsidR="003B51AA" w:rsidRPr="0045798C">
        <w:rPr>
          <w:color w:val="auto"/>
          <w:sz w:val="22"/>
          <w:szCs w:val="22"/>
        </w:rPr>
        <w:t xml:space="preserve">her bir sefer (tam) için </w:t>
      </w:r>
      <w:r w:rsidR="0073476F" w:rsidRPr="0045798C">
        <w:rPr>
          <w:color w:val="auto"/>
          <w:sz w:val="22"/>
          <w:szCs w:val="22"/>
        </w:rPr>
        <w:t xml:space="preserve">herhangi </w:t>
      </w:r>
      <w:r w:rsidR="0073476F" w:rsidRPr="0045798C">
        <w:rPr>
          <w:sz w:val="22"/>
          <w:szCs w:val="22"/>
        </w:rPr>
        <w:t>bir ücret ödemeden toplam 10 (on) km</w:t>
      </w:r>
      <w:r w:rsidR="004451F2" w:rsidRPr="0045798C">
        <w:rPr>
          <w:sz w:val="22"/>
          <w:szCs w:val="22"/>
        </w:rPr>
        <w:t>’</w:t>
      </w:r>
      <w:r w:rsidR="0073476F" w:rsidRPr="0045798C">
        <w:rPr>
          <w:sz w:val="22"/>
          <w:szCs w:val="22"/>
        </w:rPr>
        <w:t>ye kadar uzatabilir.</w:t>
      </w:r>
    </w:p>
    <w:p w14:paraId="09FD3BA0" w14:textId="4CCE1166" w:rsidR="00DD77D7" w:rsidRPr="0045798C" w:rsidRDefault="0073476F" w:rsidP="00FE0616">
      <w:pPr>
        <w:pStyle w:val="BodyText21"/>
        <w:numPr>
          <w:ilvl w:val="0"/>
          <w:numId w:val="16"/>
        </w:numPr>
        <w:spacing w:before="120" w:after="120"/>
        <w:rPr>
          <w:sz w:val="22"/>
          <w:szCs w:val="22"/>
        </w:rPr>
      </w:pPr>
      <w:r w:rsidRPr="0045798C">
        <w:rPr>
          <w:sz w:val="22"/>
          <w:szCs w:val="22"/>
        </w:rPr>
        <w:t>Araçların güzergâhları üzerindeki yolların bakım ve onarım çalışmaları nedeni ile trafiğe kapanması durumunda sürücüler,</w:t>
      </w:r>
      <w:r w:rsidR="00DD77D7" w:rsidRPr="0045798C">
        <w:rPr>
          <w:sz w:val="22"/>
          <w:szCs w:val="22"/>
        </w:rPr>
        <w:t xml:space="preserve"> </w:t>
      </w:r>
      <w:r w:rsidR="001E37F7" w:rsidRPr="0045798C">
        <w:rPr>
          <w:sz w:val="22"/>
          <w:szCs w:val="22"/>
        </w:rPr>
        <w:t xml:space="preserve">Araç Komutanı/Kıdemlisinin </w:t>
      </w:r>
      <w:r w:rsidRPr="0045798C">
        <w:rPr>
          <w:sz w:val="22"/>
          <w:szCs w:val="22"/>
        </w:rPr>
        <w:t xml:space="preserve">onayını alarak görevin tamamlanabilmesi için güzergâh değiştirilebilecek ve görev sonunda </w:t>
      </w:r>
      <w:r w:rsidR="005130B7" w:rsidRPr="0045798C">
        <w:rPr>
          <w:sz w:val="22"/>
          <w:szCs w:val="22"/>
        </w:rPr>
        <w:t xml:space="preserve">Araç Komutanı/Kıdemlisi </w:t>
      </w:r>
      <w:r w:rsidR="002574AF" w:rsidRPr="0045798C">
        <w:rPr>
          <w:sz w:val="22"/>
          <w:szCs w:val="22"/>
        </w:rPr>
        <w:t>İdareye (Kontrol Teşkilatı)</w:t>
      </w:r>
      <w:r w:rsidRPr="0045798C">
        <w:rPr>
          <w:sz w:val="22"/>
          <w:szCs w:val="22"/>
        </w:rPr>
        <w:t>, araç sürücüsü ise yüklenici</w:t>
      </w:r>
      <w:r w:rsidR="004451F2" w:rsidRPr="0045798C">
        <w:rPr>
          <w:sz w:val="22"/>
          <w:szCs w:val="22"/>
        </w:rPr>
        <w:t>ye</w:t>
      </w:r>
      <w:r w:rsidRPr="0045798C">
        <w:rPr>
          <w:sz w:val="22"/>
          <w:szCs w:val="22"/>
        </w:rPr>
        <w:t xml:space="preserve"> haber verecektir. Güzergâhın uzaması durumunda yükleniciye ilave ücret ödenmeyecektir</w:t>
      </w:r>
      <w:r w:rsidR="00DD77D7" w:rsidRPr="0045798C">
        <w:rPr>
          <w:sz w:val="22"/>
          <w:szCs w:val="22"/>
        </w:rPr>
        <w:t>.</w:t>
      </w:r>
    </w:p>
    <w:p w14:paraId="72D729E0" w14:textId="68952375" w:rsidR="007B22FD" w:rsidRPr="0045798C" w:rsidRDefault="007B22FD" w:rsidP="00FE0616">
      <w:pPr>
        <w:pStyle w:val="BodyText21"/>
        <w:numPr>
          <w:ilvl w:val="0"/>
          <w:numId w:val="16"/>
        </w:numPr>
        <w:spacing w:before="120" w:after="120"/>
        <w:rPr>
          <w:sz w:val="22"/>
          <w:szCs w:val="22"/>
        </w:rPr>
      </w:pPr>
      <w:r w:rsidRPr="0045798C">
        <w:rPr>
          <w:sz w:val="22"/>
          <w:szCs w:val="22"/>
        </w:rPr>
        <w:t xml:space="preserve">Personel </w:t>
      </w:r>
      <w:r w:rsidR="00806A3E" w:rsidRPr="0045798C">
        <w:rPr>
          <w:sz w:val="22"/>
          <w:szCs w:val="22"/>
        </w:rPr>
        <w:t xml:space="preserve">taşıma </w:t>
      </w:r>
      <w:r w:rsidRPr="0045798C">
        <w:rPr>
          <w:sz w:val="22"/>
          <w:szCs w:val="22"/>
        </w:rPr>
        <w:t>hizmeti yapılmaz ise yüklenici personelin ulaşım masraflarını ödemekle yükümlüdür.</w:t>
      </w:r>
    </w:p>
    <w:p w14:paraId="65DF214B" w14:textId="3C7E29D4" w:rsidR="007B22FD" w:rsidRPr="0045798C" w:rsidRDefault="007B22FD" w:rsidP="00FE0616">
      <w:pPr>
        <w:pStyle w:val="BodyText21"/>
        <w:numPr>
          <w:ilvl w:val="0"/>
          <w:numId w:val="16"/>
        </w:numPr>
        <w:spacing w:before="120" w:after="120"/>
        <w:rPr>
          <w:sz w:val="22"/>
          <w:szCs w:val="22"/>
        </w:rPr>
      </w:pPr>
      <w:r w:rsidRPr="0045798C">
        <w:rPr>
          <w:sz w:val="22"/>
          <w:szCs w:val="22"/>
        </w:rPr>
        <w:t>Seyir esnasında servis aracının arızalanması veya herhangi bir trafik kazasına karışması durumunda personel ulaşımını ticari taksi ile sağlayacaktır. Cezaların uygulanmayacağı durum dahi olsa taksi ücretleri yükleni</w:t>
      </w:r>
      <w:r w:rsidR="000F041E" w:rsidRPr="0045798C">
        <w:rPr>
          <w:sz w:val="22"/>
          <w:szCs w:val="22"/>
        </w:rPr>
        <w:t xml:space="preserve">ci </w:t>
      </w:r>
      <w:r w:rsidRPr="0045798C">
        <w:rPr>
          <w:sz w:val="22"/>
          <w:szCs w:val="22"/>
        </w:rPr>
        <w:t>tarafından karşılanacaktır.</w:t>
      </w:r>
    </w:p>
    <w:p w14:paraId="07F23A20" w14:textId="0B3894E1" w:rsidR="007B22FD" w:rsidRPr="0045798C" w:rsidRDefault="007B22FD" w:rsidP="00FE0616">
      <w:pPr>
        <w:pStyle w:val="ListeParagraf"/>
        <w:numPr>
          <w:ilvl w:val="0"/>
          <w:numId w:val="16"/>
        </w:numPr>
        <w:spacing w:before="120" w:after="120"/>
        <w:jc w:val="both"/>
        <w:rPr>
          <w:sz w:val="22"/>
          <w:szCs w:val="22"/>
        </w:rPr>
      </w:pPr>
      <w:r w:rsidRPr="0045798C">
        <w:rPr>
          <w:sz w:val="22"/>
          <w:szCs w:val="22"/>
        </w:rPr>
        <w:t xml:space="preserve">Cezaların uygulanmayacağı durum nedeni ile personel işyerine veya evine geç getirilir/getirilmez </w:t>
      </w:r>
      <w:r w:rsidR="004451F2" w:rsidRPr="0045798C">
        <w:rPr>
          <w:sz w:val="22"/>
          <w:szCs w:val="22"/>
        </w:rPr>
        <w:t>ve geç götürülür/götürülmez ise</w:t>
      </w:r>
      <w:r w:rsidRPr="0045798C">
        <w:rPr>
          <w:sz w:val="22"/>
          <w:szCs w:val="22"/>
        </w:rPr>
        <w:t xml:space="preserve"> herhan</w:t>
      </w:r>
      <w:r w:rsidR="004451F2" w:rsidRPr="0045798C">
        <w:rPr>
          <w:sz w:val="22"/>
          <w:szCs w:val="22"/>
        </w:rPr>
        <w:t>gi bir ceza uygulanmayacak olup</w:t>
      </w:r>
      <w:r w:rsidRPr="0045798C">
        <w:rPr>
          <w:sz w:val="22"/>
          <w:szCs w:val="22"/>
        </w:rPr>
        <w:t xml:space="preserve"> yüklenici tarafından sadece personelin ulaşım masraf</w:t>
      </w:r>
      <w:r w:rsidR="009D3735" w:rsidRPr="0045798C">
        <w:rPr>
          <w:sz w:val="22"/>
          <w:szCs w:val="22"/>
        </w:rPr>
        <w:t xml:space="preserve">ları </w:t>
      </w:r>
      <w:r w:rsidRPr="0045798C">
        <w:rPr>
          <w:sz w:val="22"/>
          <w:szCs w:val="22"/>
        </w:rPr>
        <w:t>ödenecektir.</w:t>
      </w:r>
    </w:p>
    <w:p w14:paraId="004EF783" w14:textId="0E400006" w:rsidR="007B22FD" w:rsidRPr="0045798C" w:rsidRDefault="004451F2" w:rsidP="00FE0616">
      <w:pPr>
        <w:pStyle w:val="BodyText21"/>
        <w:numPr>
          <w:ilvl w:val="0"/>
          <w:numId w:val="16"/>
        </w:numPr>
        <w:spacing w:before="120" w:after="120"/>
        <w:rPr>
          <w:sz w:val="22"/>
          <w:szCs w:val="22"/>
        </w:rPr>
      </w:pPr>
      <w:r w:rsidRPr="0045798C">
        <w:rPr>
          <w:sz w:val="22"/>
          <w:szCs w:val="22"/>
        </w:rPr>
        <w:t xml:space="preserve">Servis </w:t>
      </w:r>
      <w:r w:rsidR="00AC3539" w:rsidRPr="0045798C">
        <w:rPr>
          <w:sz w:val="22"/>
          <w:szCs w:val="22"/>
        </w:rPr>
        <w:t xml:space="preserve">araçlarından </w:t>
      </w:r>
      <w:r w:rsidR="007B22FD" w:rsidRPr="0045798C">
        <w:rPr>
          <w:sz w:val="22"/>
          <w:szCs w:val="22"/>
        </w:rPr>
        <w:t>faydalanan personel sabah aracın durak noktalarına geliş saatinden itibaren en fazla 15 dk. bekleyecek, aracın gelmemesi durumunda durakta</w:t>
      </w:r>
      <w:r w:rsidR="009A1EF3" w:rsidRPr="0045798C">
        <w:rPr>
          <w:sz w:val="22"/>
          <w:szCs w:val="22"/>
        </w:rPr>
        <w:t>/duraklarda</w:t>
      </w:r>
      <w:r w:rsidR="007B22FD" w:rsidRPr="0045798C">
        <w:rPr>
          <w:sz w:val="22"/>
          <w:szCs w:val="22"/>
        </w:rPr>
        <w:t xml:space="preserve"> bekleyen personel her ticari taksiye </w:t>
      </w:r>
      <w:r w:rsidR="00E82423" w:rsidRPr="0045798C">
        <w:rPr>
          <w:sz w:val="22"/>
          <w:szCs w:val="22"/>
        </w:rPr>
        <w:t xml:space="preserve">yolcu koltuk kapasitesinden </w:t>
      </w:r>
      <w:r w:rsidR="009A1EF3" w:rsidRPr="0045798C">
        <w:rPr>
          <w:sz w:val="22"/>
          <w:szCs w:val="22"/>
        </w:rPr>
        <w:t xml:space="preserve">mümkün olduğu nispette </w:t>
      </w:r>
      <w:r w:rsidR="00E82423" w:rsidRPr="0045798C">
        <w:rPr>
          <w:sz w:val="22"/>
          <w:szCs w:val="22"/>
        </w:rPr>
        <w:t xml:space="preserve">azami oranda faydalanılacak </w:t>
      </w:r>
      <w:r w:rsidR="007B22FD" w:rsidRPr="0045798C">
        <w:rPr>
          <w:sz w:val="22"/>
          <w:szCs w:val="22"/>
        </w:rPr>
        <w:t xml:space="preserve">şekilde </w:t>
      </w:r>
      <w:r w:rsidR="009A1EF3" w:rsidRPr="0045798C">
        <w:rPr>
          <w:sz w:val="22"/>
          <w:szCs w:val="22"/>
        </w:rPr>
        <w:t xml:space="preserve">binerek </w:t>
      </w:r>
      <w:r w:rsidR="000F041E" w:rsidRPr="0045798C">
        <w:rPr>
          <w:sz w:val="22"/>
          <w:szCs w:val="22"/>
        </w:rPr>
        <w:t>işyerine</w:t>
      </w:r>
      <w:r w:rsidR="007B22FD" w:rsidRPr="0045798C">
        <w:rPr>
          <w:sz w:val="22"/>
          <w:szCs w:val="22"/>
        </w:rPr>
        <w:t xml:space="preserve"> gelecektir. Personelin ulaşım masrafları yüklenici tarafından ödenecektir.</w:t>
      </w:r>
    </w:p>
    <w:p w14:paraId="4933B058" w14:textId="196461E8" w:rsidR="00B36569" w:rsidRPr="0045798C" w:rsidRDefault="00E566BA" w:rsidP="00FE0616">
      <w:pPr>
        <w:pStyle w:val="ListeParagraf"/>
        <w:numPr>
          <w:ilvl w:val="0"/>
          <w:numId w:val="16"/>
        </w:numPr>
        <w:spacing w:before="120" w:after="120"/>
        <w:jc w:val="both"/>
        <w:rPr>
          <w:sz w:val="22"/>
          <w:szCs w:val="22"/>
        </w:rPr>
      </w:pPr>
      <w:r w:rsidRPr="000201C1">
        <w:rPr>
          <w:color w:val="FF0000"/>
          <w:sz w:val="22"/>
          <w:szCs w:val="22"/>
          <w:highlight w:val="yellow"/>
        </w:rPr>
        <w:t>A</w:t>
      </w:r>
      <w:r w:rsidR="00585FD2" w:rsidRPr="000201C1">
        <w:rPr>
          <w:color w:val="FF0000"/>
          <w:sz w:val="22"/>
          <w:szCs w:val="22"/>
          <w:highlight w:val="yellow"/>
        </w:rPr>
        <w:t>kşam saat 17</w:t>
      </w:r>
      <w:r w:rsidR="007B22FD" w:rsidRPr="000201C1">
        <w:rPr>
          <w:color w:val="FF0000"/>
          <w:sz w:val="22"/>
          <w:szCs w:val="22"/>
          <w:highlight w:val="yellow"/>
        </w:rPr>
        <w:t>.</w:t>
      </w:r>
      <w:r w:rsidR="000201C1" w:rsidRPr="00505924">
        <w:rPr>
          <w:color w:val="FF0000"/>
          <w:sz w:val="22"/>
          <w:szCs w:val="22"/>
          <w:highlight w:val="yellow"/>
        </w:rPr>
        <w:t>0</w:t>
      </w:r>
      <w:r w:rsidR="00585FD2" w:rsidRPr="00505924">
        <w:rPr>
          <w:color w:val="FF0000"/>
          <w:sz w:val="22"/>
          <w:szCs w:val="22"/>
          <w:highlight w:val="yellow"/>
        </w:rPr>
        <w:t>0’</w:t>
      </w:r>
      <w:r w:rsidR="00D27DF5" w:rsidRPr="00505924">
        <w:rPr>
          <w:color w:val="FF0000"/>
          <w:sz w:val="22"/>
          <w:szCs w:val="22"/>
          <w:highlight w:val="yellow"/>
        </w:rPr>
        <w:t>ye</w:t>
      </w:r>
      <w:r w:rsidR="00C22CE8" w:rsidRPr="00505924">
        <w:rPr>
          <w:color w:val="FF0000"/>
          <w:sz w:val="22"/>
          <w:szCs w:val="22"/>
          <w:highlight w:val="yellow"/>
        </w:rPr>
        <w:t xml:space="preserve"> ve vardiyalar için ise 00.00’a (1’inci Vardiya Grubu), 08.00’e. (2’nci Vardiya Grubu) 16.00 (3’üncü Vardiya Grubu)’ya kadar</w:t>
      </w:r>
      <w:r w:rsidR="00585FD2" w:rsidRPr="00505924">
        <w:rPr>
          <w:color w:val="FF0000"/>
          <w:sz w:val="22"/>
          <w:szCs w:val="22"/>
          <w:highlight w:val="yellow"/>
        </w:rPr>
        <w:t xml:space="preserve"> birlik nizamiyesinden</w:t>
      </w:r>
      <w:r w:rsidR="00585FD2" w:rsidRPr="0045798C">
        <w:rPr>
          <w:color w:val="FF0000"/>
          <w:sz w:val="22"/>
          <w:szCs w:val="22"/>
        </w:rPr>
        <w:t xml:space="preserve"> </w:t>
      </w:r>
      <w:r w:rsidR="00585FD2" w:rsidRPr="0045798C">
        <w:rPr>
          <w:sz w:val="22"/>
          <w:szCs w:val="22"/>
        </w:rPr>
        <w:t xml:space="preserve">giriş yapmayan servis aracı olursa; yüklenici, personel sayısına göre yeteri kadar ticari taksi getirilmesini sağlayacak ve personeli ticari taksiler ile evlerine gönderecektir. </w:t>
      </w:r>
      <w:r w:rsidR="00AC3539" w:rsidRPr="0045798C">
        <w:rPr>
          <w:sz w:val="22"/>
          <w:szCs w:val="22"/>
        </w:rPr>
        <w:t>Personelin ulaşım masrafları yüklenici tarafından ödenecektir.</w:t>
      </w:r>
    </w:p>
    <w:p w14:paraId="48FE9D33" w14:textId="21EE98AA" w:rsidR="00DD77D7" w:rsidRPr="0045798C" w:rsidRDefault="006713FA" w:rsidP="006713FA">
      <w:pPr>
        <w:pStyle w:val="ListeParagraf"/>
        <w:numPr>
          <w:ilvl w:val="0"/>
          <w:numId w:val="16"/>
        </w:numPr>
        <w:spacing w:before="120" w:after="120"/>
        <w:jc w:val="both"/>
        <w:rPr>
          <w:sz w:val="22"/>
          <w:szCs w:val="22"/>
        </w:rPr>
      </w:pPr>
      <w:r w:rsidRPr="006713FA">
        <w:rPr>
          <w:sz w:val="22"/>
          <w:szCs w:val="22"/>
        </w:rPr>
        <w:t>Servis araçlarının</w:t>
      </w:r>
      <w:r w:rsidR="008F2D50">
        <w:rPr>
          <w:sz w:val="22"/>
          <w:szCs w:val="22"/>
        </w:rPr>
        <w:t xml:space="preserve"> </w:t>
      </w:r>
      <w:r w:rsidR="008F2D50" w:rsidRPr="00505924">
        <w:rPr>
          <w:color w:val="FF0000"/>
          <w:sz w:val="22"/>
          <w:szCs w:val="22"/>
          <w:highlight w:val="yellow"/>
        </w:rPr>
        <w:t>ve vardiya servislerinin</w:t>
      </w:r>
      <w:r w:rsidRPr="00505924">
        <w:rPr>
          <w:color w:val="FF0000"/>
          <w:sz w:val="22"/>
          <w:szCs w:val="22"/>
        </w:rPr>
        <w:t xml:space="preserve"> </w:t>
      </w:r>
      <w:r w:rsidRPr="006713FA">
        <w:rPr>
          <w:sz w:val="22"/>
          <w:szCs w:val="22"/>
        </w:rPr>
        <w:t>belirtilen saat aralığında kışlaya gelmemesi durumunda yüklenici veya vekili tarafından yeteri miktarda taksi temin edilecektir ve personelin kışlaya ya da ikamet ettiği adreslere ulaşımları sağlanacaktır. Ayrıca taksi ücretleri, yüklenici temsilcisi tarafından 2 iş günü içerisinde personele ödenecektir. Ödenmemesi durumunda ceza verilecektir ve takip eden ilk ayın hak edişinden kesilecektir.</w:t>
      </w:r>
    </w:p>
    <w:p w14:paraId="026016AC" w14:textId="72590D63" w:rsidR="00DD77D7" w:rsidRPr="0045798C" w:rsidRDefault="00F735BB" w:rsidP="00FE0616">
      <w:pPr>
        <w:pStyle w:val="ListeParagraf"/>
        <w:numPr>
          <w:ilvl w:val="0"/>
          <w:numId w:val="16"/>
        </w:numPr>
        <w:spacing w:before="120" w:after="120"/>
        <w:jc w:val="both"/>
        <w:rPr>
          <w:sz w:val="22"/>
          <w:szCs w:val="22"/>
        </w:rPr>
      </w:pPr>
      <w:r w:rsidRPr="0045798C">
        <w:rPr>
          <w:sz w:val="22"/>
          <w:szCs w:val="22"/>
        </w:rPr>
        <w:t>Servis a</w:t>
      </w:r>
      <w:r w:rsidR="00DD77D7" w:rsidRPr="0045798C">
        <w:rPr>
          <w:sz w:val="22"/>
          <w:szCs w:val="22"/>
        </w:rPr>
        <w:t>raçlar</w:t>
      </w:r>
      <w:r w:rsidRPr="0045798C">
        <w:rPr>
          <w:sz w:val="22"/>
          <w:szCs w:val="22"/>
        </w:rPr>
        <w:t>ın</w:t>
      </w:r>
      <w:r w:rsidR="00DD77D7" w:rsidRPr="0045798C">
        <w:rPr>
          <w:sz w:val="22"/>
          <w:szCs w:val="22"/>
        </w:rPr>
        <w:t xml:space="preserve">da boş yer olsa dahi araçlara </w:t>
      </w:r>
      <w:r w:rsidR="002574AF" w:rsidRPr="0045798C">
        <w:rPr>
          <w:sz w:val="22"/>
          <w:szCs w:val="22"/>
        </w:rPr>
        <w:t xml:space="preserve">İdarenin (Kontrol Teşkilatı) </w:t>
      </w:r>
      <w:r w:rsidR="00DD77D7" w:rsidRPr="0045798C">
        <w:rPr>
          <w:sz w:val="22"/>
          <w:szCs w:val="22"/>
        </w:rPr>
        <w:t>müsaade etmediği hiçbir yolcu bindirilmeyecek</w:t>
      </w:r>
      <w:r w:rsidRPr="0045798C">
        <w:rPr>
          <w:sz w:val="22"/>
          <w:szCs w:val="22"/>
        </w:rPr>
        <w:t>tir</w:t>
      </w:r>
      <w:r w:rsidR="00DD77D7" w:rsidRPr="0045798C">
        <w:rPr>
          <w:sz w:val="22"/>
          <w:szCs w:val="22"/>
        </w:rPr>
        <w:t xml:space="preserve">. Bunun tespit edilmesi </w:t>
      </w:r>
      <w:r w:rsidR="00343782" w:rsidRPr="0045798C">
        <w:rPr>
          <w:sz w:val="22"/>
          <w:szCs w:val="22"/>
        </w:rPr>
        <w:t xml:space="preserve">durumunda </w:t>
      </w:r>
      <w:r w:rsidR="00DD77D7" w:rsidRPr="0045798C">
        <w:rPr>
          <w:sz w:val="22"/>
          <w:szCs w:val="22"/>
        </w:rPr>
        <w:t>şahıs derhal araçtan indirilecek</w:t>
      </w:r>
      <w:r w:rsidR="00DB10EA" w:rsidRPr="0045798C">
        <w:rPr>
          <w:sz w:val="22"/>
          <w:szCs w:val="22"/>
        </w:rPr>
        <w:t>tir.</w:t>
      </w:r>
      <w:r w:rsidR="00DD77D7" w:rsidRPr="0045798C">
        <w:rPr>
          <w:sz w:val="22"/>
          <w:szCs w:val="22"/>
        </w:rPr>
        <w:t xml:space="preserve"> </w:t>
      </w:r>
    </w:p>
    <w:p w14:paraId="05856B1D" w14:textId="4BBD15DE" w:rsidR="00DD77D7" w:rsidRPr="0045798C" w:rsidRDefault="000E1EF2" w:rsidP="00FE0616">
      <w:pPr>
        <w:pStyle w:val="ListeParagraf"/>
        <w:numPr>
          <w:ilvl w:val="0"/>
          <w:numId w:val="16"/>
        </w:numPr>
        <w:spacing w:before="120" w:after="120"/>
        <w:jc w:val="both"/>
        <w:rPr>
          <w:sz w:val="22"/>
          <w:szCs w:val="22"/>
        </w:rPr>
      </w:pPr>
      <w:r w:rsidRPr="0045798C">
        <w:rPr>
          <w:sz w:val="22"/>
          <w:szCs w:val="22"/>
        </w:rPr>
        <w:t xml:space="preserve">Servis </w:t>
      </w:r>
      <w:r w:rsidR="00DD77D7" w:rsidRPr="0045798C">
        <w:rPr>
          <w:sz w:val="22"/>
          <w:szCs w:val="22"/>
        </w:rPr>
        <w:t>araçla</w:t>
      </w:r>
      <w:r w:rsidRPr="0045798C">
        <w:rPr>
          <w:sz w:val="22"/>
          <w:szCs w:val="22"/>
        </w:rPr>
        <w:t>rı</w:t>
      </w:r>
      <w:r w:rsidR="00DD77D7" w:rsidRPr="0045798C">
        <w:rPr>
          <w:sz w:val="22"/>
          <w:szCs w:val="22"/>
        </w:rPr>
        <w:t xml:space="preserve"> bir sonraki </w:t>
      </w:r>
      <w:r w:rsidRPr="0045798C">
        <w:rPr>
          <w:sz w:val="22"/>
          <w:szCs w:val="22"/>
        </w:rPr>
        <w:t xml:space="preserve">servis hizmeti </w:t>
      </w:r>
      <w:r w:rsidR="00DD77D7" w:rsidRPr="0045798C">
        <w:rPr>
          <w:sz w:val="22"/>
          <w:szCs w:val="22"/>
        </w:rPr>
        <w:t xml:space="preserve">için askeri birlik ve lojmanlar içerisinde bırakılmayacaktır. </w:t>
      </w:r>
    </w:p>
    <w:p w14:paraId="21FD6CD1" w14:textId="1AD41760" w:rsidR="00DD77D7" w:rsidRPr="0045798C" w:rsidRDefault="001473F1" w:rsidP="00FE0616">
      <w:pPr>
        <w:pStyle w:val="ListeParagraf"/>
        <w:numPr>
          <w:ilvl w:val="0"/>
          <w:numId w:val="16"/>
        </w:numPr>
        <w:spacing w:before="120" w:after="120"/>
        <w:jc w:val="both"/>
        <w:rPr>
          <w:sz w:val="22"/>
          <w:szCs w:val="22"/>
        </w:rPr>
      </w:pPr>
      <w:r w:rsidRPr="0045798C">
        <w:rPr>
          <w:sz w:val="22"/>
          <w:szCs w:val="22"/>
        </w:rPr>
        <w:t>S</w:t>
      </w:r>
      <w:r w:rsidR="00DD77D7" w:rsidRPr="0045798C">
        <w:rPr>
          <w:sz w:val="22"/>
          <w:szCs w:val="22"/>
        </w:rPr>
        <w:t xml:space="preserve">ervis araçları </w:t>
      </w:r>
      <w:r w:rsidR="00B25E6F" w:rsidRPr="0045798C">
        <w:rPr>
          <w:sz w:val="22"/>
          <w:szCs w:val="22"/>
        </w:rPr>
        <w:t xml:space="preserve">işyeri, askeri birlik ve lojmanlara </w:t>
      </w:r>
      <w:r w:rsidR="00DD77D7" w:rsidRPr="0045798C">
        <w:rPr>
          <w:sz w:val="22"/>
          <w:szCs w:val="22"/>
        </w:rPr>
        <w:t>giriş</w:t>
      </w:r>
      <w:r w:rsidRPr="0045798C">
        <w:rPr>
          <w:sz w:val="22"/>
          <w:szCs w:val="22"/>
        </w:rPr>
        <w:t xml:space="preserve">/çıkışlarda </w:t>
      </w:r>
      <w:r w:rsidR="00DD77D7" w:rsidRPr="0045798C">
        <w:rPr>
          <w:sz w:val="22"/>
          <w:szCs w:val="22"/>
        </w:rPr>
        <w:t>güvenlik nedeni ile gerekli kontrollere tabi tutula</w:t>
      </w:r>
      <w:r w:rsidRPr="0045798C">
        <w:rPr>
          <w:sz w:val="22"/>
          <w:szCs w:val="22"/>
        </w:rPr>
        <w:t>caktır.</w:t>
      </w:r>
      <w:r w:rsidR="00DD77D7" w:rsidRPr="0045798C">
        <w:rPr>
          <w:sz w:val="22"/>
          <w:szCs w:val="22"/>
        </w:rPr>
        <w:t xml:space="preserve"> </w:t>
      </w:r>
    </w:p>
    <w:p w14:paraId="47B19916" w14:textId="3590C137" w:rsidR="00DD77D7" w:rsidRPr="0045798C" w:rsidRDefault="002574AF" w:rsidP="00FE0616">
      <w:pPr>
        <w:pStyle w:val="ListeParagraf"/>
        <w:numPr>
          <w:ilvl w:val="0"/>
          <w:numId w:val="16"/>
        </w:numPr>
        <w:spacing w:before="120" w:after="120"/>
        <w:jc w:val="both"/>
        <w:rPr>
          <w:sz w:val="22"/>
          <w:szCs w:val="22"/>
        </w:rPr>
      </w:pPr>
      <w:r w:rsidRPr="0045798C">
        <w:rPr>
          <w:sz w:val="22"/>
          <w:szCs w:val="22"/>
        </w:rPr>
        <w:t xml:space="preserve">İdare (Kontrol Teşkilatı) </w:t>
      </w:r>
      <w:r w:rsidR="00DD77D7" w:rsidRPr="0045798C">
        <w:rPr>
          <w:sz w:val="22"/>
          <w:szCs w:val="22"/>
        </w:rPr>
        <w:t xml:space="preserve">tarafından personele duyurulması istenilen hususlarda servis araçlarına duyuru asılabilecektir. </w:t>
      </w:r>
      <w:r w:rsidRPr="0045798C">
        <w:rPr>
          <w:sz w:val="22"/>
          <w:szCs w:val="22"/>
        </w:rPr>
        <w:t xml:space="preserve">İdare (Kontrol Teşkilatı) </w:t>
      </w:r>
      <w:r w:rsidR="00DD77D7" w:rsidRPr="0045798C">
        <w:rPr>
          <w:sz w:val="22"/>
          <w:szCs w:val="22"/>
        </w:rPr>
        <w:t xml:space="preserve">tarafından müsaade edilmeyen hiçbir </w:t>
      </w:r>
      <w:r w:rsidR="00DB10EA" w:rsidRPr="0045798C">
        <w:rPr>
          <w:sz w:val="22"/>
          <w:szCs w:val="22"/>
        </w:rPr>
        <w:t>duyuru araçlara asılmayacaktır.</w:t>
      </w:r>
    </w:p>
    <w:p w14:paraId="1349ECA1" w14:textId="5E76B8B6" w:rsidR="00DD77D7" w:rsidRPr="0045798C" w:rsidRDefault="00DD77D7" w:rsidP="00FE0616">
      <w:pPr>
        <w:pStyle w:val="ListeParagraf"/>
        <w:numPr>
          <w:ilvl w:val="0"/>
          <w:numId w:val="16"/>
        </w:numPr>
        <w:spacing w:before="120" w:after="120"/>
        <w:jc w:val="both"/>
        <w:rPr>
          <w:sz w:val="22"/>
          <w:szCs w:val="22"/>
        </w:rPr>
      </w:pPr>
      <w:r w:rsidRPr="0045798C">
        <w:rPr>
          <w:sz w:val="22"/>
          <w:szCs w:val="22"/>
        </w:rPr>
        <w:t>Yüklenici</w:t>
      </w:r>
      <w:r w:rsidR="003E6873" w:rsidRPr="0045798C">
        <w:rPr>
          <w:sz w:val="22"/>
          <w:szCs w:val="22"/>
        </w:rPr>
        <w:t>,</w:t>
      </w:r>
      <w:r w:rsidRPr="0045798C">
        <w:rPr>
          <w:sz w:val="22"/>
          <w:szCs w:val="22"/>
        </w:rPr>
        <w:t xml:space="preserve"> servis araçları için </w:t>
      </w:r>
      <w:r w:rsidR="00F91AAF" w:rsidRPr="0045798C">
        <w:rPr>
          <w:sz w:val="22"/>
          <w:szCs w:val="22"/>
        </w:rPr>
        <w:t>İdare</w:t>
      </w:r>
      <w:r w:rsidRPr="0045798C">
        <w:rPr>
          <w:sz w:val="22"/>
          <w:szCs w:val="22"/>
        </w:rPr>
        <w:t>den kurtarıcı, bakım ekibi, akaryakıt, yedek parça ve bakım onarım vb. isteğinde bulun</w:t>
      </w:r>
      <w:r w:rsidR="004247A8" w:rsidRPr="0045798C">
        <w:rPr>
          <w:sz w:val="22"/>
          <w:szCs w:val="22"/>
        </w:rPr>
        <w:t>mayacaktır.</w:t>
      </w:r>
    </w:p>
    <w:p w14:paraId="09E3C1E4" w14:textId="0202B9F4" w:rsidR="00A21EFE" w:rsidRPr="0045798C" w:rsidRDefault="000E1EF2" w:rsidP="00FE0616">
      <w:pPr>
        <w:pStyle w:val="ListeParagraf"/>
        <w:numPr>
          <w:ilvl w:val="0"/>
          <w:numId w:val="16"/>
        </w:numPr>
        <w:shd w:val="clear" w:color="auto" w:fill="FFFFFF"/>
        <w:tabs>
          <w:tab w:val="left" w:pos="540"/>
        </w:tabs>
        <w:overflowPunct w:val="0"/>
        <w:autoSpaceDE w:val="0"/>
        <w:autoSpaceDN w:val="0"/>
        <w:adjustRightInd w:val="0"/>
        <w:spacing w:before="120" w:after="120"/>
        <w:jc w:val="both"/>
        <w:textAlignment w:val="baseline"/>
        <w:rPr>
          <w:sz w:val="22"/>
          <w:szCs w:val="22"/>
        </w:rPr>
      </w:pPr>
      <w:r w:rsidRPr="0045798C">
        <w:rPr>
          <w:sz w:val="22"/>
          <w:szCs w:val="22"/>
        </w:rPr>
        <w:t>Servis araçlarına a</w:t>
      </w:r>
      <w:r w:rsidR="00A21EFE" w:rsidRPr="0045798C">
        <w:rPr>
          <w:sz w:val="22"/>
          <w:szCs w:val="22"/>
        </w:rPr>
        <w:t xml:space="preserve">it koltuk adedini gösteren tescil belgesi aracın içine görülebilecek </w:t>
      </w:r>
      <w:r w:rsidR="00517F48" w:rsidRPr="0045798C">
        <w:rPr>
          <w:sz w:val="22"/>
          <w:szCs w:val="22"/>
        </w:rPr>
        <w:t>bir yere asılacaktır.</w:t>
      </w:r>
    </w:p>
    <w:p w14:paraId="63139CB6" w14:textId="66B91B04" w:rsidR="00DD77D7" w:rsidRPr="0045798C" w:rsidRDefault="00DD77D7" w:rsidP="00FE0616">
      <w:pPr>
        <w:pStyle w:val="NormalWeb"/>
        <w:numPr>
          <w:ilvl w:val="0"/>
          <w:numId w:val="16"/>
        </w:numPr>
        <w:spacing w:before="120" w:beforeAutospacing="0" w:after="120" w:afterAutospacing="0"/>
        <w:jc w:val="both"/>
        <w:rPr>
          <w:color w:val="auto"/>
          <w:sz w:val="22"/>
          <w:szCs w:val="22"/>
          <w:shd w:val="clear" w:color="auto" w:fill="FFFFFF"/>
        </w:rPr>
      </w:pPr>
      <w:r w:rsidRPr="0045798C">
        <w:rPr>
          <w:color w:val="auto"/>
          <w:sz w:val="22"/>
          <w:szCs w:val="22"/>
          <w:shd w:val="clear" w:color="auto" w:fill="FFFFFF"/>
        </w:rPr>
        <w:t>Yüklenici/vekili veya temsilcisi</w:t>
      </w:r>
      <w:r w:rsidR="00066CCA" w:rsidRPr="0045798C">
        <w:rPr>
          <w:color w:val="auto"/>
          <w:sz w:val="22"/>
          <w:szCs w:val="22"/>
          <w:shd w:val="clear" w:color="auto" w:fill="FFFFFF"/>
        </w:rPr>
        <w:t>,</w:t>
      </w:r>
      <w:r w:rsidRPr="0045798C">
        <w:rPr>
          <w:color w:val="auto"/>
          <w:sz w:val="22"/>
          <w:szCs w:val="22"/>
          <w:shd w:val="clear" w:color="auto" w:fill="FFFFFF"/>
        </w:rPr>
        <w:t xml:space="preserve"> </w:t>
      </w:r>
      <w:r w:rsidR="00066CCA" w:rsidRPr="0045798C">
        <w:rPr>
          <w:color w:val="auto"/>
          <w:sz w:val="22"/>
          <w:szCs w:val="22"/>
          <w:shd w:val="clear" w:color="auto" w:fill="FFFFFF"/>
        </w:rPr>
        <w:t>servis hizmetinin verileceği he</w:t>
      </w:r>
      <w:r w:rsidR="00620E43" w:rsidRPr="0045798C">
        <w:rPr>
          <w:color w:val="auto"/>
          <w:sz w:val="22"/>
          <w:szCs w:val="22"/>
          <w:shd w:val="clear" w:color="auto" w:fill="FFFFFF"/>
        </w:rPr>
        <w:t>r</w:t>
      </w:r>
      <w:r w:rsidR="00066CCA" w:rsidRPr="0045798C">
        <w:rPr>
          <w:color w:val="auto"/>
          <w:sz w:val="22"/>
          <w:szCs w:val="22"/>
          <w:shd w:val="clear" w:color="auto" w:fill="FFFFFF"/>
        </w:rPr>
        <w:t xml:space="preserve"> gün </w:t>
      </w:r>
      <w:r w:rsidR="00FB40BB" w:rsidRPr="00505924">
        <w:rPr>
          <w:color w:val="FF0000"/>
          <w:sz w:val="22"/>
          <w:szCs w:val="22"/>
          <w:highlight w:val="yellow"/>
          <w:shd w:val="clear" w:color="auto" w:fill="FFFFFF"/>
        </w:rPr>
        <w:t xml:space="preserve">sabah </w:t>
      </w:r>
      <w:r w:rsidRPr="00505924">
        <w:rPr>
          <w:color w:val="FF0000"/>
          <w:sz w:val="22"/>
          <w:szCs w:val="22"/>
          <w:highlight w:val="yellow"/>
          <w:shd w:val="clear" w:color="auto" w:fill="FFFFFF"/>
        </w:rPr>
        <w:t>0</w:t>
      </w:r>
      <w:r w:rsidR="004247A8" w:rsidRPr="00505924">
        <w:rPr>
          <w:color w:val="FF0000"/>
          <w:sz w:val="22"/>
          <w:szCs w:val="22"/>
          <w:highlight w:val="yellow"/>
          <w:shd w:val="clear" w:color="auto" w:fill="FFFFFF"/>
        </w:rPr>
        <w:t>7</w:t>
      </w:r>
      <w:r w:rsidRPr="00505924">
        <w:rPr>
          <w:color w:val="FF0000"/>
          <w:sz w:val="22"/>
          <w:szCs w:val="22"/>
          <w:highlight w:val="yellow"/>
          <w:shd w:val="clear" w:color="auto" w:fill="FFFFFF"/>
        </w:rPr>
        <w:t>.</w:t>
      </w:r>
      <w:r w:rsidR="004247A8" w:rsidRPr="00505924">
        <w:rPr>
          <w:color w:val="FF0000"/>
          <w:sz w:val="22"/>
          <w:szCs w:val="22"/>
          <w:highlight w:val="yellow"/>
          <w:shd w:val="clear" w:color="auto" w:fill="FFFFFF"/>
        </w:rPr>
        <w:t>0</w:t>
      </w:r>
      <w:r w:rsidR="003E6873" w:rsidRPr="00505924">
        <w:rPr>
          <w:color w:val="FF0000"/>
          <w:sz w:val="22"/>
          <w:szCs w:val="22"/>
          <w:highlight w:val="yellow"/>
          <w:shd w:val="clear" w:color="auto" w:fill="FFFFFF"/>
        </w:rPr>
        <w:t>0 – 0</w:t>
      </w:r>
      <w:r w:rsidR="004247A8" w:rsidRPr="00505924">
        <w:rPr>
          <w:color w:val="FF0000"/>
          <w:sz w:val="22"/>
          <w:szCs w:val="22"/>
          <w:highlight w:val="yellow"/>
          <w:shd w:val="clear" w:color="auto" w:fill="FFFFFF"/>
        </w:rPr>
        <w:t>8</w:t>
      </w:r>
      <w:r w:rsidR="003E6873" w:rsidRPr="00505924">
        <w:rPr>
          <w:color w:val="FF0000"/>
          <w:sz w:val="22"/>
          <w:szCs w:val="22"/>
          <w:highlight w:val="yellow"/>
          <w:shd w:val="clear" w:color="auto" w:fill="FFFFFF"/>
        </w:rPr>
        <w:t>.</w:t>
      </w:r>
      <w:r w:rsidR="004247A8" w:rsidRPr="00505924">
        <w:rPr>
          <w:color w:val="FF0000"/>
          <w:sz w:val="22"/>
          <w:szCs w:val="22"/>
          <w:highlight w:val="yellow"/>
          <w:shd w:val="clear" w:color="auto" w:fill="FFFFFF"/>
        </w:rPr>
        <w:t>0</w:t>
      </w:r>
      <w:r w:rsidR="003E6873" w:rsidRPr="00505924">
        <w:rPr>
          <w:color w:val="FF0000"/>
          <w:sz w:val="22"/>
          <w:szCs w:val="22"/>
          <w:highlight w:val="yellow"/>
          <w:shd w:val="clear" w:color="auto" w:fill="FFFFFF"/>
        </w:rPr>
        <w:t>0 ile akşam 16.30 – 17.3</w:t>
      </w:r>
      <w:r w:rsidRPr="00505924">
        <w:rPr>
          <w:color w:val="FF0000"/>
          <w:sz w:val="22"/>
          <w:szCs w:val="22"/>
          <w:highlight w:val="yellow"/>
          <w:shd w:val="clear" w:color="auto" w:fill="FFFFFF"/>
        </w:rPr>
        <w:t>0</w:t>
      </w:r>
      <w:r w:rsidR="0031511A" w:rsidRPr="00505924">
        <w:rPr>
          <w:color w:val="FF0000"/>
          <w:sz w:val="22"/>
          <w:szCs w:val="22"/>
          <w:highlight w:val="yellow"/>
          <w:shd w:val="clear" w:color="auto" w:fill="FFFFFF"/>
        </w:rPr>
        <w:t xml:space="preserve"> ve vardiya servis hizmetlerinin verileceği her gün </w:t>
      </w:r>
      <w:r w:rsidR="0031511A" w:rsidRPr="00505924">
        <w:rPr>
          <w:color w:val="FF0000"/>
          <w:sz w:val="22"/>
          <w:szCs w:val="22"/>
          <w:highlight w:val="yellow"/>
        </w:rPr>
        <w:t xml:space="preserve">23.30 - 00.00 (1’inci Vardiya Grubu), 07.00 - 08.00 (2’nci Vardiya Grubu) – 15.30 - 16.00 (3’üncü Vardiya Grubu) </w:t>
      </w:r>
      <w:r w:rsidRPr="00505924">
        <w:rPr>
          <w:color w:val="FF0000"/>
          <w:sz w:val="22"/>
          <w:szCs w:val="22"/>
          <w:highlight w:val="yellow"/>
          <w:shd w:val="clear" w:color="auto" w:fill="FFFFFF"/>
        </w:rPr>
        <w:t xml:space="preserve"> saatleri arasında</w:t>
      </w:r>
      <w:r w:rsidRPr="0045798C">
        <w:rPr>
          <w:color w:val="auto"/>
          <w:sz w:val="22"/>
          <w:szCs w:val="22"/>
          <w:shd w:val="clear" w:color="auto" w:fill="FFFFFF"/>
        </w:rPr>
        <w:t xml:space="preserve"> veya </w:t>
      </w:r>
      <w:r w:rsidR="002574AF" w:rsidRPr="0045798C">
        <w:rPr>
          <w:color w:val="auto"/>
          <w:sz w:val="22"/>
          <w:szCs w:val="22"/>
        </w:rPr>
        <w:t xml:space="preserve">İdarenin (Kontrol Teşkilatı) </w:t>
      </w:r>
      <w:r w:rsidRPr="0045798C">
        <w:rPr>
          <w:color w:val="auto"/>
          <w:sz w:val="22"/>
          <w:szCs w:val="22"/>
          <w:shd w:val="clear" w:color="auto" w:fill="FFFFFF"/>
        </w:rPr>
        <w:t xml:space="preserve">belirleyeceği saatlerde </w:t>
      </w:r>
      <w:r w:rsidR="00066CCA" w:rsidRPr="0045798C">
        <w:rPr>
          <w:color w:val="auto"/>
          <w:sz w:val="22"/>
          <w:szCs w:val="22"/>
          <w:shd w:val="clear" w:color="auto" w:fill="FFFFFF"/>
        </w:rPr>
        <w:t xml:space="preserve">işyerinde </w:t>
      </w:r>
      <w:r w:rsidR="000E1EF2" w:rsidRPr="0045798C">
        <w:rPr>
          <w:color w:val="auto"/>
          <w:sz w:val="22"/>
          <w:szCs w:val="22"/>
          <w:shd w:val="clear" w:color="auto" w:fill="FFFFFF"/>
        </w:rPr>
        <w:t xml:space="preserve">hazır </w:t>
      </w:r>
      <w:r w:rsidRPr="0045798C">
        <w:rPr>
          <w:color w:val="auto"/>
          <w:sz w:val="22"/>
          <w:szCs w:val="22"/>
          <w:shd w:val="clear" w:color="auto" w:fill="FFFFFF"/>
        </w:rPr>
        <w:t>bulunacaktır.</w:t>
      </w:r>
    </w:p>
    <w:p w14:paraId="7976E8A2" w14:textId="52FF445A" w:rsidR="00DD77D7" w:rsidRPr="0045798C" w:rsidRDefault="00DD77D7" w:rsidP="00FE0616">
      <w:pPr>
        <w:pStyle w:val="ListeParagraf"/>
        <w:numPr>
          <w:ilvl w:val="0"/>
          <w:numId w:val="16"/>
        </w:numPr>
        <w:spacing w:before="120" w:after="120"/>
        <w:jc w:val="both"/>
        <w:rPr>
          <w:sz w:val="22"/>
          <w:szCs w:val="22"/>
        </w:rPr>
      </w:pPr>
      <w:r w:rsidRPr="0045798C">
        <w:rPr>
          <w:sz w:val="22"/>
          <w:szCs w:val="22"/>
          <w:shd w:val="clear" w:color="auto" w:fill="FFFFFF"/>
        </w:rPr>
        <w:t xml:space="preserve">Yüklenici veya vekili her hizmet döneminin son gününde veya </w:t>
      </w:r>
      <w:r w:rsidR="002574AF" w:rsidRPr="0045798C">
        <w:rPr>
          <w:sz w:val="22"/>
          <w:szCs w:val="22"/>
        </w:rPr>
        <w:t xml:space="preserve">İdarenin (Kontrol Teşkilatı) </w:t>
      </w:r>
      <w:r w:rsidRPr="0045798C">
        <w:rPr>
          <w:sz w:val="22"/>
          <w:szCs w:val="22"/>
          <w:shd w:val="clear" w:color="auto" w:fill="FFFFFF"/>
        </w:rPr>
        <w:t xml:space="preserve">talep ettiği durumlarda </w:t>
      </w:r>
      <w:r w:rsidR="0070533B" w:rsidRPr="0045798C">
        <w:rPr>
          <w:sz w:val="22"/>
          <w:szCs w:val="22"/>
          <w:shd w:val="clear" w:color="auto" w:fill="FFFFFF"/>
        </w:rPr>
        <w:t xml:space="preserve">işyerine </w:t>
      </w:r>
      <w:r w:rsidRPr="0045798C">
        <w:rPr>
          <w:sz w:val="22"/>
          <w:szCs w:val="22"/>
          <w:shd w:val="clear" w:color="auto" w:fill="FFFFFF"/>
        </w:rPr>
        <w:t>gelecektir. Taşıma hizmeti konusunda tespit edilen aksaklıklar</w:t>
      </w:r>
      <w:r w:rsidRPr="0045798C">
        <w:rPr>
          <w:sz w:val="22"/>
          <w:szCs w:val="22"/>
        </w:rPr>
        <w:t xml:space="preserve"> ve yapılması istenilen değişiklikler yükleniciye yazılı</w:t>
      </w:r>
      <w:r w:rsidR="003E6873" w:rsidRPr="0045798C">
        <w:rPr>
          <w:sz w:val="22"/>
          <w:szCs w:val="22"/>
        </w:rPr>
        <w:t xml:space="preserve"> veya </w:t>
      </w:r>
      <w:r w:rsidRPr="0045798C">
        <w:rPr>
          <w:sz w:val="22"/>
          <w:szCs w:val="22"/>
        </w:rPr>
        <w:t>sözlü olarak bildirilecektir.</w:t>
      </w:r>
    </w:p>
    <w:p w14:paraId="2E03177E" w14:textId="27408107" w:rsidR="00DD77D7" w:rsidRPr="0045798C" w:rsidRDefault="00C15D66" w:rsidP="00FE0616">
      <w:pPr>
        <w:pStyle w:val="NormalWeb"/>
        <w:numPr>
          <w:ilvl w:val="0"/>
          <w:numId w:val="16"/>
        </w:numPr>
        <w:spacing w:before="120" w:beforeAutospacing="0" w:after="120" w:afterAutospacing="0"/>
        <w:jc w:val="both"/>
        <w:rPr>
          <w:sz w:val="22"/>
          <w:szCs w:val="22"/>
        </w:rPr>
      </w:pPr>
      <w:r w:rsidRPr="0045798C">
        <w:rPr>
          <w:sz w:val="22"/>
          <w:szCs w:val="22"/>
        </w:rPr>
        <w:t>S</w:t>
      </w:r>
      <w:r w:rsidR="00DD77D7" w:rsidRPr="0045798C">
        <w:rPr>
          <w:sz w:val="22"/>
          <w:szCs w:val="22"/>
        </w:rPr>
        <w:t xml:space="preserve">ervis araçlarının içi ve dışı temiz olacaktır. </w:t>
      </w:r>
      <w:r w:rsidR="003E6873" w:rsidRPr="0045798C">
        <w:rPr>
          <w:sz w:val="22"/>
          <w:szCs w:val="22"/>
        </w:rPr>
        <w:t xml:space="preserve">Yüklenici, </w:t>
      </w:r>
      <w:r w:rsidR="00DD77D7" w:rsidRPr="0045798C">
        <w:rPr>
          <w:sz w:val="22"/>
          <w:szCs w:val="22"/>
        </w:rPr>
        <w:t xml:space="preserve">salgın hastalıklarda </w:t>
      </w:r>
      <w:r w:rsidR="003E6873" w:rsidRPr="0045798C">
        <w:rPr>
          <w:sz w:val="22"/>
          <w:szCs w:val="22"/>
        </w:rPr>
        <w:t xml:space="preserve">İdarenin (Kontrol Teşkilatı) </w:t>
      </w:r>
      <w:r w:rsidR="00DD77D7" w:rsidRPr="0045798C">
        <w:rPr>
          <w:sz w:val="22"/>
          <w:szCs w:val="22"/>
        </w:rPr>
        <w:t>belirleyeceği şartlar ve koşullar</w:t>
      </w:r>
      <w:r w:rsidR="003E6873" w:rsidRPr="0045798C">
        <w:rPr>
          <w:sz w:val="22"/>
          <w:szCs w:val="22"/>
        </w:rPr>
        <w:t xml:space="preserve">ı </w:t>
      </w:r>
      <w:r w:rsidR="00DD77D7" w:rsidRPr="0045798C">
        <w:rPr>
          <w:sz w:val="22"/>
          <w:szCs w:val="22"/>
        </w:rPr>
        <w:t>hiçbir ücret talep etmeksizin yerine getir</w:t>
      </w:r>
      <w:r w:rsidR="003E6873" w:rsidRPr="0045798C">
        <w:rPr>
          <w:sz w:val="22"/>
          <w:szCs w:val="22"/>
        </w:rPr>
        <w:t>ecektir.</w:t>
      </w:r>
    </w:p>
    <w:p w14:paraId="39B186E8" w14:textId="40107B9A" w:rsidR="00157029" w:rsidRPr="0045798C" w:rsidRDefault="006D71E1" w:rsidP="00FE0616">
      <w:pPr>
        <w:pStyle w:val="ListeParagraf"/>
        <w:numPr>
          <w:ilvl w:val="0"/>
          <w:numId w:val="16"/>
        </w:numPr>
        <w:spacing w:before="120" w:after="120"/>
        <w:jc w:val="both"/>
        <w:rPr>
          <w:sz w:val="22"/>
          <w:szCs w:val="22"/>
        </w:rPr>
      </w:pPr>
      <w:r w:rsidRPr="0045798C">
        <w:rPr>
          <w:sz w:val="22"/>
          <w:szCs w:val="22"/>
        </w:rPr>
        <w:lastRenderedPageBreak/>
        <w:t>S</w:t>
      </w:r>
      <w:r w:rsidR="00893768" w:rsidRPr="0045798C">
        <w:rPr>
          <w:sz w:val="22"/>
          <w:szCs w:val="22"/>
        </w:rPr>
        <w:t xml:space="preserve">ervis araçlarında oturma sırası </w:t>
      </w:r>
      <w:r w:rsidR="008227FE" w:rsidRPr="0045798C">
        <w:rPr>
          <w:sz w:val="22"/>
          <w:szCs w:val="22"/>
        </w:rPr>
        <w:t>a</w:t>
      </w:r>
      <w:r w:rsidR="00893768" w:rsidRPr="0045798C">
        <w:rPr>
          <w:sz w:val="22"/>
          <w:szCs w:val="22"/>
        </w:rPr>
        <w:t>skeri servis araçlarında uygulandığı gibi</w:t>
      </w:r>
      <w:r w:rsidRPr="0045798C">
        <w:rPr>
          <w:sz w:val="22"/>
          <w:szCs w:val="22"/>
        </w:rPr>
        <w:t xml:space="preserve"> olacaktır. </w:t>
      </w:r>
      <w:r w:rsidR="00893768" w:rsidRPr="0045798C">
        <w:rPr>
          <w:sz w:val="22"/>
          <w:szCs w:val="22"/>
        </w:rPr>
        <w:t>Bu uygulamanın sağlanmasından</w:t>
      </w:r>
      <w:r w:rsidR="009315D4" w:rsidRPr="0045798C">
        <w:rPr>
          <w:sz w:val="22"/>
          <w:szCs w:val="22"/>
        </w:rPr>
        <w:t xml:space="preserve"> Araç Komutanı/Kıdemlisi </w:t>
      </w:r>
      <w:r w:rsidRPr="0045798C">
        <w:rPr>
          <w:sz w:val="22"/>
          <w:szCs w:val="22"/>
        </w:rPr>
        <w:t>sorumludur.</w:t>
      </w:r>
      <w:r w:rsidR="00893768" w:rsidRPr="0045798C">
        <w:rPr>
          <w:sz w:val="22"/>
          <w:szCs w:val="22"/>
        </w:rPr>
        <w:t xml:space="preserve"> </w:t>
      </w:r>
    </w:p>
    <w:p w14:paraId="1D36CFC6" w14:textId="4742C095" w:rsidR="00080232" w:rsidRPr="0045798C" w:rsidRDefault="00216881" w:rsidP="00FE0616">
      <w:pPr>
        <w:pStyle w:val="NormalWeb"/>
        <w:numPr>
          <w:ilvl w:val="0"/>
          <w:numId w:val="16"/>
        </w:numPr>
        <w:spacing w:before="120" w:beforeAutospacing="0" w:after="120" w:afterAutospacing="0"/>
        <w:jc w:val="both"/>
        <w:rPr>
          <w:color w:val="auto"/>
          <w:sz w:val="22"/>
          <w:szCs w:val="22"/>
        </w:rPr>
      </w:pPr>
      <w:r w:rsidRPr="0045798C">
        <w:rPr>
          <w:color w:val="auto"/>
          <w:sz w:val="22"/>
          <w:szCs w:val="22"/>
        </w:rPr>
        <w:t>S</w:t>
      </w:r>
      <w:r w:rsidR="00080232" w:rsidRPr="0045798C">
        <w:rPr>
          <w:color w:val="auto"/>
          <w:sz w:val="22"/>
          <w:szCs w:val="22"/>
        </w:rPr>
        <w:t>ervis araçları</w:t>
      </w:r>
      <w:r w:rsidR="003D194D" w:rsidRPr="0045798C">
        <w:rPr>
          <w:color w:val="auto"/>
          <w:sz w:val="22"/>
          <w:szCs w:val="22"/>
        </w:rPr>
        <w:t>nın,</w:t>
      </w:r>
      <w:r w:rsidR="00080232" w:rsidRPr="0045798C">
        <w:rPr>
          <w:color w:val="auto"/>
          <w:sz w:val="22"/>
          <w:szCs w:val="22"/>
        </w:rPr>
        <w:t xml:space="preserve"> kış aylarında araç içi sıcaklığı </w:t>
      </w:r>
      <w:r w:rsidR="00080232" w:rsidRPr="0045798C">
        <w:rPr>
          <w:bCs/>
          <w:color w:val="auto"/>
          <w:sz w:val="22"/>
          <w:szCs w:val="22"/>
        </w:rPr>
        <w:t xml:space="preserve">23 </w:t>
      </w:r>
      <w:r w:rsidR="00080232" w:rsidRPr="0045798C">
        <w:rPr>
          <w:color w:val="auto"/>
          <w:sz w:val="22"/>
          <w:szCs w:val="22"/>
        </w:rPr>
        <w:t xml:space="preserve">(yirmi üç) </w:t>
      </w:r>
      <w:r w:rsidR="00080232" w:rsidRPr="0045798C">
        <w:rPr>
          <w:bCs/>
          <w:color w:val="auto"/>
          <w:sz w:val="22"/>
          <w:szCs w:val="22"/>
        </w:rPr>
        <w:t>°C</w:t>
      </w:r>
      <w:r w:rsidR="00080232" w:rsidRPr="0045798C">
        <w:rPr>
          <w:color w:val="auto"/>
          <w:sz w:val="22"/>
          <w:szCs w:val="22"/>
        </w:rPr>
        <w:t xml:space="preserve"> </w:t>
      </w:r>
      <w:r w:rsidR="003D194D" w:rsidRPr="0045798C">
        <w:rPr>
          <w:color w:val="auto"/>
          <w:sz w:val="22"/>
          <w:szCs w:val="22"/>
        </w:rPr>
        <w:t>(</w:t>
      </w:r>
      <w:r w:rsidR="003D194D" w:rsidRPr="0045798C">
        <w:rPr>
          <w:bCs/>
          <w:color w:val="auto"/>
          <w:sz w:val="22"/>
          <w:szCs w:val="22"/>
        </w:rPr>
        <w:t xml:space="preserve">sabah ilk durağa gelişleri ile akşam mesaisi için park sahasında bekleme zamanları </w:t>
      </w:r>
      <w:r w:rsidR="00620E43" w:rsidRPr="0045798C">
        <w:rPr>
          <w:bCs/>
          <w:color w:val="auto"/>
          <w:sz w:val="22"/>
          <w:szCs w:val="22"/>
        </w:rPr>
        <w:t>dâhil</w:t>
      </w:r>
      <w:r w:rsidR="003D194D" w:rsidRPr="0045798C">
        <w:rPr>
          <w:bCs/>
          <w:color w:val="auto"/>
          <w:sz w:val="22"/>
          <w:szCs w:val="22"/>
        </w:rPr>
        <w:t>)</w:t>
      </w:r>
      <w:r w:rsidR="004247A8" w:rsidRPr="0045798C">
        <w:rPr>
          <w:bCs/>
          <w:color w:val="auto"/>
          <w:sz w:val="22"/>
          <w:szCs w:val="22"/>
        </w:rPr>
        <w:t>,</w:t>
      </w:r>
      <w:r w:rsidRPr="0045798C">
        <w:rPr>
          <w:color w:val="auto"/>
          <w:sz w:val="22"/>
          <w:szCs w:val="22"/>
        </w:rPr>
        <w:t xml:space="preserve"> </w:t>
      </w:r>
      <w:r w:rsidR="00080232" w:rsidRPr="0045798C">
        <w:rPr>
          <w:color w:val="auto"/>
          <w:sz w:val="22"/>
          <w:szCs w:val="22"/>
        </w:rPr>
        <w:t>yaz aylarında</w:t>
      </w:r>
      <w:r w:rsidR="006444D3" w:rsidRPr="0045798C">
        <w:rPr>
          <w:color w:val="auto"/>
          <w:sz w:val="22"/>
          <w:szCs w:val="22"/>
        </w:rPr>
        <w:t xml:space="preserve"> ise </w:t>
      </w:r>
      <w:r w:rsidR="00080232" w:rsidRPr="0045798C">
        <w:rPr>
          <w:color w:val="auto"/>
          <w:sz w:val="22"/>
          <w:szCs w:val="22"/>
        </w:rPr>
        <w:t xml:space="preserve">araç içi sıcaklığı en fazla 23 (yirmi üç) </w:t>
      </w:r>
      <w:r w:rsidR="009703BF" w:rsidRPr="0045798C">
        <w:rPr>
          <w:bCs/>
          <w:color w:val="auto"/>
          <w:sz w:val="22"/>
          <w:szCs w:val="22"/>
        </w:rPr>
        <w:t>°C</w:t>
      </w:r>
      <w:r w:rsidR="00080232" w:rsidRPr="0045798C">
        <w:rPr>
          <w:color w:val="auto"/>
          <w:sz w:val="22"/>
          <w:szCs w:val="22"/>
        </w:rPr>
        <w:t xml:space="preserve"> olacaktır. Yeterli ısıtma/soğutma sağlamayan aracın arızası 3 (üç) iş günü içinde giderile</w:t>
      </w:r>
      <w:r w:rsidR="00DB10EA" w:rsidRPr="0045798C">
        <w:rPr>
          <w:color w:val="auto"/>
          <w:sz w:val="22"/>
          <w:szCs w:val="22"/>
        </w:rPr>
        <w:t>cektir.</w:t>
      </w:r>
    </w:p>
    <w:p w14:paraId="050F63C3" w14:textId="4D403A1E" w:rsidR="00CE1582" w:rsidRPr="0045798C" w:rsidRDefault="00CE1582" w:rsidP="00FE0616">
      <w:pPr>
        <w:pStyle w:val="ListeParagraf"/>
        <w:numPr>
          <w:ilvl w:val="0"/>
          <w:numId w:val="16"/>
        </w:numPr>
        <w:spacing w:before="120" w:after="120"/>
        <w:jc w:val="both"/>
        <w:rPr>
          <w:sz w:val="22"/>
          <w:szCs w:val="22"/>
          <w:shd w:val="clear" w:color="auto" w:fill="FFFFFF"/>
        </w:rPr>
      </w:pPr>
      <w:r w:rsidRPr="0045798C">
        <w:rPr>
          <w:sz w:val="22"/>
          <w:szCs w:val="22"/>
          <w:shd w:val="clear" w:color="auto" w:fill="FFFFFF"/>
        </w:rPr>
        <w:t xml:space="preserve">Sefer hizmeti esnasında veya dışında araca ya da sürücüye trafik görevlilerince uygulanacak her türlü ceza, yükleniciye ait olacaktır. </w:t>
      </w:r>
      <w:r w:rsidR="0044314A" w:rsidRPr="0045798C">
        <w:rPr>
          <w:sz w:val="22"/>
          <w:szCs w:val="22"/>
        </w:rPr>
        <w:t>Bu durumda İdare kesinlikle sorumlu tutulamaz.</w:t>
      </w:r>
    </w:p>
    <w:p w14:paraId="4B2C748E" w14:textId="0B00D0E5" w:rsidR="00CE1582" w:rsidRPr="0045798C" w:rsidRDefault="00216881" w:rsidP="00FE0616">
      <w:pPr>
        <w:pStyle w:val="ListeParagraf"/>
        <w:numPr>
          <w:ilvl w:val="0"/>
          <w:numId w:val="16"/>
        </w:numPr>
        <w:spacing w:before="120" w:after="120"/>
        <w:jc w:val="both"/>
        <w:rPr>
          <w:sz w:val="22"/>
          <w:szCs w:val="22"/>
        </w:rPr>
      </w:pPr>
      <w:r w:rsidRPr="0045798C">
        <w:rPr>
          <w:sz w:val="22"/>
          <w:szCs w:val="22"/>
        </w:rPr>
        <w:t>S</w:t>
      </w:r>
      <w:r w:rsidR="00CE1582" w:rsidRPr="0045798C">
        <w:rPr>
          <w:sz w:val="22"/>
          <w:szCs w:val="22"/>
        </w:rPr>
        <w:t>ervis ara</w:t>
      </w:r>
      <w:r w:rsidR="00100C87" w:rsidRPr="0045798C">
        <w:rPr>
          <w:sz w:val="22"/>
          <w:szCs w:val="22"/>
        </w:rPr>
        <w:t>çlarında</w:t>
      </w:r>
      <w:r w:rsidR="00CE1582" w:rsidRPr="0045798C">
        <w:rPr>
          <w:sz w:val="22"/>
          <w:szCs w:val="22"/>
        </w:rPr>
        <w:t xml:space="preserve">, teknik kusurdan </w:t>
      </w:r>
      <w:r w:rsidR="0077475B" w:rsidRPr="0045798C">
        <w:rPr>
          <w:sz w:val="22"/>
          <w:szCs w:val="22"/>
        </w:rPr>
        <w:t>ve/</w:t>
      </w:r>
      <w:r w:rsidR="00CE1582" w:rsidRPr="0045798C">
        <w:rPr>
          <w:sz w:val="22"/>
          <w:szCs w:val="22"/>
        </w:rPr>
        <w:t xml:space="preserve">veya sürücünün hatasından kaynaklandığı tespit edilen trafik kazası nedeniyle yaralanan veya ölen personelin maddi ve manevi tazminat davası açma hakkı saklıdır. </w:t>
      </w:r>
    </w:p>
    <w:p w14:paraId="3D10DE49" w14:textId="2F7C2743" w:rsidR="00CE1582" w:rsidRPr="0045798C" w:rsidRDefault="00F91AAF" w:rsidP="00FE0616">
      <w:pPr>
        <w:pStyle w:val="ListeParagraf"/>
        <w:numPr>
          <w:ilvl w:val="0"/>
          <w:numId w:val="16"/>
        </w:numPr>
        <w:spacing w:before="120" w:after="120"/>
        <w:jc w:val="both"/>
        <w:rPr>
          <w:sz w:val="22"/>
          <w:szCs w:val="22"/>
          <w:shd w:val="clear" w:color="auto" w:fill="FFFFFF"/>
        </w:rPr>
      </w:pPr>
      <w:r w:rsidRPr="0045798C">
        <w:rPr>
          <w:sz w:val="22"/>
          <w:szCs w:val="22"/>
        </w:rPr>
        <w:t>S</w:t>
      </w:r>
      <w:r w:rsidR="00CE1582" w:rsidRPr="0045798C">
        <w:rPr>
          <w:sz w:val="22"/>
          <w:szCs w:val="22"/>
        </w:rPr>
        <w:t>ervis</w:t>
      </w:r>
      <w:r w:rsidR="00CE1582" w:rsidRPr="0045798C">
        <w:rPr>
          <w:b/>
          <w:sz w:val="22"/>
          <w:szCs w:val="22"/>
        </w:rPr>
        <w:t xml:space="preserve"> </w:t>
      </w:r>
      <w:r w:rsidR="00CE1582" w:rsidRPr="0045798C">
        <w:rPr>
          <w:sz w:val="22"/>
          <w:szCs w:val="22"/>
        </w:rPr>
        <w:t xml:space="preserve">araçlarının iş yerine verdiği her türlü zararın </w:t>
      </w:r>
      <w:r w:rsidR="004153FF" w:rsidRPr="0045798C">
        <w:rPr>
          <w:sz w:val="22"/>
          <w:szCs w:val="22"/>
        </w:rPr>
        <w:t>tazmini</w:t>
      </w:r>
      <w:r w:rsidR="00CE1582" w:rsidRPr="0045798C">
        <w:rPr>
          <w:sz w:val="22"/>
          <w:szCs w:val="22"/>
        </w:rPr>
        <w:t xml:space="preserve"> </w:t>
      </w:r>
      <w:r w:rsidR="00CE1582" w:rsidRPr="0045798C">
        <w:rPr>
          <w:sz w:val="22"/>
          <w:szCs w:val="22"/>
          <w:shd w:val="clear" w:color="auto" w:fill="FFFFFF"/>
        </w:rPr>
        <w:t>yükleniciye aittir</w:t>
      </w:r>
      <w:r w:rsidR="00157029" w:rsidRPr="0045798C">
        <w:rPr>
          <w:sz w:val="22"/>
          <w:szCs w:val="22"/>
          <w:shd w:val="clear" w:color="auto" w:fill="FFFFFF"/>
        </w:rPr>
        <w:t>.</w:t>
      </w:r>
    </w:p>
    <w:p w14:paraId="0EE8F02E" w14:textId="1A5AC5E7" w:rsidR="00CE1582" w:rsidRPr="0045798C" w:rsidRDefault="00CE1582" w:rsidP="00FE0616">
      <w:pPr>
        <w:pStyle w:val="NormalWeb"/>
        <w:numPr>
          <w:ilvl w:val="0"/>
          <w:numId w:val="16"/>
        </w:numPr>
        <w:spacing w:before="120" w:beforeAutospacing="0" w:after="120" w:afterAutospacing="0"/>
        <w:jc w:val="both"/>
        <w:rPr>
          <w:bCs/>
          <w:strike/>
          <w:color w:val="FF0000"/>
          <w:sz w:val="22"/>
          <w:szCs w:val="22"/>
        </w:rPr>
      </w:pPr>
      <w:r w:rsidRPr="0045798C">
        <w:rPr>
          <w:color w:val="auto"/>
          <w:sz w:val="22"/>
          <w:szCs w:val="22"/>
          <w:shd w:val="clear" w:color="auto" w:fill="FFFFFF"/>
        </w:rPr>
        <w:t xml:space="preserve">Yüklenici sosyal sigortası olmayan sürücü çalıştıramaz. İhale konusu işi yapan araç sürücülerinin ücretleri, her türlü istihkakları ile </w:t>
      </w:r>
      <w:r w:rsidR="00DF1588" w:rsidRPr="0045798C">
        <w:rPr>
          <w:color w:val="auto"/>
          <w:sz w:val="22"/>
          <w:szCs w:val="22"/>
          <w:shd w:val="clear" w:color="auto" w:fill="FFFFFF"/>
        </w:rPr>
        <w:t xml:space="preserve">Sosyal Güvenlik Kuruluşlarının (SGK) </w:t>
      </w:r>
      <w:r w:rsidRPr="0045798C">
        <w:rPr>
          <w:color w:val="auto"/>
          <w:sz w:val="22"/>
          <w:szCs w:val="22"/>
          <w:shd w:val="clear" w:color="auto" w:fill="FFFFFF"/>
        </w:rPr>
        <w:t xml:space="preserve">ödentilerinin ödenmemesinden doğacak hukuki veya mali tüm sorumluluk (ceza, faiz vb. dâhil) yükleniciye aittir. Yüklenici veya sürücüler İdareye herhangi bir talepte bulunamaz veya hak iddia edemez. </w:t>
      </w:r>
    </w:p>
    <w:p w14:paraId="0249F6C2" w14:textId="6AA65A04" w:rsidR="00975877" w:rsidRPr="0045798C" w:rsidRDefault="00CE1582" w:rsidP="002F2E0B">
      <w:pPr>
        <w:pStyle w:val="BodyText21"/>
        <w:numPr>
          <w:ilvl w:val="0"/>
          <w:numId w:val="16"/>
        </w:numPr>
        <w:spacing w:before="120" w:after="120"/>
        <w:rPr>
          <w:sz w:val="22"/>
          <w:szCs w:val="22"/>
        </w:rPr>
      </w:pPr>
      <w:r w:rsidRPr="0045798C">
        <w:rPr>
          <w:sz w:val="22"/>
          <w:szCs w:val="22"/>
        </w:rPr>
        <w:t>S</w:t>
      </w:r>
      <w:r w:rsidR="00212A56" w:rsidRPr="0045798C">
        <w:rPr>
          <w:sz w:val="22"/>
          <w:szCs w:val="22"/>
        </w:rPr>
        <w:t xml:space="preserve">ürücüler araç içerisinde genel adap ve muaşeret kurallarına uygun davranacaklardır. Araç sürücüleri personel ile hiçbir şekilde tartışmaya girmeyecektir. Araç sürücüleri personel ile ilgili </w:t>
      </w:r>
      <w:r w:rsidR="00F426EE" w:rsidRPr="0045798C">
        <w:rPr>
          <w:sz w:val="22"/>
          <w:szCs w:val="22"/>
        </w:rPr>
        <w:t>şikâyetlerini</w:t>
      </w:r>
      <w:r w:rsidR="00212A56" w:rsidRPr="0045798C">
        <w:rPr>
          <w:sz w:val="22"/>
          <w:szCs w:val="22"/>
        </w:rPr>
        <w:t xml:space="preserve"> </w:t>
      </w:r>
      <w:r w:rsidR="00592703" w:rsidRPr="0045798C">
        <w:rPr>
          <w:sz w:val="22"/>
          <w:szCs w:val="22"/>
          <w:shd w:val="clear" w:color="auto" w:fill="FFFFFF"/>
        </w:rPr>
        <w:t xml:space="preserve">yüklenici/vekili veya </w:t>
      </w:r>
      <w:r w:rsidR="00592703" w:rsidRPr="0045798C">
        <w:rPr>
          <w:sz w:val="22"/>
          <w:szCs w:val="22"/>
        </w:rPr>
        <w:t>temsilcisine</w:t>
      </w:r>
      <w:r w:rsidR="00212A56" w:rsidRPr="0045798C">
        <w:rPr>
          <w:sz w:val="22"/>
          <w:szCs w:val="22"/>
        </w:rPr>
        <w:t xml:space="preserve"> </w:t>
      </w:r>
      <w:r w:rsidR="006569A6" w:rsidRPr="0045798C">
        <w:rPr>
          <w:sz w:val="22"/>
          <w:szCs w:val="22"/>
        </w:rPr>
        <w:t>yapacaklardır.</w:t>
      </w:r>
      <w:r w:rsidR="00A11232" w:rsidRPr="0045798C">
        <w:rPr>
          <w:sz w:val="22"/>
          <w:szCs w:val="22"/>
        </w:rPr>
        <w:t xml:space="preserve"> </w:t>
      </w:r>
      <w:r w:rsidR="00B17F23" w:rsidRPr="0045798C">
        <w:rPr>
          <w:sz w:val="22"/>
          <w:szCs w:val="22"/>
          <w:shd w:val="clear" w:color="auto" w:fill="FFFFFF"/>
        </w:rPr>
        <w:t>Yüklenici</w:t>
      </w:r>
      <w:r w:rsidR="00592703" w:rsidRPr="0045798C">
        <w:rPr>
          <w:sz w:val="22"/>
          <w:szCs w:val="22"/>
          <w:shd w:val="clear" w:color="auto" w:fill="FFFFFF"/>
        </w:rPr>
        <w:t xml:space="preserve">/vekili veya </w:t>
      </w:r>
      <w:r w:rsidR="00592703" w:rsidRPr="0045798C">
        <w:rPr>
          <w:sz w:val="22"/>
          <w:szCs w:val="22"/>
        </w:rPr>
        <w:t>temsilcisi</w:t>
      </w:r>
      <w:r w:rsidR="00A11232" w:rsidRPr="0045798C">
        <w:rPr>
          <w:sz w:val="22"/>
          <w:szCs w:val="22"/>
        </w:rPr>
        <w:t xml:space="preserve"> de personel ve servis araçlarıyla ilgili her türlü </w:t>
      </w:r>
      <w:r w:rsidR="00EB0F32" w:rsidRPr="0045798C">
        <w:rPr>
          <w:sz w:val="22"/>
          <w:szCs w:val="22"/>
        </w:rPr>
        <w:t>şikâyet</w:t>
      </w:r>
      <w:r w:rsidR="00A11232" w:rsidRPr="0045798C">
        <w:rPr>
          <w:sz w:val="22"/>
          <w:szCs w:val="22"/>
        </w:rPr>
        <w:t xml:space="preserve"> ve taleplerini </w:t>
      </w:r>
      <w:r w:rsidR="002574AF" w:rsidRPr="0045798C">
        <w:rPr>
          <w:sz w:val="22"/>
          <w:szCs w:val="22"/>
        </w:rPr>
        <w:t xml:space="preserve">İdareyle (Kontrol Teşkilatı) </w:t>
      </w:r>
      <w:r w:rsidR="00A11232" w:rsidRPr="0045798C">
        <w:rPr>
          <w:sz w:val="22"/>
          <w:szCs w:val="22"/>
        </w:rPr>
        <w:t>görüşecektir.</w:t>
      </w:r>
      <w:r w:rsidR="003C4B8F" w:rsidRPr="0045798C">
        <w:rPr>
          <w:sz w:val="22"/>
          <w:szCs w:val="22"/>
        </w:rPr>
        <w:t xml:space="preserve"> </w:t>
      </w:r>
      <w:r w:rsidR="00581DBB" w:rsidRPr="0045798C">
        <w:rPr>
          <w:sz w:val="22"/>
          <w:szCs w:val="22"/>
        </w:rPr>
        <w:t xml:space="preserve">Uyarılara ve </w:t>
      </w:r>
      <w:r w:rsidRPr="0045798C">
        <w:rPr>
          <w:sz w:val="22"/>
          <w:szCs w:val="22"/>
        </w:rPr>
        <w:t xml:space="preserve">cezai müeyyide uygulanmasına </w:t>
      </w:r>
      <w:r w:rsidR="00581DBB" w:rsidRPr="0045798C">
        <w:rPr>
          <w:sz w:val="22"/>
          <w:szCs w:val="22"/>
        </w:rPr>
        <w:t>rağmen</w:t>
      </w:r>
      <w:r w:rsidR="003C4B8F" w:rsidRPr="0045798C">
        <w:rPr>
          <w:sz w:val="22"/>
          <w:szCs w:val="22"/>
        </w:rPr>
        <w:t xml:space="preserve"> </w:t>
      </w:r>
      <w:r w:rsidR="00581DBB" w:rsidRPr="0045798C">
        <w:rPr>
          <w:sz w:val="22"/>
          <w:szCs w:val="22"/>
        </w:rPr>
        <w:t xml:space="preserve">uygunsuz hal ve tavırlarına ısrarla devam eden sürücüler </w:t>
      </w:r>
      <w:r w:rsidR="003C4B8F" w:rsidRPr="0045798C">
        <w:rPr>
          <w:sz w:val="22"/>
          <w:szCs w:val="22"/>
        </w:rPr>
        <w:t>göreve gönderilmeyecek</w:t>
      </w:r>
      <w:r w:rsidR="00581DBB" w:rsidRPr="0045798C">
        <w:rPr>
          <w:sz w:val="22"/>
          <w:szCs w:val="22"/>
        </w:rPr>
        <w:t>tir</w:t>
      </w:r>
      <w:r w:rsidR="003C4B8F" w:rsidRPr="0045798C">
        <w:rPr>
          <w:sz w:val="22"/>
          <w:szCs w:val="22"/>
        </w:rPr>
        <w:t>.</w:t>
      </w:r>
      <w:r w:rsidR="003C4B8F" w:rsidRPr="0045798C">
        <w:rPr>
          <w:color w:val="FF0000"/>
          <w:sz w:val="22"/>
          <w:szCs w:val="22"/>
        </w:rPr>
        <w:t xml:space="preserve"> </w:t>
      </w:r>
      <w:r w:rsidR="003C4B8F" w:rsidRPr="0045798C">
        <w:rPr>
          <w:sz w:val="22"/>
          <w:szCs w:val="22"/>
        </w:rPr>
        <w:t>Sürücü</w:t>
      </w:r>
      <w:r w:rsidR="00581DBB" w:rsidRPr="0045798C">
        <w:rPr>
          <w:sz w:val="22"/>
          <w:szCs w:val="22"/>
        </w:rPr>
        <w:t>lerin</w:t>
      </w:r>
      <w:r w:rsidR="003C4B8F" w:rsidRPr="0045798C">
        <w:rPr>
          <w:sz w:val="22"/>
          <w:szCs w:val="22"/>
        </w:rPr>
        <w:t xml:space="preserve"> değiştirilmemesi durumunda </w:t>
      </w:r>
      <w:r w:rsidR="000854C7" w:rsidRPr="0045798C">
        <w:rPr>
          <w:sz w:val="22"/>
          <w:szCs w:val="22"/>
        </w:rPr>
        <w:t>mevcut sürücüye servis seferi yaptırılmayacak olup personel</w:t>
      </w:r>
      <w:r w:rsidR="002F2E0B" w:rsidRPr="0045798C">
        <w:rPr>
          <w:sz w:val="22"/>
          <w:szCs w:val="22"/>
        </w:rPr>
        <w:t>in ulaşımı</w:t>
      </w:r>
      <w:r w:rsidR="000854C7" w:rsidRPr="0045798C">
        <w:rPr>
          <w:sz w:val="22"/>
          <w:szCs w:val="22"/>
        </w:rPr>
        <w:t xml:space="preserve"> ticari taksi </w:t>
      </w:r>
      <w:r w:rsidR="002F2E0B" w:rsidRPr="0045798C">
        <w:rPr>
          <w:sz w:val="22"/>
          <w:szCs w:val="22"/>
        </w:rPr>
        <w:t>ile sağlanacaktır. Taksi ücretleri yüklenici tarafından karşılanacaktır.</w:t>
      </w:r>
    </w:p>
    <w:p w14:paraId="26772863" w14:textId="21483ED5" w:rsidR="00CC6163" w:rsidRPr="0045798C" w:rsidRDefault="00CC6163" w:rsidP="00FE0616">
      <w:pPr>
        <w:pStyle w:val="ListeParagraf"/>
        <w:numPr>
          <w:ilvl w:val="0"/>
          <w:numId w:val="16"/>
        </w:numPr>
        <w:tabs>
          <w:tab w:val="left" w:pos="720"/>
        </w:tabs>
        <w:spacing w:before="120" w:after="120"/>
        <w:jc w:val="both"/>
        <w:rPr>
          <w:sz w:val="22"/>
          <w:szCs w:val="22"/>
        </w:rPr>
      </w:pPr>
      <w:r w:rsidRPr="0045798C">
        <w:rPr>
          <w:sz w:val="22"/>
          <w:szCs w:val="22"/>
        </w:rPr>
        <w:t>İdare (Kontrol Teşkilatı), yükleniciden çalıştırılmasında veya işyerinde bulunmasında engel durumu olduğunu tespit ettiği, uygunsuz davrandığı veya görevlerini yerine getirmekte yetersiz olduğ</w:t>
      </w:r>
      <w:r w:rsidR="002C43EF" w:rsidRPr="0045798C">
        <w:rPr>
          <w:sz w:val="22"/>
          <w:szCs w:val="22"/>
        </w:rPr>
        <w:t xml:space="preserve">unu tespit ettiği </w:t>
      </w:r>
      <w:r w:rsidRPr="0045798C">
        <w:rPr>
          <w:sz w:val="22"/>
          <w:szCs w:val="22"/>
        </w:rPr>
        <w:t>veya işyerinde çalıştırılmasında sakınca gördüğü sürücü veya her kademe ve nitelikteki elemanların</w:t>
      </w:r>
      <w:r w:rsidR="002F2E0B" w:rsidRPr="0045798C">
        <w:rPr>
          <w:sz w:val="22"/>
          <w:szCs w:val="22"/>
        </w:rPr>
        <w:t>ı</w:t>
      </w:r>
      <w:r w:rsidRPr="0045798C">
        <w:rPr>
          <w:sz w:val="22"/>
          <w:szCs w:val="22"/>
        </w:rPr>
        <w:t xml:space="preserve"> (teknik ve idareci personel, hizmetli, işçi ve diğerleri) iş başından veya işyerinden uzaklaştırılmasını talep etme hakkına sahiptir. Yüklenici,  İdare (Kontrol Teşkilatı) tarafından </w:t>
      </w:r>
      <w:r w:rsidR="002111AD" w:rsidRPr="0045798C">
        <w:rPr>
          <w:sz w:val="22"/>
          <w:szCs w:val="22"/>
        </w:rPr>
        <w:t xml:space="preserve">sözlü veya yazılı </w:t>
      </w:r>
      <w:r w:rsidRPr="0045798C">
        <w:rPr>
          <w:sz w:val="22"/>
          <w:szCs w:val="22"/>
        </w:rPr>
        <w:t xml:space="preserve">yapılacak </w:t>
      </w:r>
      <w:r w:rsidR="002111AD" w:rsidRPr="0045798C">
        <w:rPr>
          <w:sz w:val="22"/>
          <w:szCs w:val="22"/>
        </w:rPr>
        <w:t xml:space="preserve">bu </w:t>
      </w:r>
      <w:r w:rsidR="00D42459" w:rsidRPr="0045798C">
        <w:rPr>
          <w:sz w:val="22"/>
          <w:szCs w:val="22"/>
        </w:rPr>
        <w:t>tale</w:t>
      </w:r>
      <w:r w:rsidR="002111AD" w:rsidRPr="0045798C">
        <w:rPr>
          <w:sz w:val="22"/>
          <w:szCs w:val="22"/>
        </w:rPr>
        <w:t xml:space="preserve">bi </w:t>
      </w:r>
      <w:r w:rsidRPr="0045798C">
        <w:rPr>
          <w:sz w:val="22"/>
          <w:szCs w:val="22"/>
        </w:rPr>
        <w:t>verilen süre içinde yerine getirmek zorundadır. Yüklenicinin bu yükümlülüğü verilen süre içinde yerine getirmemesi halinde, söz konusu kişiler İdare (Kontrol Teşkilatı) tarafından uzaklaştırılır veya uzaklaştırılmaları sağlanır. Uzaklaştırılmaları istenilenler, İdarenin (Kontrol Teşkilatı) izni ve onayı alınmaksızın bir daha işlerde görev alamaz. Yüklenici, uzaklaştırılan kişilerin yerine en kısa zamanda uygun nitelikli başkalarını getirmek zorundadır.</w:t>
      </w:r>
    </w:p>
    <w:p w14:paraId="1A7A99C7" w14:textId="3CC94B1B" w:rsidR="00212A56" w:rsidRPr="0045798C" w:rsidRDefault="00212A56" w:rsidP="00FE0616">
      <w:pPr>
        <w:pStyle w:val="ListeParagraf"/>
        <w:numPr>
          <w:ilvl w:val="0"/>
          <w:numId w:val="16"/>
        </w:numPr>
        <w:spacing w:before="120" w:after="120"/>
        <w:jc w:val="both"/>
        <w:rPr>
          <w:sz w:val="22"/>
          <w:szCs w:val="22"/>
        </w:rPr>
      </w:pPr>
      <w:r w:rsidRPr="0045798C">
        <w:rPr>
          <w:sz w:val="22"/>
          <w:szCs w:val="22"/>
        </w:rPr>
        <w:t xml:space="preserve">Sürücüler kendiliğinden veya </w:t>
      </w:r>
      <w:r w:rsidR="007B3B1E" w:rsidRPr="0045798C">
        <w:rPr>
          <w:sz w:val="22"/>
          <w:szCs w:val="22"/>
        </w:rPr>
        <w:t>personelin</w:t>
      </w:r>
      <w:r w:rsidRPr="0045798C">
        <w:rPr>
          <w:sz w:val="22"/>
          <w:szCs w:val="22"/>
        </w:rPr>
        <w:t xml:space="preserve"> talebi ile hiçbir şekilde araçların ilk durak hareket saatlerini, </w:t>
      </w:r>
      <w:r w:rsidR="00DF08C0" w:rsidRPr="0045798C">
        <w:rPr>
          <w:sz w:val="22"/>
          <w:szCs w:val="22"/>
        </w:rPr>
        <w:t>güzergâh</w:t>
      </w:r>
      <w:r w:rsidRPr="0045798C">
        <w:rPr>
          <w:sz w:val="22"/>
          <w:szCs w:val="22"/>
        </w:rPr>
        <w:t xml:space="preserve"> ve duraklarını değiştir</w:t>
      </w:r>
      <w:r w:rsidR="00CE1582" w:rsidRPr="0045798C">
        <w:rPr>
          <w:sz w:val="22"/>
          <w:szCs w:val="22"/>
        </w:rPr>
        <w:t>meyecek</w:t>
      </w:r>
      <w:r w:rsidRPr="0045798C">
        <w:rPr>
          <w:sz w:val="22"/>
          <w:szCs w:val="22"/>
        </w:rPr>
        <w:t xml:space="preserve"> veya yeni durak ilave e</w:t>
      </w:r>
      <w:r w:rsidR="00CE1582" w:rsidRPr="0045798C">
        <w:rPr>
          <w:sz w:val="22"/>
          <w:szCs w:val="22"/>
        </w:rPr>
        <w:t xml:space="preserve">tmeyecektir. </w:t>
      </w:r>
      <w:r w:rsidR="0001476D" w:rsidRPr="0045798C">
        <w:rPr>
          <w:sz w:val="22"/>
          <w:szCs w:val="22"/>
        </w:rPr>
        <w:t>Personelden</w:t>
      </w:r>
      <w:r w:rsidRPr="0045798C">
        <w:rPr>
          <w:sz w:val="22"/>
          <w:szCs w:val="22"/>
        </w:rPr>
        <w:t xml:space="preserve"> bu yönde</w:t>
      </w:r>
      <w:r w:rsidR="009A6773" w:rsidRPr="0045798C">
        <w:rPr>
          <w:sz w:val="22"/>
          <w:szCs w:val="22"/>
        </w:rPr>
        <w:t xml:space="preserve"> </w:t>
      </w:r>
      <w:r w:rsidRPr="0045798C">
        <w:rPr>
          <w:sz w:val="22"/>
          <w:szCs w:val="22"/>
        </w:rPr>
        <w:t xml:space="preserve">gelecek taleplerde sürücü yetkisinin olmadığını beyan ederek isteği yapan personeli </w:t>
      </w:r>
      <w:r w:rsidR="002574AF" w:rsidRPr="0045798C">
        <w:rPr>
          <w:sz w:val="22"/>
          <w:szCs w:val="22"/>
        </w:rPr>
        <w:t xml:space="preserve">İdare (Kontrol Teşkilatı) </w:t>
      </w:r>
      <w:r w:rsidRPr="0045798C">
        <w:rPr>
          <w:sz w:val="22"/>
          <w:szCs w:val="22"/>
        </w:rPr>
        <w:t xml:space="preserve">ile görüşmesi konusunda bilgilendirecektir. </w:t>
      </w:r>
    </w:p>
    <w:p w14:paraId="479902A1" w14:textId="44EC4623" w:rsidR="00212A56" w:rsidRPr="0045798C" w:rsidRDefault="00A04981" w:rsidP="00FE0616">
      <w:pPr>
        <w:pStyle w:val="ListeParagraf"/>
        <w:numPr>
          <w:ilvl w:val="0"/>
          <w:numId w:val="16"/>
        </w:numPr>
        <w:spacing w:before="120" w:after="120"/>
        <w:jc w:val="both"/>
        <w:rPr>
          <w:sz w:val="22"/>
          <w:szCs w:val="22"/>
        </w:rPr>
      </w:pPr>
      <w:r w:rsidRPr="0045798C">
        <w:rPr>
          <w:sz w:val="22"/>
          <w:szCs w:val="22"/>
        </w:rPr>
        <w:t xml:space="preserve">Yüklenici, </w:t>
      </w:r>
      <w:r w:rsidR="000A5ECE" w:rsidRPr="0045798C">
        <w:rPr>
          <w:sz w:val="22"/>
          <w:szCs w:val="22"/>
        </w:rPr>
        <w:t xml:space="preserve">uyuşturucu ve keyif verici maddeler ile </w:t>
      </w:r>
      <w:r w:rsidRPr="0045798C">
        <w:rPr>
          <w:sz w:val="22"/>
          <w:szCs w:val="22"/>
        </w:rPr>
        <w:t>a</w:t>
      </w:r>
      <w:r w:rsidR="00212A56" w:rsidRPr="0045798C">
        <w:rPr>
          <w:sz w:val="22"/>
          <w:szCs w:val="22"/>
        </w:rPr>
        <w:t>lkollü araç kullandığı tespit edilen sürücü</w:t>
      </w:r>
      <w:r w:rsidR="000036F7" w:rsidRPr="0045798C">
        <w:rPr>
          <w:sz w:val="22"/>
          <w:szCs w:val="22"/>
        </w:rPr>
        <w:t>leri</w:t>
      </w:r>
      <w:r w:rsidR="00212A56" w:rsidRPr="0045798C">
        <w:rPr>
          <w:sz w:val="22"/>
          <w:szCs w:val="22"/>
        </w:rPr>
        <w:t xml:space="preserve"> </w:t>
      </w:r>
      <w:r w:rsidR="001E6612" w:rsidRPr="0045798C">
        <w:rPr>
          <w:sz w:val="22"/>
          <w:szCs w:val="22"/>
        </w:rPr>
        <w:t>işin süresi bitimine</w:t>
      </w:r>
      <w:r w:rsidR="00212A56" w:rsidRPr="0045798C">
        <w:rPr>
          <w:sz w:val="22"/>
          <w:szCs w:val="22"/>
        </w:rPr>
        <w:t xml:space="preserve"> kadar hiçbir</w:t>
      </w:r>
      <w:r w:rsidR="00F91AAF" w:rsidRPr="0045798C">
        <w:rPr>
          <w:sz w:val="22"/>
          <w:szCs w:val="22"/>
        </w:rPr>
        <w:t xml:space="preserve"> </w:t>
      </w:r>
      <w:r w:rsidR="00212A56" w:rsidRPr="0045798C">
        <w:rPr>
          <w:sz w:val="22"/>
          <w:szCs w:val="22"/>
        </w:rPr>
        <w:t>ser</w:t>
      </w:r>
      <w:r w:rsidRPr="0045798C">
        <w:rPr>
          <w:sz w:val="22"/>
          <w:szCs w:val="22"/>
        </w:rPr>
        <w:t>vis aracında görev</w:t>
      </w:r>
      <w:r w:rsidR="009C30CF" w:rsidRPr="0045798C">
        <w:rPr>
          <w:sz w:val="22"/>
          <w:szCs w:val="22"/>
        </w:rPr>
        <w:t>lendir</w:t>
      </w:r>
      <w:r w:rsidRPr="0045798C">
        <w:rPr>
          <w:sz w:val="22"/>
          <w:szCs w:val="22"/>
        </w:rPr>
        <w:t>meyecektir.</w:t>
      </w:r>
    </w:p>
    <w:p w14:paraId="1ECB1D01" w14:textId="593365CB" w:rsidR="00212A56" w:rsidRPr="0045798C" w:rsidRDefault="00F91AAF" w:rsidP="00FE0616">
      <w:pPr>
        <w:pStyle w:val="ListeParagraf"/>
        <w:numPr>
          <w:ilvl w:val="0"/>
          <w:numId w:val="16"/>
        </w:numPr>
        <w:tabs>
          <w:tab w:val="left" w:pos="540"/>
        </w:tabs>
        <w:spacing w:before="120" w:after="120"/>
        <w:jc w:val="both"/>
        <w:rPr>
          <w:sz w:val="22"/>
          <w:szCs w:val="22"/>
        </w:rPr>
      </w:pPr>
      <w:r w:rsidRPr="0045798C">
        <w:rPr>
          <w:sz w:val="22"/>
          <w:szCs w:val="22"/>
        </w:rPr>
        <w:t>S</w:t>
      </w:r>
      <w:r w:rsidR="003638B7" w:rsidRPr="0045798C">
        <w:rPr>
          <w:sz w:val="22"/>
          <w:szCs w:val="22"/>
        </w:rPr>
        <w:t xml:space="preserve">ervis araç sürücüleri </w:t>
      </w:r>
      <w:r w:rsidR="00C05BD4" w:rsidRPr="0045798C">
        <w:rPr>
          <w:sz w:val="22"/>
          <w:szCs w:val="22"/>
        </w:rPr>
        <w:t xml:space="preserve">işyeri, askeri birlik ve lojmanlarda </w:t>
      </w:r>
      <w:r w:rsidR="00212A56" w:rsidRPr="0045798C">
        <w:rPr>
          <w:sz w:val="22"/>
          <w:szCs w:val="22"/>
        </w:rPr>
        <w:t xml:space="preserve">belirlenen trafik kurallarına, park yerlerine ve görevli </w:t>
      </w:r>
      <w:r w:rsidR="000036F7" w:rsidRPr="0045798C">
        <w:rPr>
          <w:sz w:val="22"/>
          <w:szCs w:val="22"/>
        </w:rPr>
        <w:t xml:space="preserve">personelinin </w:t>
      </w:r>
      <w:r w:rsidR="00212A56" w:rsidRPr="0045798C">
        <w:rPr>
          <w:sz w:val="22"/>
          <w:szCs w:val="22"/>
        </w:rPr>
        <w:t>ikazlarına uyacaklardır.</w:t>
      </w:r>
    </w:p>
    <w:p w14:paraId="1BABA6E2" w14:textId="34BDB890" w:rsidR="00212A56" w:rsidRPr="0045798C" w:rsidRDefault="00F91AAF" w:rsidP="00FE0616">
      <w:pPr>
        <w:pStyle w:val="ListeParagraf"/>
        <w:numPr>
          <w:ilvl w:val="0"/>
          <w:numId w:val="16"/>
        </w:numPr>
        <w:tabs>
          <w:tab w:val="left" w:pos="720"/>
        </w:tabs>
        <w:overflowPunct w:val="0"/>
        <w:autoSpaceDE w:val="0"/>
        <w:autoSpaceDN w:val="0"/>
        <w:adjustRightInd w:val="0"/>
        <w:spacing w:before="120" w:after="120"/>
        <w:jc w:val="both"/>
        <w:textAlignment w:val="baseline"/>
        <w:rPr>
          <w:sz w:val="22"/>
          <w:szCs w:val="22"/>
        </w:rPr>
      </w:pPr>
      <w:r w:rsidRPr="0045798C">
        <w:rPr>
          <w:sz w:val="22"/>
          <w:szCs w:val="22"/>
          <w:shd w:val="clear" w:color="auto" w:fill="FFFFFF"/>
        </w:rPr>
        <w:t>S</w:t>
      </w:r>
      <w:r w:rsidR="00A830FC" w:rsidRPr="0045798C">
        <w:rPr>
          <w:sz w:val="22"/>
          <w:szCs w:val="22"/>
          <w:shd w:val="clear" w:color="auto" w:fill="FFFFFF"/>
        </w:rPr>
        <w:t xml:space="preserve">ervis aracı </w:t>
      </w:r>
      <w:r w:rsidR="00E77C0C" w:rsidRPr="0045798C">
        <w:rPr>
          <w:sz w:val="22"/>
          <w:szCs w:val="22"/>
          <w:shd w:val="clear" w:color="auto" w:fill="FFFFFF"/>
        </w:rPr>
        <w:t>sürücüler</w:t>
      </w:r>
      <w:r w:rsidR="00B653D7" w:rsidRPr="0045798C">
        <w:rPr>
          <w:sz w:val="22"/>
          <w:szCs w:val="22"/>
          <w:shd w:val="clear" w:color="auto" w:fill="FFFFFF"/>
        </w:rPr>
        <w:t>i</w:t>
      </w:r>
      <w:r w:rsidR="00E77C0C" w:rsidRPr="0045798C">
        <w:rPr>
          <w:sz w:val="22"/>
          <w:szCs w:val="22"/>
          <w:shd w:val="clear" w:color="auto" w:fill="FFFFFF"/>
        </w:rPr>
        <w:t xml:space="preserve"> </w:t>
      </w:r>
      <w:r w:rsidR="001F07DB" w:rsidRPr="0045798C">
        <w:rPr>
          <w:sz w:val="22"/>
          <w:szCs w:val="22"/>
          <w:shd w:val="clear" w:color="auto" w:fill="FFFFFF"/>
        </w:rPr>
        <w:t xml:space="preserve">tarafından </w:t>
      </w:r>
      <w:r w:rsidR="00A830FC" w:rsidRPr="0045798C">
        <w:rPr>
          <w:sz w:val="22"/>
          <w:szCs w:val="22"/>
          <w:shd w:val="clear" w:color="auto" w:fill="FFFFFF"/>
        </w:rPr>
        <w:t>s</w:t>
      </w:r>
      <w:r w:rsidR="00212A56" w:rsidRPr="0045798C">
        <w:rPr>
          <w:sz w:val="22"/>
          <w:szCs w:val="22"/>
        </w:rPr>
        <w:t xml:space="preserve">iyasi içerik taşıyan hiçbir </w:t>
      </w:r>
      <w:r w:rsidR="004113B5" w:rsidRPr="0045798C">
        <w:rPr>
          <w:sz w:val="22"/>
          <w:szCs w:val="22"/>
        </w:rPr>
        <w:t xml:space="preserve">konuşma, </w:t>
      </w:r>
      <w:r w:rsidR="00212A56" w:rsidRPr="0045798C">
        <w:rPr>
          <w:sz w:val="22"/>
          <w:szCs w:val="22"/>
        </w:rPr>
        <w:t xml:space="preserve">yayın </w:t>
      </w:r>
      <w:r w:rsidR="004113B5" w:rsidRPr="0045798C">
        <w:rPr>
          <w:sz w:val="22"/>
          <w:szCs w:val="22"/>
        </w:rPr>
        <w:t xml:space="preserve">vb. </w:t>
      </w:r>
      <w:r w:rsidR="00212A56" w:rsidRPr="0045798C">
        <w:rPr>
          <w:sz w:val="22"/>
          <w:szCs w:val="22"/>
        </w:rPr>
        <w:t>kesinlikle yapılmayacaktır.</w:t>
      </w:r>
      <w:r w:rsidR="001F07DB" w:rsidRPr="0045798C">
        <w:rPr>
          <w:sz w:val="22"/>
          <w:szCs w:val="22"/>
        </w:rPr>
        <w:t xml:space="preserve"> Siyasi </w:t>
      </w:r>
      <w:r w:rsidR="004113B5" w:rsidRPr="0045798C">
        <w:rPr>
          <w:sz w:val="22"/>
          <w:szCs w:val="22"/>
        </w:rPr>
        <w:t xml:space="preserve">konuşma, yayın vb. </w:t>
      </w:r>
      <w:r w:rsidR="001F07DB" w:rsidRPr="0045798C">
        <w:rPr>
          <w:sz w:val="22"/>
          <w:szCs w:val="22"/>
        </w:rPr>
        <w:t>yap</w:t>
      </w:r>
      <w:r w:rsidR="00520529" w:rsidRPr="0045798C">
        <w:rPr>
          <w:sz w:val="22"/>
          <w:szCs w:val="22"/>
        </w:rPr>
        <w:t xml:space="preserve">an </w:t>
      </w:r>
      <w:r w:rsidR="001F07DB" w:rsidRPr="0045798C">
        <w:rPr>
          <w:sz w:val="22"/>
          <w:szCs w:val="22"/>
        </w:rPr>
        <w:t>sürücüler göreve gönderilmeyecektir.</w:t>
      </w:r>
      <w:r w:rsidR="00212A56" w:rsidRPr="0045798C">
        <w:rPr>
          <w:sz w:val="22"/>
          <w:szCs w:val="22"/>
        </w:rPr>
        <w:t xml:space="preserve"> </w:t>
      </w:r>
    </w:p>
    <w:p w14:paraId="5BA202EE" w14:textId="0862D097" w:rsidR="00066E2D" w:rsidRPr="0045798C" w:rsidRDefault="000036F7" w:rsidP="00066E2D">
      <w:pPr>
        <w:pStyle w:val="ListeParagraf"/>
        <w:numPr>
          <w:ilvl w:val="0"/>
          <w:numId w:val="16"/>
        </w:numPr>
        <w:tabs>
          <w:tab w:val="left" w:pos="720"/>
        </w:tabs>
        <w:spacing w:before="120" w:after="120"/>
        <w:jc w:val="both"/>
        <w:rPr>
          <w:b/>
          <w:sz w:val="22"/>
          <w:szCs w:val="22"/>
        </w:rPr>
      </w:pPr>
      <w:r w:rsidRPr="0045798C">
        <w:rPr>
          <w:sz w:val="22"/>
          <w:szCs w:val="22"/>
        </w:rPr>
        <w:t>Servis ara</w:t>
      </w:r>
      <w:r w:rsidR="002A32C9" w:rsidRPr="0045798C">
        <w:rPr>
          <w:sz w:val="22"/>
          <w:szCs w:val="22"/>
        </w:rPr>
        <w:t>ç</w:t>
      </w:r>
      <w:r w:rsidR="00212A56" w:rsidRPr="0045798C">
        <w:rPr>
          <w:sz w:val="22"/>
          <w:szCs w:val="22"/>
        </w:rPr>
        <w:t xml:space="preserve"> sürücüleri </w:t>
      </w:r>
      <w:r w:rsidR="002A32C9" w:rsidRPr="0045798C">
        <w:rPr>
          <w:sz w:val="22"/>
          <w:szCs w:val="22"/>
        </w:rPr>
        <w:t xml:space="preserve">sabah ve </w:t>
      </w:r>
      <w:r w:rsidR="00212A56" w:rsidRPr="0045798C">
        <w:rPr>
          <w:sz w:val="22"/>
          <w:szCs w:val="22"/>
        </w:rPr>
        <w:t xml:space="preserve">akşam </w:t>
      </w:r>
      <w:r w:rsidRPr="0045798C">
        <w:rPr>
          <w:sz w:val="22"/>
          <w:szCs w:val="22"/>
        </w:rPr>
        <w:t>seferi</w:t>
      </w:r>
      <w:r w:rsidR="00212A56" w:rsidRPr="0045798C">
        <w:rPr>
          <w:sz w:val="22"/>
          <w:szCs w:val="22"/>
        </w:rPr>
        <w:t xml:space="preserve"> için </w:t>
      </w:r>
      <w:r w:rsidR="002574AF" w:rsidRPr="0045798C">
        <w:rPr>
          <w:sz w:val="22"/>
          <w:szCs w:val="22"/>
        </w:rPr>
        <w:t xml:space="preserve">İdarenin (Kontrol Teşkilatı) </w:t>
      </w:r>
      <w:r w:rsidR="00212A56" w:rsidRPr="0045798C">
        <w:rPr>
          <w:sz w:val="22"/>
          <w:szCs w:val="22"/>
        </w:rPr>
        <w:t>uygulamış olduğu kurallara ve tedbirlere uyacaklardır.</w:t>
      </w:r>
      <w:r w:rsidR="00C9731A" w:rsidRPr="0045798C">
        <w:rPr>
          <w:sz w:val="22"/>
          <w:szCs w:val="22"/>
        </w:rPr>
        <w:t xml:space="preserve"> Bekleme alanında kesinlikle sigara v</w:t>
      </w:r>
      <w:r w:rsidR="00520529" w:rsidRPr="0045798C">
        <w:rPr>
          <w:sz w:val="22"/>
          <w:szCs w:val="22"/>
        </w:rPr>
        <w:t>b.</w:t>
      </w:r>
      <w:r w:rsidR="00C9731A" w:rsidRPr="0045798C">
        <w:rPr>
          <w:sz w:val="22"/>
          <w:szCs w:val="22"/>
        </w:rPr>
        <w:t xml:space="preserve"> tütün mamulleri kullan</w:t>
      </w:r>
      <w:r w:rsidR="007E46D9" w:rsidRPr="0045798C">
        <w:rPr>
          <w:sz w:val="22"/>
          <w:szCs w:val="22"/>
        </w:rPr>
        <w:t>ıl</w:t>
      </w:r>
      <w:r w:rsidR="00C9731A" w:rsidRPr="0045798C">
        <w:rPr>
          <w:sz w:val="22"/>
          <w:szCs w:val="22"/>
        </w:rPr>
        <w:t>mayacak</w:t>
      </w:r>
      <w:r w:rsidR="00066E2D" w:rsidRPr="0045798C">
        <w:rPr>
          <w:sz w:val="22"/>
          <w:szCs w:val="22"/>
        </w:rPr>
        <w:t xml:space="preserve">, araçlarının başından ayrılmayacaktır. </w:t>
      </w:r>
    </w:p>
    <w:p w14:paraId="3E40F1B4" w14:textId="59F0E3ED" w:rsidR="00212A56" w:rsidRPr="0045798C" w:rsidRDefault="000036F7" w:rsidP="00FE0616">
      <w:pPr>
        <w:pStyle w:val="ListeParagraf"/>
        <w:numPr>
          <w:ilvl w:val="0"/>
          <w:numId w:val="16"/>
        </w:numPr>
        <w:tabs>
          <w:tab w:val="left" w:pos="720"/>
        </w:tabs>
        <w:spacing w:before="120" w:after="120"/>
        <w:jc w:val="both"/>
        <w:rPr>
          <w:sz w:val="22"/>
          <w:szCs w:val="22"/>
        </w:rPr>
      </w:pPr>
      <w:r w:rsidRPr="0045798C">
        <w:rPr>
          <w:sz w:val="22"/>
          <w:szCs w:val="22"/>
        </w:rPr>
        <w:t xml:space="preserve">Servis araç sürücüleri </w:t>
      </w:r>
      <w:r w:rsidR="00212A56" w:rsidRPr="0045798C">
        <w:rPr>
          <w:sz w:val="22"/>
          <w:szCs w:val="22"/>
        </w:rPr>
        <w:t xml:space="preserve">2918 sayılı Karayolları Trafik Kanunu ve </w:t>
      </w:r>
      <w:r w:rsidR="002A0A66" w:rsidRPr="0045798C">
        <w:rPr>
          <w:sz w:val="22"/>
          <w:szCs w:val="22"/>
        </w:rPr>
        <w:t>ilgili mevzuat</w:t>
      </w:r>
      <w:r w:rsidR="00212A56" w:rsidRPr="0045798C">
        <w:rPr>
          <w:sz w:val="22"/>
          <w:szCs w:val="22"/>
        </w:rPr>
        <w:t xml:space="preserve"> ile belirlenen şehir içi hız limitleri</w:t>
      </w:r>
      <w:r w:rsidR="00292B68" w:rsidRPr="0045798C">
        <w:rPr>
          <w:sz w:val="22"/>
          <w:szCs w:val="22"/>
        </w:rPr>
        <w:t xml:space="preserve"> ve trafik kurallarına</w:t>
      </w:r>
      <w:r w:rsidR="00212A56" w:rsidRPr="0045798C">
        <w:rPr>
          <w:sz w:val="22"/>
          <w:szCs w:val="22"/>
        </w:rPr>
        <w:t xml:space="preserve"> uy</w:t>
      </w:r>
      <w:r w:rsidR="00DB10EA" w:rsidRPr="0045798C">
        <w:rPr>
          <w:sz w:val="22"/>
          <w:szCs w:val="22"/>
        </w:rPr>
        <w:t>acaktır.</w:t>
      </w:r>
      <w:r w:rsidR="00292B68" w:rsidRPr="0045798C">
        <w:rPr>
          <w:sz w:val="22"/>
          <w:szCs w:val="22"/>
        </w:rPr>
        <w:t xml:space="preserve"> </w:t>
      </w:r>
    </w:p>
    <w:p w14:paraId="1A01AB17" w14:textId="77777777" w:rsidR="00DB10EA" w:rsidRPr="0045798C" w:rsidRDefault="00FE7439" w:rsidP="00143E05">
      <w:pPr>
        <w:pStyle w:val="ListeParagraf"/>
        <w:numPr>
          <w:ilvl w:val="0"/>
          <w:numId w:val="16"/>
        </w:numPr>
        <w:tabs>
          <w:tab w:val="left" w:pos="720"/>
        </w:tabs>
        <w:spacing w:before="120" w:after="120"/>
        <w:jc w:val="both"/>
        <w:rPr>
          <w:sz w:val="22"/>
          <w:szCs w:val="22"/>
        </w:rPr>
      </w:pPr>
      <w:r w:rsidRPr="0045798C">
        <w:rPr>
          <w:sz w:val="22"/>
          <w:szCs w:val="22"/>
        </w:rPr>
        <w:t xml:space="preserve">Servis araç </w:t>
      </w:r>
      <w:r w:rsidR="00D7378C" w:rsidRPr="0045798C">
        <w:rPr>
          <w:sz w:val="22"/>
          <w:szCs w:val="22"/>
        </w:rPr>
        <w:t>sürücüleri</w:t>
      </w:r>
      <w:r w:rsidRPr="0045798C">
        <w:rPr>
          <w:sz w:val="22"/>
          <w:szCs w:val="22"/>
        </w:rPr>
        <w:t>,</w:t>
      </w:r>
      <w:r w:rsidR="00D7378C" w:rsidRPr="0045798C">
        <w:rPr>
          <w:sz w:val="22"/>
          <w:szCs w:val="22"/>
        </w:rPr>
        <w:t xml:space="preserve"> araçların</w:t>
      </w:r>
      <w:r w:rsidRPr="0045798C">
        <w:rPr>
          <w:sz w:val="22"/>
          <w:szCs w:val="22"/>
        </w:rPr>
        <w:t>ın</w:t>
      </w:r>
      <w:r w:rsidR="00D7378C" w:rsidRPr="0045798C">
        <w:rPr>
          <w:sz w:val="22"/>
          <w:szCs w:val="22"/>
        </w:rPr>
        <w:t xml:space="preserve"> yakıtını sefer öncesi veya sonrasında tamamla</w:t>
      </w:r>
      <w:r w:rsidR="004D772C" w:rsidRPr="0045798C">
        <w:rPr>
          <w:sz w:val="22"/>
          <w:szCs w:val="22"/>
        </w:rPr>
        <w:t>yacak sef</w:t>
      </w:r>
      <w:r w:rsidR="00440330" w:rsidRPr="0045798C">
        <w:rPr>
          <w:sz w:val="22"/>
          <w:szCs w:val="22"/>
        </w:rPr>
        <w:t xml:space="preserve">er sırasında yakıt almayacak ve sefer esnasında İdare (Kontrol Teşkilatı) tarafından belirlenenler haricinde duraklama yapmayacaktır. </w:t>
      </w:r>
    </w:p>
    <w:p w14:paraId="43EE3B2B" w14:textId="7A0E8498" w:rsidR="00A830FC" w:rsidRPr="0045798C" w:rsidRDefault="00B653D7" w:rsidP="00143E05">
      <w:pPr>
        <w:pStyle w:val="ListeParagraf"/>
        <w:numPr>
          <w:ilvl w:val="0"/>
          <w:numId w:val="16"/>
        </w:numPr>
        <w:tabs>
          <w:tab w:val="left" w:pos="720"/>
        </w:tabs>
        <w:spacing w:before="120" w:after="120"/>
        <w:jc w:val="both"/>
        <w:rPr>
          <w:sz w:val="22"/>
          <w:szCs w:val="22"/>
        </w:rPr>
      </w:pPr>
      <w:r w:rsidRPr="0045798C">
        <w:rPr>
          <w:sz w:val="22"/>
          <w:szCs w:val="22"/>
        </w:rPr>
        <w:t xml:space="preserve">İşyeri, askeri birlik ve lojmanlar </w:t>
      </w:r>
      <w:r w:rsidR="00A830FC" w:rsidRPr="0045798C">
        <w:rPr>
          <w:sz w:val="22"/>
          <w:szCs w:val="22"/>
        </w:rPr>
        <w:t>içeresinde araç sollama</w:t>
      </w:r>
      <w:r w:rsidR="0039262B" w:rsidRPr="0045798C">
        <w:rPr>
          <w:sz w:val="22"/>
          <w:szCs w:val="22"/>
        </w:rPr>
        <w:t>sı</w:t>
      </w:r>
      <w:r w:rsidR="00A830FC" w:rsidRPr="0045798C">
        <w:rPr>
          <w:sz w:val="22"/>
          <w:szCs w:val="22"/>
        </w:rPr>
        <w:t xml:space="preserve"> yapılmayacaktır.</w:t>
      </w:r>
    </w:p>
    <w:p w14:paraId="08FD231F" w14:textId="51E8E35B" w:rsidR="00AF2533" w:rsidRPr="0045798C" w:rsidRDefault="002B5628" w:rsidP="00FE0616">
      <w:pPr>
        <w:pStyle w:val="ListeParagraf"/>
        <w:numPr>
          <w:ilvl w:val="0"/>
          <w:numId w:val="16"/>
        </w:numPr>
        <w:spacing w:before="120" w:after="120"/>
        <w:jc w:val="both"/>
        <w:rPr>
          <w:sz w:val="22"/>
          <w:szCs w:val="22"/>
        </w:rPr>
      </w:pPr>
      <w:r w:rsidRPr="0045798C">
        <w:rPr>
          <w:sz w:val="22"/>
          <w:szCs w:val="22"/>
        </w:rPr>
        <w:lastRenderedPageBreak/>
        <w:t>Servis yapmayan araçlar</w:t>
      </w:r>
      <w:r w:rsidR="00D8118A" w:rsidRPr="0045798C">
        <w:rPr>
          <w:sz w:val="22"/>
          <w:szCs w:val="22"/>
        </w:rPr>
        <w:t>ın</w:t>
      </w:r>
      <w:r w:rsidR="00CD1841" w:rsidRPr="0045798C">
        <w:rPr>
          <w:sz w:val="22"/>
          <w:szCs w:val="22"/>
        </w:rPr>
        <w:t xml:space="preserve"> sefer ücreti</w:t>
      </w:r>
      <w:r w:rsidR="00DF5BB9" w:rsidRPr="0045798C">
        <w:rPr>
          <w:sz w:val="22"/>
          <w:szCs w:val="22"/>
        </w:rPr>
        <w:t xml:space="preserve">; </w:t>
      </w:r>
      <w:r w:rsidR="00BE1E2B" w:rsidRPr="0045798C">
        <w:rPr>
          <w:sz w:val="22"/>
          <w:szCs w:val="22"/>
        </w:rPr>
        <w:t xml:space="preserve">sabah veya akşam seferi yapmaz ise </w:t>
      </w:r>
      <w:r w:rsidR="00D1573C" w:rsidRPr="0045798C">
        <w:rPr>
          <w:sz w:val="22"/>
          <w:szCs w:val="22"/>
        </w:rPr>
        <w:t xml:space="preserve">yarım sefer ücreti, </w:t>
      </w:r>
      <w:r w:rsidR="0039262B" w:rsidRPr="0045798C">
        <w:rPr>
          <w:sz w:val="22"/>
          <w:szCs w:val="22"/>
        </w:rPr>
        <w:t xml:space="preserve">hem sabah hem akşam </w:t>
      </w:r>
      <w:r w:rsidR="00187398" w:rsidRPr="0045798C">
        <w:rPr>
          <w:sz w:val="22"/>
          <w:szCs w:val="22"/>
        </w:rPr>
        <w:t>sefer yapmaz</w:t>
      </w:r>
      <w:r w:rsidR="0039262B" w:rsidRPr="0045798C">
        <w:rPr>
          <w:sz w:val="22"/>
          <w:szCs w:val="22"/>
        </w:rPr>
        <w:t xml:space="preserve"> ise</w:t>
      </w:r>
      <w:r w:rsidR="00F26251" w:rsidRPr="0045798C">
        <w:rPr>
          <w:sz w:val="22"/>
          <w:szCs w:val="22"/>
        </w:rPr>
        <w:t xml:space="preserve"> sefer</w:t>
      </w:r>
      <w:r w:rsidR="000857C3" w:rsidRPr="0045798C">
        <w:rPr>
          <w:sz w:val="22"/>
          <w:szCs w:val="22"/>
        </w:rPr>
        <w:t xml:space="preserve"> ücreti </w:t>
      </w:r>
      <w:r w:rsidR="00305EE1" w:rsidRPr="0045798C">
        <w:rPr>
          <w:sz w:val="22"/>
          <w:szCs w:val="22"/>
        </w:rPr>
        <w:t xml:space="preserve">(tam) </w:t>
      </w:r>
      <w:r w:rsidR="000857C3" w:rsidRPr="0045798C">
        <w:rPr>
          <w:sz w:val="22"/>
          <w:szCs w:val="22"/>
        </w:rPr>
        <w:t>kesilecektir.</w:t>
      </w:r>
    </w:p>
    <w:p w14:paraId="659E9695" w14:textId="6A03549B" w:rsidR="0000680F" w:rsidRPr="0045798C" w:rsidRDefault="00BC4F64" w:rsidP="00FE0616">
      <w:pPr>
        <w:pStyle w:val="stBilgi"/>
        <w:numPr>
          <w:ilvl w:val="0"/>
          <w:numId w:val="16"/>
        </w:numPr>
        <w:tabs>
          <w:tab w:val="clear" w:pos="4536"/>
          <w:tab w:val="clear" w:pos="9072"/>
        </w:tabs>
        <w:spacing w:before="120" w:after="120"/>
        <w:jc w:val="both"/>
        <w:rPr>
          <w:sz w:val="22"/>
          <w:szCs w:val="22"/>
        </w:rPr>
      </w:pPr>
      <w:r w:rsidRPr="0045798C">
        <w:rPr>
          <w:sz w:val="22"/>
          <w:szCs w:val="22"/>
        </w:rPr>
        <w:t xml:space="preserve">İşin yapılacağı yeri ve </w:t>
      </w:r>
      <w:r w:rsidR="006D344E" w:rsidRPr="0045798C">
        <w:rPr>
          <w:sz w:val="22"/>
          <w:szCs w:val="22"/>
        </w:rPr>
        <w:t>güzergâhları</w:t>
      </w:r>
      <w:r w:rsidRPr="0045798C">
        <w:rPr>
          <w:sz w:val="22"/>
          <w:szCs w:val="22"/>
        </w:rPr>
        <w:t xml:space="preserve"> gezmek, incelemek, teklifini hazırlamak ve taahhüde girmek için gerekli olabilecek tüm bilgileri temin etmek isteklinin sorumluluğundadır. Bu konuda yapacağı tüm masraflar istekliye aittir.</w:t>
      </w:r>
    </w:p>
    <w:p w14:paraId="13DDD43A" w14:textId="0F8BB518" w:rsidR="00355434" w:rsidRPr="0045798C" w:rsidRDefault="00C4174C" w:rsidP="00FE0616">
      <w:pPr>
        <w:pStyle w:val="stBilgi"/>
        <w:numPr>
          <w:ilvl w:val="0"/>
          <w:numId w:val="16"/>
        </w:numPr>
        <w:tabs>
          <w:tab w:val="clear" w:pos="4536"/>
          <w:tab w:val="clear" w:pos="9072"/>
        </w:tabs>
        <w:spacing w:before="120" w:after="120"/>
        <w:jc w:val="both"/>
        <w:rPr>
          <w:b/>
          <w:sz w:val="22"/>
          <w:szCs w:val="22"/>
        </w:rPr>
      </w:pPr>
      <w:r w:rsidRPr="0045798C">
        <w:rPr>
          <w:sz w:val="22"/>
          <w:szCs w:val="22"/>
        </w:rPr>
        <w:t>Taşıma işinde görevlendirilecek sürücüler</w:t>
      </w:r>
      <w:r w:rsidR="000526C0" w:rsidRPr="0045798C">
        <w:rPr>
          <w:sz w:val="22"/>
          <w:szCs w:val="22"/>
        </w:rPr>
        <w:t>e</w:t>
      </w:r>
      <w:r w:rsidRPr="0045798C">
        <w:rPr>
          <w:sz w:val="22"/>
          <w:szCs w:val="22"/>
        </w:rPr>
        <w:t xml:space="preserve"> işe başlamadan önce yüklenicinin görevlendireceği bir araç </w:t>
      </w:r>
      <w:r w:rsidR="0079787F" w:rsidRPr="0045798C">
        <w:rPr>
          <w:sz w:val="22"/>
          <w:szCs w:val="22"/>
        </w:rPr>
        <w:t xml:space="preserve">ve </w:t>
      </w:r>
      <w:r w:rsidR="000526C0" w:rsidRPr="0045798C">
        <w:rPr>
          <w:sz w:val="22"/>
          <w:szCs w:val="22"/>
        </w:rPr>
        <w:t xml:space="preserve">personel ile </w:t>
      </w:r>
      <w:r w:rsidR="002574AF" w:rsidRPr="0045798C">
        <w:rPr>
          <w:sz w:val="22"/>
          <w:szCs w:val="22"/>
        </w:rPr>
        <w:t xml:space="preserve">İdarenin (Kontrol Teşkilatı) </w:t>
      </w:r>
      <w:r w:rsidRPr="0045798C">
        <w:rPr>
          <w:sz w:val="22"/>
          <w:szCs w:val="22"/>
        </w:rPr>
        <w:t>koordinesi</w:t>
      </w:r>
      <w:r w:rsidR="000526C0" w:rsidRPr="0045798C">
        <w:rPr>
          <w:sz w:val="22"/>
          <w:szCs w:val="22"/>
        </w:rPr>
        <w:t>nde</w:t>
      </w:r>
      <w:r w:rsidRPr="0045798C">
        <w:rPr>
          <w:sz w:val="22"/>
          <w:szCs w:val="22"/>
        </w:rPr>
        <w:t xml:space="preserve"> </w:t>
      </w:r>
      <w:r w:rsidR="006D344E" w:rsidRPr="0045798C">
        <w:rPr>
          <w:sz w:val="22"/>
          <w:szCs w:val="22"/>
        </w:rPr>
        <w:t>güzergâh</w:t>
      </w:r>
      <w:r w:rsidRPr="0045798C">
        <w:rPr>
          <w:sz w:val="22"/>
          <w:szCs w:val="22"/>
        </w:rPr>
        <w:t xml:space="preserve"> ve duraklar öğretilecektir.</w:t>
      </w:r>
    </w:p>
    <w:p w14:paraId="07323650" w14:textId="1477F25C" w:rsidR="00684C39" w:rsidRPr="0045798C" w:rsidRDefault="00684C39" w:rsidP="00FE0616">
      <w:pPr>
        <w:pStyle w:val="stBilgi"/>
        <w:numPr>
          <w:ilvl w:val="0"/>
          <w:numId w:val="16"/>
        </w:numPr>
        <w:tabs>
          <w:tab w:val="left" w:pos="567"/>
        </w:tabs>
        <w:spacing w:before="120" w:after="120"/>
        <w:jc w:val="both"/>
        <w:rPr>
          <w:sz w:val="22"/>
          <w:szCs w:val="22"/>
        </w:rPr>
      </w:pPr>
      <w:r w:rsidRPr="0045798C">
        <w:rPr>
          <w:sz w:val="22"/>
          <w:szCs w:val="22"/>
        </w:rPr>
        <w:t>Yüklenici</w:t>
      </w:r>
      <w:r w:rsidR="0039262B" w:rsidRPr="0045798C">
        <w:rPr>
          <w:sz w:val="22"/>
          <w:szCs w:val="22"/>
        </w:rPr>
        <w:t>,</w:t>
      </w:r>
      <w:r w:rsidRPr="0045798C">
        <w:rPr>
          <w:sz w:val="22"/>
          <w:szCs w:val="22"/>
        </w:rPr>
        <w:t xml:space="preserve"> 4857 sayılı İş Kanunu, 6331 sayılı İSG Kanunu ve bu kanunlara göre çıkartılan</w:t>
      </w:r>
      <w:r w:rsidRPr="0045798C">
        <w:rPr>
          <w:color w:val="FF0000"/>
          <w:sz w:val="22"/>
          <w:szCs w:val="22"/>
        </w:rPr>
        <w:t xml:space="preserve"> </w:t>
      </w:r>
      <w:r w:rsidRPr="0045798C">
        <w:rPr>
          <w:sz w:val="22"/>
          <w:szCs w:val="22"/>
        </w:rPr>
        <w:t xml:space="preserve">yönetmelik ve tebliğlerde belirtilen tüm İş Sağlığı ve Güvenliği kurallarına, </w:t>
      </w:r>
      <w:r w:rsidRPr="0045798C">
        <w:rPr>
          <w:color w:val="000000"/>
          <w:sz w:val="22"/>
          <w:szCs w:val="22"/>
        </w:rPr>
        <w:t xml:space="preserve">ayrıca </w:t>
      </w:r>
      <w:r w:rsidR="004A09F1" w:rsidRPr="0045798C">
        <w:rPr>
          <w:sz w:val="22"/>
          <w:szCs w:val="22"/>
        </w:rPr>
        <w:t>işyeri</w:t>
      </w:r>
      <w:r w:rsidRPr="0045798C">
        <w:rPr>
          <w:color w:val="000000"/>
          <w:sz w:val="22"/>
          <w:szCs w:val="22"/>
        </w:rPr>
        <w:t xml:space="preserve"> içerisinde bulunduğu sürece çıkarılan iç </w:t>
      </w:r>
      <w:r w:rsidR="002403DB" w:rsidRPr="0045798C">
        <w:rPr>
          <w:color w:val="000000"/>
          <w:sz w:val="22"/>
          <w:szCs w:val="22"/>
        </w:rPr>
        <w:t>genelgeler</w:t>
      </w:r>
      <w:r w:rsidRPr="0045798C">
        <w:rPr>
          <w:color w:val="000000"/>
          <w:sz w:val="22"/>
          <w:szCs w:val="22"/>
        </w:rPr>
        <w:t xml:space="preserve">, </w:t>
      </w:r>
      <w:r w:rsidR="00A42142" w:rsidRPr="0045798C">
        <w:rPr>
          <w:color w:val="000000"/>
          <w:sz w:val="22"/>
          <w:szCs w:val="22"/>
        </w:rPr>
        <w:t>tebliğler,</w:t>
      </w:r>
      <w:r w:rsidRPr="0045798C">
        <w:rPr>
          <w:color w:val="000000"/>
          <w:sz w:val="22"/>
          <w:szCs w:val="22"/>
        </w:rPr>
        <w:t xml:space="preserve"> uyarı ve trafik </w:t>
      </w:r>
      <w:r w:rsidR="002403DB" w:rsidRPr="0045798C">
        <w:rPr>
          <w:color w:val="000000"/>
          <w:sz w:val="22"/>
          <w:szCs w:val="22"/>
        </w:rPr>
        <w:t>kurallarına</w:t>
      </w:r>
      <w:r w:rsidRPr="0045798C">
        <w:rPr>
          <w:sz w:val="22"/>
          <w:szCs w:val="22"/>
        </w:rPr>
        <w:t xml:space="preserve"> uymakla yükümlüdür.</w:t>
      </w:r>
    </w:p>
    <w:p w14:paraId="2C5A61B9" w14:textId="35FE83EE" w:rsidR="00684C39" w:rsidRPr="0045798C" w:rsidRDefault="00684C39" w:rsidP="00FE0616">
      <w:pPr>
        <w:pStyle w:val="stBilgi"/>
        <w:numPr>
          <w:ilvl w:val="0"/>
          <w:numId w:val="16"/>
        </w:numPr>
        <w:spacing w:before="120" w:after="120"/>
        <w:jc w:val="both"/>
        <w:rPr>
          <w:sz w:val="22"/>
          <w:szCs w:val="22"/>
        </w:rPr>
      </w:pPr>
      <w:r w:rsidRPr="0045798C">
        <w:rPr>
          <w:sz w:val="22"/>
          <w:szCs w:val="22"/>
        </w:rPr>
        <w:t>Yüklenici</w:t>
      </w:r>
      <w:r w:rsidR="0039262B" w:rsidRPr="0045798C">
        <w:rPr>
          <w:sz w:val="22"/>
          <w:szCs w:val="22"/>
        </w:rPr>
        <w:t>,</w:t>
      </w:r>
      <w:r w:rsidRPr="0045798C">
        <w:rPr>
          <w:sz w:val="22"/>
          <w:szCs w:val="22"/>
        </w:rPr>
        <w:t xml:space="preserve"> İş Sağlığı ve Güvenliği Risk Değerlendirmesi Yönetmeliğine uygun olarak faaliyetine ait Risk Değerlendirme Raporlarını</w:t>
      </w:r>
      <w:r w:rsidR="00080232" w:rsidRPr="0045798C">
        <w:rPr>
          <w:color w:val="000000"/>
          <w:sz w:val="22"/>
          <w:szCs w:val="22"/>
        </w:rPr>
        <w:t xml:space="preserve"> sözleşmenin yapılmasından itibaren 25 iş günü içerisinde</w:t>
      </w:r>
      <w:r w:rsidRPr="0045798C">
        <w:rPr>
          <w:sz w:val="22"/>
          <w:szCs w:val="22"/>
        </w:rPr>
        <w:t xml:space="preserve"> </w:t>
      </w:r>
      <w:r w:rsidR="002574AF" w:rsidRPr="0045798C">
        <w:rPr>
          <w:sz w:val="22"/>
          <w:szCs w:val="22"/>
        </w:rPr>
        <w:t xml:space="preserve">İdareye (Kontrol Teşkilatı) </w:t>
      </w:r>
      <w:r w:rsidRPr="0045798C">
        <w:rPr>
          <w:sz w:val="22"/>
          <w:szCs w:val="22"/>
        </w:rPr>
        <w:t xml:space="preserve">sunacaktır. </w:t>
      </w:r>
    </w:p>
    <w:p w14:paraId="1AD1EDFE" w14:textId="5838FD9E" w:rsidR="00080232" w:rsidRPr="0045798C" w:rsidRDefault="00684C39" w:rsidP="00FE0616">
      <w:pPr>
        <w:pStyle w:val="stBilgi"/>
        <w:numPr>
          <w:ilvl w:val="0"/>
          <w:numId w:val="16"/>
        </w:numPr>
        <w:spacing w:before="120" w:after="120"/>
        <w:jc w:val="both"/>
        <w:rPr>
          <w:sz w:val="22"/>
          <w:szCs w:val="22"/>
        </w:rPr>
      </w:pPr>
      <w:r w:rsidRPr="0045798C">
        <w:rPr>
          <w:color w:val="000000"/>
          <w:sz w:val="22"/>
          <w:szCs w:val="22"/>
        </w:rPr>
        <w:t>Yüklenici</w:t>
      </w:r>
      <w:r w:rsidR="0039262B" w:rsidRPr="0045798C">
        <w:rPr>
          <w:color w:val="000000"/>
          <w:sz w:val="22"/>
          <w:szCs w:val="22"/>
        </w:rPr>
        <w:t>,</w:t>
      </w:r>
      <w:r w:rsidRPr="0045798C">
        <w:rPr>
          <w:color w:val="000000"/>
          <w:sz w:val="22"/>
          <w:szCs w:val="22"/>
        </w:rPr>
        <w:t xml:space="preserve"> İş Yerlerinde Acil Durumlar Hakkında Yönetmelik </w:t>
      </w:r>
      <w:r w:rsidR="00A42142" w:rsidRPr="0045798C">
        <w:rPr>
          <w:color w:val="000000"/>
          <w:sz w:val="22"/>
          <w:szCs w:val="22"/>
        </w:rPr>
        <w:t xml:space="preserve">gereği Acil Durum Eylem Planını </w:t>
      </w:r>
      <w:r w:rsidR="00080232" w:rsidRPr="0045798C">
        <w:rPr>
          <w:color w:val="000000"/>
          <w:sz w:val="22"/>
          <w:szCs w:val="22"/>
        </w:rPr>
        <w:t xml:space="preserve">sözleşmenin yapılmasından itibaren </w:t>
      </w:r>
      <w:r w:rsidR="00AE3D8E">
        <w:rPr>
          <w:color w:val="000000"/>
          <w:sz w:val="22"/>
          <w:szCs w:val="22"/>
        </w:rPr>
        <w:t>2(İki)</w:t>
      </w:r>
      <w:r w:rsidR="00080232" w:rsidRPr="0045798C">
        <w:rPr>
          <w:color w:val="000000"/>
          <w:sz w:val="22"/>
          <w:szCs w:val="22"/>
        </w:rPr>
        <w:t xml:space="preserve"> iş günü içerisinde </w:t>
      </w:r>
      <w:r w:rsidR="002574AF" w:rsidRPr="0045798C">
        <w:rPr>
          <w:sz w:val="22"/>
          <w:szCs w:val="22"/>
        </w:rPr>
        <w:t xml:space="preserve">İdareye (Kontrol Teşkilatı) </w:t>
      </w:r>
      <w:r w:rsidRPr="0045798C">
        <w:rPr>
          <w:color w:val="000000"/>
          <w:sz w:val="22"/>
          <w:szCs w:val="22"/>
        </w:rPr>
        <w:t xml:space="preserve">sunacaktır. </w:t>
      </w:r>
    </w:p>
    <w:p w14:paraId="02A3E54C" w14:textId="4002D9D0" w:rsidR="00080232" w:rsidRPr="0045798C" w:rsidRDefault="005F50E5" w:rsidP="00FE0616">
      <w:pPr>
        <w:pStyle w:val="stBilgi"/>
        <w:numPr>
          <w:ilvl w:val="0"/>
          <w:numId w:val="16"/>
        </w:numPr>
        <w:spacing w:before="120" w:after="120"/>
        <w:jc w:val="both"/>
        <w:rPr>
          <w:sz w:val="22"/>
          <w:szCs w:val="22"/>
        </w:rPr>
      </w:pPr>
      <w:r w:rsidRPr="0045798C">
        <w:rPr>
          <w:color w:val="000000"/>
          <w:sz w:val="22"/>
          <w:szCs w:val="22"/>
        </w:rPr>
        <w:t>Yüklenici</w:t>
      </w:r>
      <w:r w:rsidR="0039262B" w:rsidRPr="0045798C">
        <w:rPr>
          <w:color w:val="000000"/>
          <w:sz w:val="22"/>
          <w:szCs w:val="22"/>
        </w:rPr>
        <w:t>,</w:t>
      </w:r>
      <w:r w:rsidRPr="0045798C">
        <w:rPr>
          <w:color w:val="000000"/>
          <w:sz w:val="22"/>
          <w:szCs w:val="22"/>
        </w:rPr>
        <w:t xml:space="preserve"> </w:t>
      </w:r>
      <w:r w:rsidR="00B25A41" w:rsidRPr="0045798C">
        <w:rPr>
          <w:color w:val="000000"/>
          <w:sz w:val="22"/>
          <w:szCs w:val="22"/>
        </w:rPr>
        <w:t>T</w:t>
      </w:r>
      <w:r w:rsidR="00684C39" w:rsidRPr="0045798C">
        <w:rPr>
          <w:color w:val="000000"/>
          <w:sz w:val="22"/>
          <w:szCs w:val="22"/>
        </w:rPr>
        <w:t>emel İş Sağlığı ve Güvenliği eğitimlerinin tutanakları</w:t>
      </w:r>
      <w:r w:rsidR="003511B1" w:rsidRPr="0045798C">
        <w:rPr>
          <w:color w:val="000000"/>
          <w:sz w:val="22"/>
          <w:szCs w:val="22"/>
        </w:rPr>
        <w:t>nı</w:t>
      </w:r>
      <w:r w:rsidR="00080232" w:rsidRPr="0045798C">
        <w:rPr>
          <w:color w:val="000000"/>
          <w:sz w:val="22"/>
          <w:szCs w:val="22"/>
        </w:rPr>
        <w:t xml:space="preserve"> sözleşmenin yapılmasından itibaren 2 iş günü içerisinde</w:t>
      </w:r>
      <w:r w:rsidR="00684C39" w:rsidRPr="0045798C">
        <w:rPr>
          <w:color w:val="000000"/>
          <w:sz w:val="22"/>
          <w:szCs w:val="22"/>
        </w:rPr>
        <w:t xml:space="preserve"> </w:t>
      </w:r>
      <w:r w:rsidR="002574AF" w:rsidRPr="0045798C">
        <w:rPr>
          <w:sz w:val="22"/>
          <w:szCs w:val="22"/>
        </w:rPr>
        <w:t xml:space="preserve">İdareye (Kontrol Teşkilatı) </w:t>
      </w:r>
      <w:r w:rsidR="004D71D8" w:rsidRPr="0045798C">
        <w:rPr>
          <w:color w:val="000000"/>
          <w:sz w:val="22"/>
          <w:szCs w:val="22"/>
        </w:rPr>
        <w:t>sunacaktır.</w:t>
      </w:r>
    </w:p>
    <w:p w14:paraId="7111C729" w14:textId="28D8D514" w:rsidR="00080232" w:rsidRPr="0045798C" w:rsidRDefault="00080232" w:rsidP="00FE0616">
      <w:pPr>
        <w:pStyle w:val="stBilgi"/>
        <w:numPr>
          <w:ilvl w:val="0"/>
          <w:numId w:val="16"/>
        </w:numPr>
        <w:spacing w:before="120" w:after="120"/>
        <w:jc w:val="both"/>
        <w:rPr>
          <w:sz w:val="22"/>
          <w:szCs w:val="22"/>
        </w:rPr>
      </w:pPr>
      <w:r w:rsidRPr="0045798C">
        <w:rPr>
          <w:color w:val="000000"/>
          <w:sz w:val="22"/>
          <w:szCs w:val="22"/>
        </w:rPr>
        <w:t>Yüklenici</w:t>
      </w:r>
      <w:r w:rsidR="0039262B" w:rsidRPr="0045798C">
        <w:rPr>
          <w:color w:val="000000"/>
          <w:sz w:val="22"/>
          <w:szCs w:val="22"/>
        </w:rPr>
        <w:t>,</w:t>
      </w:r>
      <w:r w:rsidRPr="0045798C">
        <w:rPr>
          <w:color w:val="000000"/>
          <w:sz w:val="22"/>
          <w:szCs w:val="22"/>
        </w:rPr>
        <w:t xml:space="preserve"> </w:t>
      </w:r>
      <w:r w:rsidR="00684C39" w:rsidRPr="0045798C">
        <w:rPr>
          <w:color w:val="000000"/>
          <w:sz w:val="22"/>
          <w:szCs w:val="22"/>
        </w:rPr>
        <w:t>İSG-</w:t>
      </w:r>
      <w:r w:rsidR="004D71D8" w:rsidRPr="0045798C">
        <w:rPr>
          <w:color w:val="000000"/>
          <w:sz w:val="22"/>
          <w:szCs w:val="22"/>
        </w:rPr>
        <w:t>Kâtipten</w:t>
      </w:r>
      <w:r w:rsidR="00684C39" w:rsidRPr="0045798C">
        <w:rPr>
          <w:color w:val="000000"/>
          <w:sz w:val="22"/>
          <w:szCs w:val="22"/>
        </w:rPr>
        <w:t xml:space="preserve"> yapılan </w:t>
      </w:r>
      <w:r w:rsidR="004D71D8" w:rsidRPr="0045798C">
        <w:rPr>
          <w:color w:val="000000"/>
          <w:sz w:val="22"/>
          <w:szCs w:val="22"/>
        </w:rPr>
        <w:t>i</w:t>
      </w:r>
      <w:r w:rsidR="00684C39" w:rsidRPr="0045798C">
        <w:rPr>
          <w:color w:val="000000"/>
          <w:sz w:val="22"/>
          <w:szCs w:val="22"/>
        </w:rPr>
        <w:t>ş yeri hekimi sözleşmesi ve İş Sağlığı Uzmanı sözleşmesi</w:t>
      </w:r>
      <w:r w:rsidR="004D71D8" w:rsidRPr="0045798C">
        <w:rPr>
          <w:color w:val="000000"/>
          <w:sz w:val="22"/>
          <w:szCs w:val="22"/>
        </w:rPr>
        <w:t>ni</w:t>
      </w:r>
      <w:r w:rsidR="00684C39" w:rsidRPr="0045798C">
        <w:rPr>
          <w:color w:val="000000"/>
          <w:sz w:val="22"/>
          <w:szCs w:val="22"/>
        </w:rPr>
        <w:t xml:space="preserve"> </w:t>
      </w:r>
      <w:r w:rsidRPr="0045798C">
        <w:rPr>
          <w:color w:val="000000"/>
          <w:sz w:val="22"/>
          <w:szCs w:val="22"/>
        </w:rPr>
        <w:t>sözle</w:t>
      </w:r>
      <w:r w:rsidR="00AE3D8E">
        <w:rPr>
          <w:color w:val="000000"/>
          <w:sz w:val="22"/>
          <w:szCs w:val="22"/>
        </w:rPr>
        <w:t>şmenin yapılmasından itibaren 2</w:t>
      </w:r>
      <w:r w:rsidRPr="0045798C">
        <w:rPr>
          <w:color w:val="000000"/>
          <w:sz w:val="22"/>
          <w:szCs w:val="22"/>
        </w:rPr>
        <w:t xml:space="preserve"> iş günü içerisinde </w:t>
      </w:r>
      <w:r w:rsidR="002574AF" w:rsidRPr="0045798C">
        <w:rPr>
          <w:sz w:val="22"/>
          <w:szCs w:val="22"/>
        </w:rPr>
        <w:t xml:space="preserve">İdareye (Kontrol Teşkilatı) </w:t>
      </w:r>
      <w:r w:rsidR="00684C39" w:rsidRPr="0045798C">
        <w:rPr>
          <w:color w:val="000000"/>
          <w:sz w:val="22"/>
          <w:szCs w:val="22"/>
        </w:rPr>
        <w:t>sunacaktır.</w:t>
      </w:r>
    </w:p>
    <w:p w14:paraId="65960170" w14:textId="2C490218" w:rsidR="00862F95" w:rsidRPr="0045798C" w:rsidRDefault="00080232" w:rsidP="00FE0616">
      <w:pPr>
        <w:pStyle w:val="stBilgi"/>
        <w:numPr>
          <w:ilvl w:val="0"/>
          <w:numId w:val="16"/>
        </w:numPr>
        <w:tabs>
          <w:tab w:val="left" w:pos="567"/>
        </w:tabs>
        <w:spacing w:before="120" w:after="120"/>
        <w:jc w:val="both"/>
        <w:rPr>
          <w:b/>
          <w:sz w:val="22"/>
          <w:szCs w:val="22"/>
        </w:rPr>
      </w:pPr>
      <w:r w:rsidRPr="0045798C">
        <w:rPr>
          <w:color w:val="000000"/>
          <w:sz w:val="22"/>
          <w:szCs w:val="22"/>
        </w:rPr>
        <w:t>Yüklenici</w:t>
      </w:r>
      <w:r w:rsidR="0039262B" w:rsidRPr="0045798C">
        <w:rPr>
          <w:color w:val="000000"/>
          <w:sz w:val="22"/>
          <w:szCs w:val="22"/>
        </w:rPr>
        <w:t>,</w:t>
      </w:r>
      <w:r w:rsidRPr="0045798C">
        <w:rPr>
          <w:color w:val="000000"/>
          <w:sz w:val="22"/>
          <w:szCs w:val="22"/>
        </w:rPr>
        <w:t xml:space="preserve"> </w:t>
      </w:r>
      <w:r w:rsidR="00684C39" w:rsidRPr="0045798C">
        <w:rPr>
          <w:color w:val="000000"/>
          <w:sz w:val="22"/>
          <w:szCs w:val="22"/>
        </w:rPr>
        <w:t xml:space="preserve">İSG kapsamında hazırlanan yıllık eğitim planı ve yıllık çalışma planları </w:t>
      </w:r>
      <w:r w:rsidRPr="0045798C">
        <w:rPr>
          <w:color w:val="000000"/>
          <w:sz w:val="22"/>
          <w:szCs w:val="22"/>
        </w:rPr>
        <w:t>sözle</w:t>
      </w:r>
      <w:r w:rsidR="00AE3D8E">
        <w:rPr>
          <w:color w:val="000000"/>
          <w:sz w:val="22"/>
          <w:szCs w:val="22"/>
        </w:rPr>
        <w:t>şmenin yapılmasından itibaren 2</w:t>
      </w:r>
      <w:r w:rsidRPr="0045798C">
        <w:rPr>
          <w:color w:val="000000"/>
          <w:sz w:val="22"/>
          <w:szCs w:val="22"/>
        </w:rPr>
        <w:t xml:space="preserve"> iş günü içerisinde </w:t>
      </w:r>
      <w:r w:rsidR="002574AF" w:rsidRPr="0045798C">
        <w:rPr>
          <w:sz w:val="22"/>
          <w:szCs w:val="22"/>
        </w:rPr>
        <w:t xml:space="preserve">İdareye (Kontrol Teşkilatı) </w:t>
      </w:r>
      <w:r w:rsidR="00684C39" w:rsidRPr="0045798C">
        <w:rPr>
          <w:color w:val="000000"/>
          <w:sz w:val="22"/>
          <w:szCs w:val="22"/>
        </w:rPr>
        <w:t>sunacaktır.</w:t>
      </w:r>
      <w:r w:rsidRPr="0045798C">
        <w:rPr>
          <w:sz w:val="22"/>
          <w:szCs w:val="22"/>
        </w:rPr>
        <w:t xml:space="preserve"> </w:t>
      </w:r>
    </w:p>
    <w:p w14:paraId="39C1BFD2" w14:textId="3F9EFD29" w:rsidR="009712D4" w:rsidRPr="00E54992" w:rsidRDefault="009712D4" w:rsidP="00FE0616">
      <w:pPr>
        <w:pStyle w:val="stBilgi"/>
        <w:numPr>
          <w:ilvl w:val="0"/>
          <w:numId w:val="16"/>
        </w:numPr>
        <w:tabs>
          <w:tab w:val="left" w:pos="567"/>
        </w:tabs>
        <w:spacing w:before="120" w:after="120"/>
        <w:jc w:val="both"/>
        <w:rPr>
          <w:b/>
          <w:sz w:val="22"/>
          <w:szCs w:val="22"/>
        </w:rPr>
      </w:pPr>
      <w:r w:rsidRPr="0045798C">
        <w:rPr>
          <w:sz w:val="22"/>
          <w:szCs w:val="22"/>
        </w:rPr>
        <w:t xml:space="preserve">İdare (Kontrol Teşkilatı) tarafından tespit edilen eksiklik/aksaklılara ilişkin “İdari/Teknik Aksaklık Raporu” </w:t>
      </w:r>
      <w:r w:rsidR="008A50B7" w:rsidRPr="0045798C">
        <w:rPr>
          <w:sz w:val="22"/>
          <w:szCs w:val="22"/>
        </w:rPr>
        <w:t xml:space="preserve">ve/veya “Aracın Gecikmesi veya Gelmemesi Halinde Tanzim Edilecek Rapor” </w:t>
      </w:r>
      <w:r w:rsidRPr="0045798C">
        <w:rPr>
          <w:sz w:val="22"/>
          <w:szCs w:val="22"/>
        </w:rPr>
        <w:t>tutularak ilgili ceza maddesi uygulanacaktır.</w:t>
      </w:r>
    </w:p>
    <w:p w14:paraId="219C29CB" w14:textId="36D6F953" w:rsidR="00C24365" w:rsidRPr="00C24365" w:rsidRDefault="00E54992" w:rsidP="00C24365">
      <w:pPr>
        <w:pStyle w:val="ListeParagraf"/>
        <w:numPr>
          <w:ilvl w:val="0"/>
          <w:numId w:val="16"/>
        </w:numPr>
        <w:jc w:val="both"/>
        <w:rPr>
          <w:color w:val="000000"/>
        </w:rPr>
      </w:pPr>
      <w:r w:rsidRPr="00E54992">
        <w:rPr>
          <w:color w:val="000000"/>
        </w:rPr>
        <w:t>Yüklenici yürürlükteki İş Kanunu, İş sağlığı ve İş Güvenliğine ilişkin 6331 sayılı kanun ve ikincil mevzuatı gereği çalıştırdığı personelin sağlığını ve güvenliğini korumak her türlü sağlık ve güvenlik tedbirlerini almakla yükümlü olup,  tehlikeli şartlar altında çalışmasına izin vermeyecektir. Yürürlükteki İş sağlığı ve İş Güvenliği kanunu hükümlerini yerine getirmekten yüklenici sorumludur. Çalıştırdığı personelin tüm hakları ile ilgili mali ve hukuki sorumluluklar yükleniciye ait olup bu konuda idare sorumlu olmayacaktır. Bu nedenlerden dolayı üçüncü Şahıslar veya SGK tarafından İdare aleyhine açılabilecek her türlü dava ve takip nedeniyle oluşabilecek maddi ve manevi tazminatları İdare yükleniciye rücu edebilecektir ve takip eden ilk ayın hak edişinden kesilecektir.</w:t>
      </w:r>
    </w:p>
    <w:p w14:paraId="7AA5FF39" w14:textId="63388974" w:rsidR="00C24365" w:rsidRPr="00C24365" w:rsidRDefault="00C24365" w:rsidP="00C24365">
      <w:pPr>
        <w:pStyle w:val="ListeParagraf"/>
        <w:numPr>
          <w:ilvl w:val="0"/>
          <w:numId w:val="16"/>
        </w:numPr>
        <w:jc w:val="both"/>
        <w:rPr>
          <w:color w:val="000000"/>
          <w:sz w:val="22"/>
          <w:szCs w:val="22"/>
        </w:rPr>
      </w:pPr>
      <w:r w:rsidRPr="00C24365">
        <w:rPr>
          <w:color w:val="000000"/>
          <w:sz w:val="22"/>
          <w:szCs w:val="22"/>
        </w:rPr>
        <w:t xml:space="preserve">Servis araçlarının belirtilen saat aralığında kışlaya gelmemesi durumunda yüklenici veya vekili tarafından yeteri miktarda taksi temin edilecektir ve personelin kışlaya ya da ikamet ettiği adreslere ulaşımları sağlanacaktır. Ayrıca taksi ücretleri, yüklenici temsilcisi tarafından 2 iş günü içerisinde personele ödenecektir. </w:t>
      </w:r>
      <w:r w:rsidRPr="00C24365">
        <w:rPr>
          <w:sz w:val="22"/>
          <w:szCs w:val="22"/>
        </w:rPr>
        <w:t>Ödenmemesi durumunda para cezası verilecektir ve takip eden ilk ayın hak edişinden kesilecektir.</w:t>
      </w:r>
    </w:p>
    <w:p w14:paraId="003B112A" w14:textId="32928561" w:rsidR="003C3F21" w:rsidRPr="00FD591A" w:rsidRDefault="00A97296" w:rsidP="00F638C1">
      <w:pPr>
        <w:pStyle w:val="stBilgi"/>
        <w:numPr>
          <w:ilvl w:val="0"/>
          <w:numId w:val="16"/>
        </w:numPr>
        <w:tabs>
          <w:tab w:val="left" w:pos="567"/>
        </w:tabs>
        <w:spacing w:before="120" w:after="120"/>
        <w:jc w:val="both"/>
        <w:rPr>
          <w:bCs/>
        </w:rPr>
      </w:pPr>
      <w:r w:rsidRPr="00FD591A">
        <w:rPr>
          <w:b/>
          <w:sz w:val="22"/>
          <w:szCs w:val="22"/>
        </w:rPr>
        <w:t xml:space="preserve">Fiyat Farkı: </w:t>
      </w:r>
      <w:r w:rsidR="00AE3D8E" w:rsidRPr="00FD591A">
        <w:rPr>
          <w:sz w:val="22"/>
          <w:szCs w:val="22"/>
        </w:rPr>
        <w:t>Ödenmeyecektir.</w:t>
      </w:r>
      <w:r w:rsidR="003C3F21" w:rsidRPr="00FD591A">
        <w:rPr>
          <w:bCs/>
        </w:rPr>
        <w:t xml:space="preserve">                                                                </w:t>
      </w:r>
    </w:p>
    <w:p w14:paraId="01F2A16A" w14:textId="3B08386A" w:rsidR="00CD6605" w:rsidRDefault="00CD6605" w:rsidP="00CD6605">
      <w:pPr>
        <w:spacing w:after="160" w:line="259" w:lineRule="auto"/>
        <w:rPr>
          <w:bCs/>
          <w:u w:val="dotted"/>
        </w:rPr>
      </w:pPr>
    </w:p>
    <w:sectPr w:rsidR="00CD6605" w:rsidSect="00CF33F4">
      <w:footerReference w:type="even" r:id="rId8"/>
      <w:footerReference w:type="default" r:id="rId9"/>
      <w:pgSz w:w="11906" w:h="16838"/>
      <w:pgMar w:top="1418"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F2768" w14:textId="77777777" w:rsidR="00C2633F" w:rsidRDefault="00C2633F">
      <w:r>
        <w:separator/>
      </w:r>
    </w:p>
  </w:endnote>
  <w:endnote w:type="continuationSeparator" w:id="0">
    <w:p w14:paraId="257AD89E" w14:textId="77777777" w:rsidR="00C2633F" w:rsidRDefault="00C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B4CB" w14:textId="77777777" w:rsidR="00DC4692" w:rsidRDefault="00DC4692" w:rsidP="0043439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7F93EE" w14:textId="77777777" w:rsidR="00DC4692" w:rsidRDefault="00DC46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470831138"/>
      <w:docPartObj>
        <w:docPartGallery w:val="Page Numbers (Bottom of Page)"/>
        <w:docPartUnique/>
      </w:docPartObj>
    </w:sdtPr>
    <w:sdtEndPr/>
    <w:sdtContent>
      <w:p w14:paraId="4FDA6724" w14:textId="132C7A22" w:rsidR="00D9133C" w:rsidRPr="007F7B00" w:rsidRDefault="00D9133C">
        <w:pPr>
          <w:pStyle w:val="AltBilgi"/>
          <w:jc w:val="center"/>
          <w:rPr>
            <w:sz w:val="22"/>
            <w:szCs w:val="22"/>
          </w:rPr>
        </w:pPr>
        <w:r w:rsidRPr="007F7B00">
          <w:rPr>
            <w:sz w:val="22"/>
            <w:szCs w:val="22"/>
          </w:rPr>
          <w:t>-</w:t>
        </w:r>
        <w:r w:rsidRPr="007F7B00">
          <w:rPr>
            <w:sz w:val="22"/>
            <w:szCs w:val="22"/>
          </w:rPr>
          <w:fldChar w:fldCharType="begin"/>
        </w:r>
        <w:r w:rsidRPr="007F7B00">
          <w:rPr>
            <w:sz w:val="22"/>
            <w:szCs w:val="22"/>
          </w:rPr>
          <w:instrText>PAGE   \* MERGEFORMAT</w:instrText>
        </w:r>
        <w:r w:rsidRPr="007F7B00">
          <w:rPr>
            <w:sz w:val="22"/>
            <w:szCs w:val="22"/>
          </w:rPr>
          <w:fldChar w:fldCharType="separate"/>
        </w:r>
        <w:r w:rsidR="00A07D8C">
          <w:rPr>
            <w:noProof/>
            <w:sz w:val="22"/>
            <w:szCs w:val="22"/>
          </w:rPr>
          <w:t>1</w:t>
        </w:r>
        <w:r w:rsidRPr="007F7B00">
          <w:rPr>
            <w:sz w:val="22"/>
            <w:szCs w:val="22"/>
          </w:rPr>
          <w:fldChar w:fldCharType="end"/>
        </w:r>
        <w:r w:rsidRPr="007F7B00">
          <w:rPr>
            <w:sz w:val="22"/>
            <w:szCs w:val="22"/>
          </w:rPr>
          <w:t>-</w:t>
        </w:r>
      </w:p>
    </w:sdtContent>
  </w:sdt>
  <w:p w14:paraId="5BC7C0DA" w14:textId="77777777" w:rsidR="00FE0616" w:rsidRDefault="00FE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2E8F" w14:textId="77777777" w:rsidR="00C2633F" w:rsidRDefault="00C2633F">
      <w:r>
        <w:separator/>
      </w:r>
    </w:p>
  </w:footnote>
  <w:footnote w:type="continuationSeparator" w:id="0">
    <w:p w14:paraId="17C09018" w14:textId="77777777" w:rsidR="00C2633F" w:rsidRDefault="00C2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D60"/>
    <w:multiLevelType w:val="hybridMultilevel"/>
    <w:tmpl w:val="0C8A82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DA7780"/>
    <w:multiLevelType w:val="hybridMultilevel"/>
    <w:tmpl w:val="7B947050"/>
    <w:lvl w:ilvl="0" w:tplc="4864A3BE">
      <w:start w:val="1"/>
      <w:numFmt w:val="decimal"/>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F476A"/>
    <w:multiLevelType w:val="hybridMultilevel"/>
    <w:tmpl w:val="C0D8C85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1DD815A1"/>
    <w:multiLevelType w:val="multilevel"/>
    <w:tmpl w:val="E9364F9E"/>
    <w:lvl w:ilvl="0">
      <w:start w:val="12"/>
      <w:numFmt w:val="decimal"/>
      <w:lvlText w:val="%1."/>
      <w:lvlJc w:val="left"/>
      <w:pPr>
        <w:tabs>
          <w:tab w:val="num" w:pos="705"/>
        </w:tabs>
        <w:ind w:left="705" w:hanging="705"/>
      </w:pPr>
      <w:rPr>
        <w:rFonts w:hint="default"/>
        <w:b/>
      </w:rPr>
    </w:lvl>
    <w:lvl w:ilvl="1">
      <w:start w:val="7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0A75EB5"/>
    <w:multiLevelType w:val="hybridMultilevel"/>
    <w:tmpl w:val="243A10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51F519C"/>
    <w:multiLevelType w:val="hybridMultilevel"/>
    <w:tmpl w:val="1BAE67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742A8B"/>
    <w:multiLevelType w:val="hybridMultilevel"/>
    <w:tmpl w:val="C04CB5E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2FE3628B"/>
    <w:multiLevelType w:val="hybridMultilevel"/>
    <w:tmpl w:val="49C6A8B6"/>
    <w:lvl w:ilvl="0" w:tplc="F2EE5502">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991131"/>
    <w:multiLevelType w:val="multilevel"/>
    <w:tmpl w:val="F378E4E0"/>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b/>
        <w:color w:val="auto"/>
      </w:rPr>
    </w:lvl>
    <w:lvl w:ilvl="2">
      <w:start w:val="6"/>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9" w15:restartNumberingAfterBreak="0">
    <w:nsid w:val="33E503BA"/>
    <w:multiLevelType w:val="hybridMultilevel"/>
    <w:tmpl w:val="F746F096"/>
    <w:lvl w:ilvl="0" w:tplc="33C42D72">
      <w:start w:val="1"/>
      <w:numFmt w:val="decimal"/>
      <w:lvlText w:val="%1."/>
      <w:lvlJc w:val="left"/>
      <w:pPr>
        <w:ind w:left="360" w:hanging="360"/>
      </w:pPr>
      <w:rPr>
        <w:b w:val="0"/>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7503371"/>
    <w:multiLevelType w:val="hybridMultilevel"/>
    <w:tmpl w:val="621C68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5B6750"/>
    <w:multiLevelType w:val="hybridMultilevel"/>
    <w:tmpl w:val="07CEAF9A"/>
    <w:lvl w:ilvl="0" w:tplc="59463B5A">
      <w:start w:val="1"/>
      <w:numFmt w:val="decimal"/>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BF5373"/>
    <w:multiLevelType w:val="multilevel"/>
    <w:tmpl w:val="F44EDDBA"/>
    <w:lvl w:ilvl="0">
      <w:start w:val="5"/>
      <w:numFmt w:val="decimal"/>
      <w:lvlText w:val="%1."/>
      <w:lvlJc w:val="left"/>
      <w:pPr>
        <w:tabs>
          <w:tab w:val="num" w:pos="705"/>
        </w:tabs>
        <w:ind w:left="705" w:hanging="705"/>
      </w:pPr>
      <w:rPr>
        <w:rFonts w:hint="default"/>
        <w:b/>
        <w:u w:val="single"/>
      </w:rPr>
    </w:lvl>
    <w:lvl w:ilvl="1">
      <w:start w:val="1"/>
      <w:numFmt w:val="decimal"/>
      <w:lvlText w:val="4.%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3213630"/>
    <w:multiLevelType w:val="multilevel"/>
    <w:tmpl w:val="E50A591A"/>
    <w:lvl w:ilvl="0">
      <w:start w:val="1"/>
      <w:numFmt w:val="decimal"/>
      <w:lvlText w:val="%1."/>
      <w:lvlJc w:val="left"/>
      <w:pPr>
        <w:tabs>
          <w:tab w:val="num" w:pos="425"/>
        </w:tabs>
        <w:ind w:left="0" w:firstLine="0"/>
      </w:pPr>
      <w:rPr>
        <w:rFonts w:ascii="Arial" w:hAnsi="Arial" w:cs="Times New Roman" w:hint="default"/>
        <w:b/>
        <w:i w:val="0"/>
        <w:color w:val="auto"/>
        <w:sz w:val="22"/>
      </w:rPr>
    </w:lvl>
    <w:lvl w:ilvl="1">
      <w:start w:val="1"/>
      <w:numFmt w:val="lowerLetter"/>
      <w:lvlText w:val="%2."/>
      <w:lvlJc w:val="left"/>
      <w:pPr>
        <w:tabs>
          <w:tab w:val="num" w:pos="425"/>
        </w:tabs>
        <w:ind w:left="0" w:firstLine="425"/>
      </w:pPr>
      <w:rPr>
        <w:rFonts w:ascii="Arial" w:hAnsi="Arial" w:cs="Times New Roman" w:hint="default"/>
        <w:b w:val="0"/>
        <w:i w:val="0"/>
        <w:color w:val="auto"/>
        <w:sz w:val="22"/>
      </w:rPr>
    </w:lvl>
    <w:lvl w:ilvl="2">
      <w:start w:val="1"/>
      <w:numFmt w:val="decimal"/>
      <w:lvlText w:val="(%3)"/>
      <w:lvlJc w:val="left"/>
      <w:pPr>
        <w:tabs>
          <w:tab w:val="num" w:pos="425"/>
        </w:tabs>
        <w:ind w:left="0" w:firstLine="851"/>
      </w:pPr>
      <w:rPr>
        <w:rFonts w:ascii="Arial" w:hAnsi="Arial" w:cs="Times New Roman" w:hint="default"/>
        <w:b w:val="0"/>
        <w:i w:val="0"/>
        <w:color w:val="auto"/>
        <w:sz w:val="22"/>
      </w:rPr>
    </w:lvl>
    <w:lvl w:ilvl="3">
      <w:start w:val="1"/>
      <w:numFmt w:val="lowerLetter"/>
      <w:lvlText w:val="(%4)"/>
      <w:lvlJc w:val="left"/>
      <w:pPr>
        <w:tabs>
          <w:tab w:val="num" w:pos="425"/>
        </w:tabs>
        <w:ind w:left="0" w:firstLine="1276"/>
      </w:pPr>
    </w:lvl>
    <w:lvl w:ilvl="4">
      <w:start w:val="1"/>
      <w:numFmt w:val="upperRoman"/>
      <w:lvlText w:val="(%5)"/>
      <w:lvlJc w:val="left"/>
      <w:pPr>
        <w:tabs>
          <w:tab w:val="num" w:pos="425"/>
        </w:tabs>
        <w:ind w:left="0" w:firstLine="1701"/>
      </w:pPr>
      <w:rPr>
        <w:rFonts w:ascii="Arial" w:hAnsi="Arial" w:cs="Times New Roman" w:hint="default"/>
        <w:sz w:val="22"/>
      </w:rPr>
    </w:lvl>
    <w:lvl w:ilvl="5">
      <w:start w:val="27"/>
      <w:numFmt w:val="lowerLetter"/>
      <w:lvlText w:val="(%6)"/>
      <w:lvlJc w:val="left"/>
      <w:pPr>
        <w:tabs>
          <w:tab w:val="num" w:pos="2665"/>
        </w:tabs>
        <w:ind w:left="0" w:firstLine="2126"/>
      </w:pPr>
    </w:lvl>
    <w:lvl w:ilvl="6">
      <w:start w:val="1"/>
      <w:numFmt w:val="decimal"/>
      <w:lvlText w:val="%7-"/>
      <w:lvlJc w:val="left"/>
      <w:pPr>
        <w:tabs>
          <w:tab w:val="num" w:pos="3090"/>
        </w:tabs>
        <w:ind w:left="0" w:firstLine="2665"/>
      </w:pPr>
    </w:lvl>
    <w:lvl w:ilvl="7">
      <w:start w:val="1"/>
      <w:numFmt w:val="lowerLetter"/>
      <w:lvlText w:val="%8-"/>
      <w:lvlJc w:val="left"/>
      <w:pPr>
        <w:tabs>
          <w:tab w:val="num" w:pos="3515"/>
        </w:tabs>
        <w:ind w:left="0" w:firstLine="3090"/>
      </w:pPr>
    </w:lvl>
    <w:lvl w:ilvl="8">
      <w:start w:val="1"/>
      <w:numFmt w:val="upperRoman"/>
      <w:lvlText w:val="%9-"/>
      <w:lvlJc w:val="left"/>
      <w:pPr>
        <w:tabs>
          <w:tab w:val="num" w:pos="3941"/>
        </w:tabs>
        <w:ind w:left="0" w:firstLine="3515"/>
      </w:pPr>
    </w:lvl>
  </w:abstractNum>
  <w:abstractNum w:abstractNumId="14" w15:restartNumberingAfterBreak="0">
    <w:nsid w:val="6C7B02B8"/>
    <w:multiLevelType w:val="multilevel"/>
    <w:tmpl w:val="EB5482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06052"/>
    <w:multiLevelType w:val="hybridMultilevel"/>
    <w:tmpl w:val="9EC4399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7A9B6246"/>
    <w:multiLevelType w:val="hybridMultilevel"/>
    <w:tmpl w:val="C80AA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
  </w:num>
  <w:num w:numId="9">
    <w:abstractNumId w:val="11"/>
  </w:num>
  <w:num w:numId="10">
    <w:abstractNumId w:val="8"/>
  </w:num>
  <w:num w:numId="11">
    <w:abstractNumId w:val="16"/>
  </w:num>
  <w:num w:numId="12">
    <w:abstractNumId w:val="0"/>
  </w:num>
  <w:num w:numId="13">
    <w:abstractNumId w:val="5"/>
  </w:num>
  <w:num w:numId="14">
    <w:abstractNumId w:val="10"/>
  </w:num>
  <w:num w:numId="15">
    <w:abstractNumId w:val="7"/>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53"/>
    <w:rsid w:val="000003DD"/>
    <w:rsid w:val="00000B9D"/>
    <w:rsid w:val="00000F1B"/>
    <w:rsid w:val="000012B2"/>
    <w:rsid w:val="00001927"/>
    <w:rsid w:val="0000215E"/>
    <w:rsid w:val="0000272E"/>
    <w:rsid w:val="0000286E"/>
    <w:rsid w:val="00002F41"/>
    <w:rsid w:val="000036F7"/>
    <w:rsid w:val="000039BA"/>
    <w:rsid w:val="00003A1E"/>
    <w:rsid w:val="000043EA"/>
    <w:rsid w:val="0000465D"/>
    <w:rsid w:val="00004725"/>
    <w:rsid w:val="000048E9"/>
    <w:rsid w:val="00004A47"/>
    <w:rsid w:val="000052D1"/>
    <w:rsid w:val="0000630A"/>
    <w:rsid w:val="0000680F"/>
    <w:rsid w:val="00006AB5"/>
    <w:rsid w:val="00006BF0"/>
    <w:rsid w:val="00006E94"/>
    <w:rsid w:val="000070E0"/>
    <w:rsid w:val="000072CA"/>
    <w:rsid w:val="000078F7"/>
    <w:rsid w:val="00007D62"/>
    <w:rsid w:val="000104E5"/>
    <w:rsid w:val="000110E3"/>
    <w:rsid w:val="000110EA"/>
    <w:rsid w:val="000111B9"/>
    <w:rsid w:val="00011258"/>
    <w:rsid w:val="00011734"/>
    <w:rsid w:val="00011CC6"/>
    <w:rsid w:val="00011E26"/>
    <w:rsid w:val="00011ED2"/>
    <w:rsid w:val="000122BE"/>
    <w:rsid w:val="000122EC"/>
    <w:rsid w:val="000123FD"/>
    <w:rsid w:val="00012A2E"/>
    <w:rsid w:val="00012BA1"/>
    <w:rsid w:val="00013115"/>
    <w:rsid w:val="00013421"/>
    <w:rsid w:val="00013714"/>
    <w:rsid w:val="00013C00"/>
    <w:rsid w:val="00014357"/>
    <w:rsid w:val="0001476D"/>
    <w:rsid w:val="000149CC"/>
    <w:rsid w:val="000149DC"/>
    <w:rsid w:val="00014AFF"/>
    <w:rsid w:val="00014B74"/>
    <w:rsid w:val="00014BD8"/>
    <w:rsid w:val="00014D77"/>
    <w:rsid w:val="00014E14"/>
    <w:rsid w:val="00015648"/>
    <w:rsid w:val="00015E78"/>
    <w:rsid w:val="00016500"/>
    <w:rsid w:val="00016846"/>
    <w:rsid w:val="00016918"/>
    <w:rsid w:val="000170BF"/>
    <w:rsid w:val="000170D4"/>
    <w:rsid w:val="000174C7"/>
    <w:rsid w:val="000177CA"/>
    <w:rsid w:val="00017A36"/>
    <w:rsid w:val="000201C1"/>
    <w:rsid w:val="000204A6"/>
    <w:rsid w:val="00020A9A"/>
    <w:rsid w:val="0002132C"/>
    <w:rsid w:val="00021442"/>
    <w:rsid w:val="00021AA5"/>
    <w:rsid w:val="00021E4D"/>
    <w:rsid w:val="00022D19"/>
    <w:rsid w:val="00023531"/>
    <w:rsid w:val="00023B4E"/>
    <w:rsid w:val="00023F08"/>
    <w:rsid w:val="00023F8B"/>
    <w:rsid w:val="00023FC6"/>
    <w:rsid w:val="0002413A"/>
    <w:rsid w:val="00024C52"/>
    <w:rsid w:val="000251BE"/>
    <w:rsid w:val="00025473"/>
    <w:rsid w:val="000264BA"/>
    <w:rsid w:val="00026631"/>
    <w:rsid w:val="00026AD5"/>
    <w:rsid w:val="00026DC0"/>
    <w:rsid w:val="0002733B"/>
    <w:rsid w:val="00027482"/>
    <w:rsid w:val="00027DF2"/>
    <w:rsid w:val="000302FB"/>
    <w:rsid w:val="00030893"/>
    <w:rsid w:val="00030A88"/>
    <w:rsid w:val="00030FA3"/>
    <w:rsid w:val="00031161"/>
    <w:rsid w:val="000314E0"/>
    <w:rsid w:val="00031D87"/>
    <w:rsid w:val="0003242B"/>
    <w:rsid w:val="000328D6"/>
    <w:rsid w:val="00032C33"/>
    <w:rsid w:val="00033049"/>
    <w:rsid w:val="0003359B"/>
    <w:rsid w:val="00033770"/>
    <w:rsid w:val="00033B43"/>
    <w:rsid w:val="00034109"/>
    <w:rsid w:val="0003492C"/>
    <w:rsid w:val="00034FDE"/>
    <w:rsid w:val="000352B8"/>
    <w:rsid w:val="000360B1"/>
    <w:rsid w:val="00036FA4"/>
    <w:rsid w:val="000370A6"/>
    <w:rsid w:val="0003761C"/>
    <w:rsid w:val="00037A31"/>
    <w:rsid w:val="00037F26"/>
    <w:rsid w:val="00040681"/>
    <w:rsid w:val="00040A2A"/>
    <w:rsid w:val="000411C3"/>
    <w:rsid w:val="000413B4"/>
    <w:rsid w:val="00041434"/>
    <w:rsid w:val="00041506"/>
    <w:rsid w:val="00041762"/>
    <w:rsid w:val="00041F38"/>
    <w:rsid w:val="000427C4"/>
    <w:rsid w:val="00042843"/>
    <w:rsid w:val="0004286C"/>
    <w:rsid w:val="00042A13"/>
    <w:rsid w:val="00042B01"/>
    <w:rsid w:val="00042DB6"/>
    <w:rsid w:val="0004314D"/>
    <w:rsid w:val="00043AEC"/>
    <w:rsid w:val="00043FA8"/>
    <w:rsid w:val="00044128"/>
    <w:rsid w:val="00044328"/>
    <w:rsid w:val="00044727"/>
    <w:rsid w:val="000450D9"/>
    <w:rsid w:val="000452D7"/>
    <w:rsid w:val="00045329"/>
    <w:rsid w:val="00045949"/>
    <w:rsid w:val="00045AFF"/>
    <w:rsid w:val="0004655E"/>
    <w:rsid w:val="00047134"/>
    <w:rsid w:val="0004726D"/>
    <w:rsid w:val="000474D0"/>
    <w:rsid w:val="000478DF"/>
    <w:rsid w:val="000505DC"/>
    <w:rsid w:val="0005080C"/>
    <w:rsid w:val="00050A0F"/>
    <w:rsid w:val="000511D5"/>
    <w:rsid w:val="000514D7"/>
    <w:rsid w:val="00051601"/>
    <w:rsid w:val="00051D6A"/>
    <w:rsid w:val="0005213A"/>
    <w:rsid w:val="00052326"/>
    <w:rsid w:val="000526C0"/>
    <w:rsid w:val="00053628"/>
    <w:rsid w:val="00053875"/>
    <w:rsid w:val="000540D5"/>
    <w:rsid w:val="00054215"/>
    <w:rsid w:val="00054520"/>
    <w:rsid w:val="00054CFA"/>
    <w:rsid w:val="00055280"/>
    <w:rsid w:val="000552B8"/>
    <w:rsid w:val="00055394"/>
    <w:rsid w:val="00056050"/>
    <w:rsid w:val="00056303"/>
    <w:rsid w:val="00056355"/>
    <w:rsid w:val="000575C2"/>
    <w:rsid w:val="0005770C"/>
    <w:rsid w:val="00057A91"/>
    <w:rsid w:val="0006016E"/>
    <w:rsid w:val="000602CE"/>
    <w:rsid w:val="00060467"/>
    <w:rsid w:val="000606C5"/>
    <w:rsid w:val="000609A0"/>
    <w:rsid w:val="00061682"/>
    <w:rsid w:val="0006172E"/>
    <w:rsid w:val="00061899"/>
    <w:rsid w:val="00061D26"/>
    <w:rsid w:val="00061F1B"/>
    <w:rsid w:val="00062027"/>
    <w:rsid w:val="0006222B"/>
    <w:rsid w:val="00062C2E"/>
    <w:rsid w:val="00063AC7"/>
    <w:rsid w:val="00063C4B"/>
    <w:rsid w:val="00064161"/>
    <w:rsid w:val="000641C5"/>
    <w:rsid w:val="00064298"/>
    <w:rsid w:val="000654C5"/>
    <w:rsid w:val="0006555A"/>
    <w:rsid w:val="0006638F"/>
    <w:rsid w:val="0006668B"/>
    <w:rsid w:val="00066CCA"/>
    <w:rsid w:val="00066E2D"/>
    <w:rsid w:val="00066FF2"/>
    <w:rsid w:val="00067256"/>
    <w:rsid w:val="0006779F"/>
    <w:rsid w:val="000678B2"/>
    <w:rsid w:val="00067EA3"/>
    <w:rsid w:val="00070079"/>
    <w:rsid w:val="00070DCF"/>
    <w:rsid w:val="00070E33"/>
    <w:rsid w:val="00071167"/>
    <w:rsid w:val="00071316"/>
    <w:rsid w:val="00071573"/>
    <w:rsid w:val="00072864"/>
    <w:rsid w:val="000728F2"/>
    <w:rsid w:val="00072BBC"/>
    <w:rsid w:val="00073299"/>
    <w:rsid w:val="000742DF"/>
    <w:rsid w:val="00074674"/>
    <w:rsid w:val="00074C83"/>
    <w:rsid w:val="00075149"/>
    <w:rsid w:val="00075485"/>
    <w:rsid w:val="0007550E"/>
    <w:rsid w:val="0007556B"/>
    <w:rsid w:val="000759D8"/>
    <w:rsid w:val="00076D65"/>
    <w:rsid w:val="00076F56"/>
    <w:rsid w:val="000771FA"/>
    <w:rsid w:val="00077280"/>
    <w:rsid w:val="000772B9"/>
    <w:rsid w:val="000773F8"/>
    <w:rsid w:val="000779AE"/>
    <w:rsid w:val="00077A33"/>
    <w:rsid w:val="00077E00"/>
    <w:rsid w:val="00080232"/>
    <w:rsid w:val="000802D8"/>
    <w:rsid w:val="00080324"/>
    <w:rsid w:val="00080FFE"/>
    <w:rsid w:val="0008123C"/>
    <w:rsid w:val="00081FCF"/>
    <w:rsid w:val="000824B9"/>
    <w:rsid w:val="00082970"/>
    <w:rsid w:val="000829C4"/>
    <w:rsid w:val="00082F72"/>
    <w:rsid w:val="000833DC"/>
    <w:rsid w:val="000839B8"/>
    <w:rsid w:val="00083F11"/>
    <w:rsid w:val="00083FD4"/>
    <w:rsid w:val="0008400F"/>
    <w:rsid w:val="00084114"/>
    <w:rsid w:val="00084151"/>
    <w:rsid w:val="000845D4"/>
    <w:rsid w:val="000845F0"/>
    <w:rsid w:val="00084711"/>
    <w:rsid w:val="000847B1"/>
    <w:rsid w:val="00084A9A"/>
    <w:rsid w:val="00084E5A"/>
    <w:rsid w:val="000854C7"/>
    <w:rsid w:val="00085541"/>
    <w:rsid w:val="000857C3"/>
    <w:rsid w:val="00085992"/>
    <w:rsid w:val="00085E0C"/>
    <w:rsid w:val="000865AE"/>
    <w:rsid w:val="00086757"/>
    <w:rsid w:val="00086B10"/>
    <w:rsid w:val="000870A9"/>
    <w:rsid w:val="0009012E"/>
    <w:rsid w:val="00090F90"/>
    <w:rsid w:val="0009141A"/>
    <w:rsid w:val="00091B2D"/>
    <w:rsid w:val="00092BDA"/>
    <w:rsid w:val="00092BE8"/>
    <w:rsid w:val="00092D67"/>
    <w:rsid w:val="00093180"/>
    <w:rsid w:val="00093230"/>
    <w:rsid w:val="000935F8"/>
    <w:rsid w:val="00093615"/>
    <w:rsid w:val="00093619"/>
    <w:rsid w:val="000937A7"/>
    <w:rsid w:val="000938DE"/>
    <w:rsid w:val="00093F9B"/>
    <w:rsid w:val="0009408D"/>
    <w:rsid w:val="00094477"/>
    <w:rsid w:val="00094837"/>
    <w:rsid w:val="000958C9"/>
    <w:rsid w:val="000963FA"/>
    <w:rsid w:val="000964B4"/>
    <w:rsid w:val="000964BC"/>
    <w:rsid w:val="00096AEE"/>
    <w:rsid w:val="00096BB3"/>
    <w:rsid w:val="00096E64"/>
    <w:rsid w:val="000974E5"/>
    <w:rsid w:val="0009765D"/>
    <w:rsid w:val="0009799A"/>
    <w:rsid w:val="000A01E0"/>
    <w:rsid w:val="000A0EFA"/>
    <w:rsid w:val="000A15B4"/>
    <w:rsid w:val="000A19E7"/>
    <w:rsid w:val="000A1A70"/>
    <w:rsid w:val="000A1C6B"/>
    <w:rsid w:val="000A2C32"/>
    <w:rsid w:val="000A35A1"/>
    <w:rsid w:val="000A3B52"/>
    <w:rsid w:val="000A3FE9"/>
    <w:rsid w:val="000A47B5"/>
    <w:rsid w:val="000A4BB7"/>
    <w:rsid w:val="000A4E5F"/>
    <w:rsid w:val="000A515D"/>
    <w:rsid w:val="000A52C3"/>
    <w:rsid w:val="000A5ECE"/>
    <w:rsid w:val="000A7159"/>
    <w:rsid w:val="000A754C"/>
    <w:rsid w:val="000A7949"/>
    <w:rsid w:val="000A79AF"/>
    <w:rsid w:val="000B00C1"/>
    <w:rsid w:val="000B03C5"/>
    <w:rsid w:val="000B05E9"/>
    <w:rsid w:val="000B0820"/>
    <w:rsid w:val="000B1C6A"/>
    <w:rsid w:val="000B1E55"/>
    <w:rsid w:val="000B1FEA"/>
    <w:rsid w:val="000B20DA"/>
    <w:rsid w:val="000B24E8"/>
    <w:rsid w:val="000B2843"/>
    <w:rsid w:val="000B285A"/>
    <w:rsid w:val="000B2CE2"/>
    <w:rsid w:val="000B38CE"/>
    <w:rsid w:val="000B435A"/>
    <w:rsid w:val="000B498F"/>
    <w:rsid w:val="000B4FCC"/>
    <w:rsid w:val="000B53D7"/>
    <w:rsid w:val="000B56C1"/>
    <w:rsid w:val="000B5E39"/>
    <w:rsid w:val="000B610D"/>
    <w:rsid w:val="000B6378"/>
    <w:rsid w:val="000B63A4"/>
    <w:rsid w:val="000B651C"/>
    <w:rsid w:val="000B6C79"/>
    <w:rsid w:val="000B6D6D"/>
    <w:rsid w:val="000B6EE0"/>
    <w:rsid w:val="000B7E7E"/>
    <w:rsid w:val="000C03E1"/>
    <w:rsid w:val="000C1464"/>
    <w:rsid w:val="000C15A1"/>
    <w:rsid w:val="000C2799"/>
    <w:rsid w:val="000C2917"/>
    <w:rsid w:val="000C2D0E"/>
    <w:rsid w:val="000C2FC8"/>
    <w:rsid w:val="000C3ED9"/>
    <w:rsid w:val="000C477F"/>
    <w:rsid w:val="000C501A"/>
    <w:rsid w:val="000C54DC"/>
    <w:rsid w:val="000C57CD"/>
    <w:rsid w:val="000C58DE"/>
    <w:rsid w:val="000C5EDF"/>
    <w:rsid w:val="000C6419"/>
    <w:rsid w:val="000C678C"/>
    <w:rsid w:val="000C6C61"/>
    <w:rsid w:val="000C6F06"/>
    <w:rsid w:val="000C7193"/>
    <w:rsid w:val="000C7ABB"/>
    <w:rsid w:val="000D008E"/>
    <w:rsid w:val="000D0372"/>
    <w:rsid w:val="000D0524"/>
    <w:rsid w:val="000D078E"/>
    <w:rsid w:val="000D0C57"/>
    <w:rsid w:val="000D1090"/>
    <w:rsid w:val="000D2B34"/>
    <w:rsid w:val="000D2FF0"/>
    <w:rsid w:val="000D2FFB"/>
    <w:rsid w:val="000D325A"/>
    <w:rsid w:val="000D35BC"/>
    <w:rsid w:val="000D5E6E"/>
    <w:rsid w:val="000D607D"/>
    <w:rsid w:val="000D60DD"/>
    <w:rsid w:val="000D6B3D"/>
    <w:rsid w:val="000D6CED"/>
    <w:rsid w:val="000D7453"/>
    <w:rsid w:val="000D7825"/>
    <w:rsid w:val="000D7982"/>
    <w:rsid w:val="000D79DF"/>
    <w:rsid w:val="000D7F8F"/>
    <w:rsid w:val="000E012A"/>
    <w:rsid w:val="000E02C6"/>
    <w:rsid w:val="000E054A"/>
    <w:rsid w:val="000E0CE5"/>
    <w:rsid w:val="000E0E53"/>
    <w:rsid w:val="000E1047"/>
    <w:rsid w:val="000E1598"/>
    <w:rsid w:val="000E169C"/>
    <w:rsid w:val="000E1B57"/>
    <w:rsid w:val="000E1EF2"/>
    <w:rsid w:val="000E1F4B"/>
    <w:rsid w:val="000E2851"/>
    <w:rsid w:val="000E294C"/>
    <w:rsid w:val="000E2B38"/>
    <w:rsid w:val="000E383D"/>
    <w:rsid w:val="000E3BA8"/>
    <w:rsid w:val="000E3BEB"/>
    <w:rsid w:val="000E3D9A"/>
    <w:rsid w:val="000E4356"/>
    <w:rsid w:val="000E4472"/>
    <w:rsid w:val="000E49EE"/>
    <w:rsid w:val="000E4D88"/>
    <w:rsid w:val="000E4DF5"/>
    <w:rsid w:val="000E5807"/>
    <w:rsid w:val="000E5A47"/>
    <w:rsid w:val="000E5CA5"/>
    <w:rsid w:val="000E6865"/>
    <w:rsid w:val="000E6A7B"/>
    <w:rsid w:val="000E6DFB"/>
    <w:rsid w:val="000E6FA2"/>
    <w:rsid w:val="000E769A"/>
    <w:rsid w:val="000E7A13"/>
    <w:rsid w:val="000E7D9E"/>
    <w:rsid w:val="000F005A"/>
    <w:rsid w:val="000F041E"/>
    <w:rsid w:val="000F0911"/>
    <w:rsid w:val="000F0BE0"/>
    <w:rsid w:val="000F0D38"/>
    <w:rsid w:val="000F17B1"/>
    <w:rsid w:val="000F1D5F"/>
    <w:rsid w:val="000F1D79"/>
    <w:rsid w:val="000F1E6D"/>
    <w:rsid w:val="000F24B4"/>
    <w:rsid w:val="000F2A76"/>
    <w:rsid w:val="000F2D99"/>
    <w:rsid w:val="000F3171"/>
    <w:rsid w:val="000F31AB"/>
    <w:rsid w:val="000F33AA"/>
    <w:rsid w:val="000F3A44"/>
    <w:rsid w:val="000F3C46"/>
    <w:rsid w:val="000F401A"/>
    <w:rsid w:val="000F4162"/>
    <w:rsid w:val="000F4FF5"/>
    <w:rsid w:val="000F5075"/>
    <w:rsid w:val="000F51AA"/>
    <w:rsid w:val="000F5421"/>
    <w:rsid w:val="000F6565"/>
    <w:rsid w:val="000F6F5C"/>
    <w:rsid w:val="000F71B8"/>
    <w:rsid w:val="000F7BA3"/>
    <w:rsid w:val="001000DF"/>
    <w:rsid w:val="0010034C"/>
    <w:rsid w:val="001006E5"/>
    <w:rsid w:val="00100843"/>
    <w:rsid w:val="001009C3"/>
    <w:rsid w:val="00100C87"/>
    <w:rsid w:val="00100E1A"/>
    <w:rsid w:val="00100FF7"/>
    <w:rsid w:val="00101261"/>
    <w:rsid w:val="00101449"/>
    <w:rsid w:val="00102B57"/>
    <w:rsid w:val="00102C2F"/>
    <w:rsid w:val="00102FDE"/>
    <w:rsid w:val="001031EF"/>
    <w:rsid w:val="0010391C"/>
    <w:rsid w:val="00104279"/>
    <w:rsid w:val="0010456C"/>
    <w:rsid w:val="00104DB0"/>
    <w:rsid w:val="001051EB"/>
    <w:rsid w:val="001052D9"/>
    <w:rsid w:val="00105CE5"/>
    <w:rsid w:val="00106335"/>
    <w:rsid w:val="00106B4A"/>
    <w:rsid w:val="00106CD7"/>
    <w:rsid w:val="001071B7"/>
    <w:rsid w:val="00107466"/>
    <w:rsid w:val="00107743"/>
    <w:rsid w:val="001078E6"/>
    <w:rsid w:val="001114F2"/>
    <w:rsid w:val="00111D29"/>
    <w:rsid w:val="001129FF"/>
    <w:rsid w:val="00112A3B"/>
    <w:rsid w:val="001132B1"/>
    <w:rsid w:val="00114551"/>
    <w:rsid w:val="0011483B"/>
    <w:rsid w:val="00114E05"/>
    <w:rsid w:val="00115148"/>
    <w:rsid w:val="00115448"/>
    <w:rsid w:val="001158D0"/>
    <w:rsid w:val="00115DAC"/>
    <w:rsid w:val="001160F6"/>
    <w:rsid w:val="00116ADE"/>
    <w:rsid w:val="00116EAA"/>
    <w:rsid w:val="00117A10"/>
    <w:rsid w:val="00117D79"/>
    <w:rsid w:val="00120511"/>
    <w:rsid w:val="00120EBC"/>
    <w:rsid w:val="0012162D"/>
    <w:rsid w:val="001217A6"/>
    <w:rsid w:val="00121D43"/>
    <w:rsid w:val="00121E8A"/>
    <w:rsid w:val="001220FE"/>
    <w:rsid w:val="0012258E"/>
    <w:rsid w:val="00122F07"/>
    <w:rsid w:val="00123223"/>
    <w:rsid w:val="001232EA"/>
    <w:rsid w:val="00123A0C"/>
    <w:rsid w:val="00123C27"/>
    <w:rsid w:val="001240CC"/>
    <w:rsid w:val="001248F1"/>
    <w:rsid w:val="001250C8"/>
    <w:rsid w:val="00125555"/>
    <w:rsid w:val="001261F4"/>
    <w:rsid w:val="00126D34"/>
    <w:rsid w:val="00127129"/>
    <w:rsid w:val="001272FF"/>
    <w:rsid w:val="00127DB7"/>
    <w:rsid w:val="00130253"/>
    <w:rsid w:val="001304B6"/>
    <w:rsid w:val="001309A7"/>
    <w:rsid w:val="00130E82"/>
    <w:rsid w:val="00130EDC"/>
    <w:rsid w:val="0013132B"/>
    <w:rsid w:val="0013144A"/>
    <w:rsid w:val="00132DE2"/>
    <w:rsid w:val="00133625"/>
    <w:rsid w:val="00133DC9"/>
    <w:rsid w:val="00133DF2"/>
    <w:rsid w:val="00133E27"/>
    <w:rsid w:val="001340D7"/>
    <w:rsid w:val="00134A8B"/>
    <w:rsid w:val="00134BF4"/>
    <w:rsid w:val="00135388"/>
    <w:rsid w:val="001353B1"/>
    <w:rsid w:val="00135443"/>
    <w:rsid w:val="001364DE"/>
    <w:rsid w:val="00136EBF"/>
    <w:rsid w:val="00137E6F"/>
    <w:rsid w:val="00137F5D"/>
    <w:rsid w:val="001408B6"/>
    <w:rsid w:val="0014172A"/>
    <w:rsid w:val="00141F84"/>
    <w:rsid w:val="0014229C"/>
    <w:rsid w:val="00142665"/>
    <w:rsid w:val="00142826"/>
    <w:rsid w:val="00142D9F"/>
    <w:rsid w:val="0014351C"/>
    <w:rsid w:val="00143B72"/>
    <w:rsid w:val="00145107"/>
    <w:rsid w:val="00145305"/>
    <w:rsid w:val="00145D5C"/>
    <w:rsid w:val="00145FF6"/>
    <w:rsid w:val="00146FA3"/>
    <w:rsid w:val="001472C8"/>
    <w:rsid w:val="001473F1"/>
    <w:rsid w:val="00147DAE"/>
    <w:rsid w:val="001502A5"/>
    <w:rsid w:val="0015121D"/>
    <w:rsid w:val="0015177D"/>
    <w:rsid w:val="00151D9D"/>
    <w:rsid w:val="0015309F"/>
    <w:rsid w:val="00153904"/>
    <w:rsid w:val="00153E2A"/>
    <w:rsid w:val="00153ED3"/>
    <w:rsid w:val="0015438A"/>
    <w:rsid w:val="001544C3"/>
    <w:rsid w:val="00154EB0"/>
    <w:rsid w:val="00154F5E"/>
    <w:rsid w:val="00155046"/>
    <w:rsid w:val="00155C78"/>
    <w:rsid w:val="001569AB"/>
    <w:rsid w:val="00157029"/>
    <w:rsid w:val="00161ABC"/>
    <w:rsid w:val="00162CD5"/>
    <w:rsid w:val="0016333F"/>
    <w:rsid w:val="0016349D"/>
    <w:rsid w:val="00163915"/>
    <w:rsid w:val="0016442B"/>
    <w:rsid w:val="00164DBE"/>
    <w:rsid w:val="0016525C"/>
    <w:rsid w:val="00165297"/>
    <w:rsid w:val="001654DE"/>
    <w:rsid w:val="00165899"/>
    <w:rsid w:val="00165AF3"/>
    <w:rsid w:val="001666AF"/>
    <w:rsid w:val="001669EB"/>
    <w:rsid w:val="00166E41"/>
    <w:rsid w:val="00167ADB"/>
    <w:rsid w:val="00167F16"/>
    <w:rsid w:val="00170084"/>
    <w:rsid w:val="001702D0"/>
    <w:rsid w:val="001706CC"/>
    <w:rsid w:val="00170C21"/>
    <w:rsid w:val="00170E08"/>
    <w:rsid w:val="00170E23"/>
    <w:rsid w:val="00170E6F"/>
    <w:rsid w:val="0017118F"/>
    <w:rsid w:val="00171AE7"/>
    <w:rsid w:val="00172379"/>
    <w:rsid w:val="00172A42"/>
    <w:rsid w:val="001744B7"/>
    <w:rsid w:val="00175530"/>
    <w:rsid w:val="00175BF6"/>
    <w:rsid w:val="0017605A"/>
    <w:rsid w:val="001762FF"/>
    <w:rsid w:val="001770F4"/>
    <w:rsid w:val="001776A4"/>
    <w:rsid w:val="00177772"/>
    <w:rsid w:val="00177B2A"/>
    <w:rsid w:val="00177BA5"/>
    <w:rsid w:val="00177C65"/>
    <w:rsid w:val="0018043F"/>
    <w:rsid w:val="0018158A"/>
    <w:rsid w:val="001816D2"/>
    <w:rsid w:val="00181B2A"/>
    <w:rsid w:val="00181BE4"/>
    <w:rsid w:val="001829A5"/>
    <w:rsid w:val="00182F06"/>
    <w:rsid w:val="00182F6A"/>
    <w:rsid w:val="00183796"/>
    <w:rsid w:val="00183AA7"/>
    <w:rsid w:val="00183F73"/>
    <w:rsid w:val="001847BB"/>
    <w:rsid w:val="00184B23"/>
    <w:rsid w:val="00184E38"/>
    <w:rsid w:val="00185E2D"/>
    <w:rsid w:val="00186B06"/>
    <w:rsid w:val="00186C44"/>
    <w:rsid w:val="00186FCB"/>
    <w:rsid w:val="00187398"/>
    <w:rsid w:val="00190177"/>
    <w:rsid w:val="001908A5"/>
    <w:rsid w:val="0019090B"/>
    <w:rsid w:val="00190ABE"/>
    <w:rsid w:val="00190C8A"/>
    <w:rsid w:val="00190D93"/>
    <w:rsid w:val="001913B7"/>
    <w:rsid w:val="00192DE9"/>
    <w:rsid w:val="00193A1B"/>
    <w:rsid w:val="00193B81"/>
    <w:rsid w:val="001942FA"/>
    <w:rsid w:val="001948A0"/>
    <w:rsid w:val="001951C4"/>
    <w:rsid w:val="00195558"/>
    <w:rsid w:val="0019592C"/>
    <w:rsid w:val="00196091"/>
    <w:rsid w:val="001960D0"/>
    <w:rsid w:val="001972CD"/>
    <w:rsid w:val="00197980"/>
    <w:rsid w:val="00197AD1"/>
    <w:rsid w:val="00197E5F"/>
    <w:rsid w:val="001A0C15"/>
    <w:rsid w:val="001A16B9"/>
    <w:rsid w:val="001A1A06"/>
    <w:rsid w:val="001A209D"/>
    <w:rsid w:val="001A2560"/>
    <w:rsid w:val="001A3A1B"/>
    <w:rsid w:val="001A4929"/>
    <w:rsid w:val="001A4B91"/>
    <w:rsid w:val="001A4BB0"/>
    <w:rsid w:val="001A5C58"/>
    <w:rsid w:val="001A61F8"/>
    <w:rsid w:val="001A6247"/>
    <w:rsid w:val="001A6425"/>
    <w:rsid w:val="001A6441"/>
    <w:rsid w:val="001A6B69"/>
    <w:rsid w:val="001A76A7"/>
    <w:rsid w:val="001A7A0F"/>
    <w:rsid w:val="001A7BB5"/>
    <w:rsid w:val="001A7BF4"/>
    <w:rsid w:val="001B0235"/>
    <w:rsid w:val="001B0486"/>
    <w:rsid w:val="001B1DCD"/>
    <w:rsid w:val="001B2BBD"/>
    <w:rsid w:val="001B2F00"/>
    <w:rsid w:val="001B2F6E"/>
    <w:rsid w:val="001B3497"/>
    <w:rsid w:val="001B3D8A"/>
    <w:rsid w:val="001B49A1"/>
    <w:rsid w:val="001B5182"/>
    <w:rsid w:val="001B5563"/>
    <w:rsid w:val="001B5672"/>
    <w:rsid w:val="001B6230"/>
    <w:rsid w:val="001B6238"/>
    <w:rsid w:val="001B6CBD"/>
    <w:rsid w:val="001B6FD6"/>
    <w:rsid w:val="001B742B"/>
    <w:rsid w:val="001B74DC"/>
    <w:rsid w:val="001B7964"/>
    <w:rsid w:val="001B7A44"/>
    <w:rsid w:val="001B7FF0"/>
    <w:rsid w:val="001C0A6B"/>
    <w:rsid w:val="001C11B5"/>
    <w:rsid w:val="001C1510"/>
    <w:rsid w:val="001C1BD5"/>
    <w:rsid w:val="001C1D4B"/>
    <w:rsid w:val="001C26F7"/>
    <w:rsid w:val="001C2757"/>
    <w:rsid w:val="001C4226"/>
    <w:rsid w:val="001C539A"/>
    <w:rsid w:val="001C67DB"/>
    <w:rsid w:val="001C6C5E"/>
    <w:rsid w:val="001C7229"/>
    <w:rsid w:val="001C7B7B"/>
    <w:rsid w:val="001C7C42"/>
    <w:rsid w:val="001C7DB8"/>
    <w:rsid w:val="001D03DD"/>
    <w:rsid w:val="001D0454"/>
    <w:rsid w:val="001D0890"/>
    <w:rsid w:val="001D133D"/>
    <w:rsid w:val="001D153C"/>
    <w:rsid w:val="001D15C1"/>
    <w:rsid w:val="001D210B"/>
    <w:rsid w:val="001D2A11"/>
    <w:rsid w:val="001D2CA1"/>
    <w:rsid w:val="001D2E86"/>
    <w:rsid w:val="001D2F73"/>
    <w:rsid w:val="001D3016"/>
    <w:rsid w:val="001D38F3"/>
    <w:rsid w:val="001D3A6F"/>
    <w:rsid w:val="001D3F14"/>
    <w:rsid w:val="001D443B"/>
    <w:rsid w:val="001D512A"/>
    <w:rsid w:val="001D5196"/>
    <w:rsid w:val="001D56C4"/>
    <w:rsid w:val="001D667B"/>
    <w:rsid w:val="001D7792"/>
    <w:rsid w:val="001D77D4"/>
    <w:rsid w:val="001E0CDB"/>
    <w:rsid w:val="001E0F8B"/>
    <w:rsid w:val="001E17F8"/>
    <w:rsid w:val="001E1C20"/>
    <w:rsid w:val="001E2523"/>
    <w:rsid w:val="001E25FA"/>
    <w:rsid w:val="001E328E"/>
    <w:rsid w:val="001E37F7"/>
    <w:rsid w:val="001E392F"/>
    <w:rsid w:val="001E3F96"/>
    <w:rsid w:val="001E4061"/>
    <w:rsid w:val="001E444D"/>
    <w:rsid w:val="001E495C"/>
    <w:rsid w:val="001E4B58"/>
    <w:rsid w:val="001E55F1"/>
    <w:rsid w:val="001E5FAB"/>
    <w:rsid w:val="001E62CA"/>
    <w:rsid w:val="001E6612"/>
    <w:rsid w:val="001E67DB"/>
    <w:rsid w:val="001E7142"/>
    <w:rsid w:val="001E71F5"/>
    <w:rsid w:val="001E7D4B"/>
    <w:rsid w:val="001F00B9"/>
    <w:rsid w:val="001F03FF"/>
    <w:rsid w:val="001F044C"/>
    <w:rsid w:val="001F04F9"/>
    <w:rsid w:val="001F0554"/>
    <w:rsid w:val="001F0798"/>
    <w:rsid w:val="001F07DB"/>
    <w:rsid w:val="001F1434"/>
    <w:rsid w:val="001F18E9"/>
    <w:rsid w:val="001F1CDC"/>
    <w:rsid w:val="001F27A2"/>
    <w:rsid w:val="001F2DFF"/>
    <w:rsid w:val="001F3270"/>
    <w:rsid w:val="001F399B"/>
    <w:rsid w:val="001F4B92"/>
    <w:rsid w:val="001F4E1C"/>
    <w:rsid w:val="001F5A2E"/>
    <w:rsid w:val="001F701F"/>
    <w:rsid w:val="001F7EB5"/>
    <w:rsid w:val="0020001F"/>
    <w:rsid w:val="002001A1"/>
    <w:rsid w:val="002002E1"/>
    <w:rsid w:val="0020068B"/>
    <w:rsid w:val="00200962"/>
    <w:rsid w:val="00200D60"/>
    <w:rsid w:val="00201154"/>
    <w:rsid w:val="00202063"/>
    <w:rsid w:val="0020228C"/>
    <w:rsid w:val="00202814"/>
    <w:rsid w:val="00202E3B"/>
    <w:rsid w:val="00202E78"/>
    <w:rsid w:val="002032DE"/>
    <w:rsid w:val="002039E1"/>
    <w:rsid w:val="0020414D"/>
    <w:rsid w:val="002058F1"/>
    <w:rsid w:val="00205F09"/>
    <w:rsid w:val="00206E30"/>
    <w:rsid w:val="00206F97"/>
    <w:rsid w:val="00207213"/>
    <w:rsid w:val="0020767C"/>
    <w:rsid w:val="00207906"/>
    <w:rsid w:val="00207A4E"/>
    <w:rsid w:val="00207E4E"/>
    <w:rsid w:val="00210505"/>
    <w:rsid w:val="002105EB"/>
    <w:rsid w:val="00210F15"/>
    <w:rsid w:val="002111AD"/>
    <w:rsid w:val="00211EC5"/>
    <w:rsid w:val="002127A2"/>
    <w:rsid w:val="00212A56"/>
    <w:rsid w:val="0021377F"/>
    <w:rsid w:val="00213AEA"/>
    <w:rsid w:val="00213E5B"/>
    <w:rsid w:val="002156DE"/>
    <w:rsid w:val="0021595F"/>
    <w:rsid w:val="00215B2D"/>
    <w:rsid w:val="00215F6E"/>
    <w:rsid w:val="00216119"/>
    <w:rsid w:val="00216881"/>
    <w:rsid w:val="00216907"/>
    <w:rsid w:val="00220124"/>
    <w:rsid w:val="0022014F"/>
    <w:rsid w:val="00220393"/>
    <w:rsid w:val="00220812"/>
    <w:rsid w:val="00222CE1"/>
    <w:rsid w:val="00224378"/>
    <w:rsid w:val="00224A88"/>
    <w:rsid w:val="00225481"/>
    <w:rsid w:val="00225C3B"/>
    <w:rsid w:val="002260CF"/>
    <w:rsid w:val="00226812"/>
    <w:rsid w:val="00226A18"/>
    <w:rsid w:val="00226B3F"/>
    <w:rsid w:val="00226CA8"/>
    <w:rsid w:val="00227321"/>
    <w:rsid w:val="00227C15"/>
    <w:rsid w:val="002301CB"/>
    <w:rsid w:val="00230E28"/>
    <w:rsid w:val="00231652"/>
    <w:rsid w:val="00231C5A"/>
    <w:rsid w:val="00231CB5"/>
    <w:rsid w:val="00232068"/>
    <w:rsid w:val="00232362"/>
    <w:rsid w:val="00232A91"/>
    <w:rsid w:val="00233284"/>
    <w:rsid w:val="00233317"/>
    <w:rsid w:val="0023500B"/>
    <w:rsid w:val="00235D17"/>
    <w:rsid w:val="00236058"/>
    <w:rsid w:val="0023649E"/>
    <w:rsid w:val="00236AFC"/>
    <w:rsid w:val="00236E0A"/>
    <w:rsid w:val="00236FF2"/>
    <w:rsid w:val="00237195"/>
    <w:rsid w:val="002403DB"/>
    <w:rsid w:val="002403E0"/>
    <w:rsid w:val="0024101E"/>
    <w:rsid w:val="00241B4E"/>
    <w:rsid w:val="00241C15"/>
    <w:rsid w:val="00241C7C"/>
    <w:rsid w:val="00241FA0"/>
    <w:rsid w:val="002423EB"/>
    <w:rsid w:val="00242CFA"/>
    <w:rsid w:val="00242DD9"/>
    <w:rsid w:val="00242FDE"/>
    <w:rsid w:val="00243513"/>
    <w:rsid w:val="002437B6"/>
    <w:rsid w:val="00243E5E"/>
    <w:rsid w:val="00244000"/>
    <w:rsid w:val="0024434F"/>
    <w:rsid w:val="00244AB0"/>
    <w:rsid w:val="00244C1F"/>
    <w:rsid w:val="00244FC9"/>
    <w:rsid w:val="0024556A"/>
    <w:rsid w:val="00245A41"/>
    <w:rsid w:val="00245E24"/>
    <w:rsid w:val="00245F77"/>
    <w:rsid w:val="00246556"/>
    <w:rsid w:val="00246CE4"/>
    <w:rsid w:val="002475E7"/>
    <w:rsid w:val="00247A90"/>
    <w:rsid w:val="00247F18"/>
    <w:rsid w:val="00250093"/>
    <w:rsid w:val="002504D2"/>
    <w:rsid w:val="002514E8"/>
    <w:rsid w:val="00252436"/>
    <w:rsid w:val="00252E29"/>
    <w:rsid w:val="00253BBF"/>
    <w:rsid w:val="002540C4"/>
    <w:rsid w:val="002542D3"/>
    <w:rsid w:val="00254C12"/>
    <w:rsid w:val="00256B01"/>
    <w:rsid w:val="002574AF"/>
    <w:rsid w:val="00257965"/>
    <w:rsid w:val="00257EFA"/>
    <w:rsid w:val="002602DA"/>
    <w:rsid w:val="00260BBF"/>
    <w:rsid w:val="0026162F"/>
    <w:rsid w:val="00261774"/>
    <w:rsid w:val="00262214"/>
    <w:rsid w:val="00262366"/>
    <w:rsid w:val="0026237F"/>
    <w:rsid w:val="00262854"/>
    <w:rsid w:val="00262961"/>
    <w:rsid w:val="00262DCD"/>
    <w:rsid w:val="00262DD9"/>
    <w:rsid w:val="0026318C"/>
    <w:rsid w:val="002635B1"/>
    <w:rsid w:val="00263857"/>
    <w:rsid w:val="002639D6"/>
    <w:rsid w:val="00264777"/>
    <w:rsid w:val="002647D2"/>
    <w:rsid w:val="0026485B"/>
    <w:rsid w:val="00264C18"/>
    <w:rsid w:val="002652B2"/>
    <w:rsid w:val="0026544A"/>
    <w:rsid w:val="002666D3"/>
    <w:rsid w:val="00267397"/>
    <w:rsid w:val="0026749A"/>
    <w:rsid w:val="00267B3B"/>
    <w:rsid w:val="002702D8"/>
    <w:rsid w:val="002702FE"/>
    <w:rsid w:val="002705B8"/>
    <w:rsid w:val="00270B96"/>
    <w:rsid w:val="00270D19"/>
    <w:rsid w:val="00270F84"/>
    <w:rsid w:val="00271229"/>
    <w:rsid w:val="00271C40"/>
    <w:rsid w:val="00272C0E"/>
    <w:rsid w:val="0027336C"/>
    <w:rsid w:val="002738D7"/>
    <w:rsid w:val="002738DC"/>
    <w:rsid w:val="002741EB"/>
    <w:rsid w:val="0027449B"/>
    <w:rsid w:val="00274C56"/>
    <w:rsid w:val="00275440"/>
    <w:rsid w:val="0027678D"/>
    <w:rsid w:val="0027744F"/>
    <w:rsid w:val="002775DC"/>
    <w:rsid w:val="00277840"/>
    <w:rsid w:val="00281B8D"/>
    <w:rsid w:val="00281F28"/>
    <w:rsid w:val="002823B1"/>
    <w:rsid w:val="0028265C"/>
    <w:rsid w:val="0028298D"/>
    <w:rsid w:val="00282C00"/>
    <w:rsid w:val="00282C22"/>
    <w:rsid w:val="00283422"/>
    <w:rsid w:val="00283822"/>
    <w:rsid w:val="0028444B"/>
    <w:rsid w:val="00284857"/>
    <w:rsid w:val="0028489C"/>
    <w:rsid w:val="0028509D"/>
    <w:rsid w:val="00285204"/>
    <w:rsid w:val="00286065"/>
    <w:rsid w:val="00286193"/>
    <w:rsid w:val="00286BEE"/>
    <w:rsid w:val="00286EE7"/>
    <w:rsid w:val="0028728E"/>
    <w:rsid w:val="00287334"/>
    <w:rsid w:val="002874B4"/>
    <w:rsid w:val="00287FE2"/>
    <w:rsid w:val="00290827"/>
    <w:rsid w:val="00290E2B"/>
    <w:rsid w:val="002913CD"/>
    <w:rsid w:val="00291D37"/>
    <w:rsid w:val="00291F0C"/>
    <w:rsid w:val="00292B68"/>
    <w:rsid w:val="00293DDE"/>
    <w:rsid w:val="00293E0A"/>
    <w:rsid w:val="00293F4E"/>
    <w:rsid w:val="002941A4"/>
    <w:rsid w:val="00294670"/>
    <w:rsid w:val="00294E94"/>
    <w:rsid w:val="00294EDE"/>
    <w:rsid w:val="0029504D"/>
    <w:rsid w:val="00295C5E"/>
    <w:rsid w:val="0029634E"/>
    <w:rsid w:val="00297204"/>
    <w:rsid w:val="002A04AF"/>
    <w:rsid w:val="002A0A66"/>
    <w:rsid w:val="002A0F8E"/>
    <w:rsid w:val="002A11BB"/>
    <w:rsid w:val="002A2384"/>
    <w:rsid w:val="002A2A1B"/>
    <w:rsid w:val="002A322D"/>
    <w:rsid w:val="002A32C9"/>
    <w:rsid w:val="002A336D"/>
    <w:rsid w:val="002A342D"/>
    <w:rsid w:val="002A34C9"/>
    <w:rsid w:val="002A34E5"/>
    <w:rsid w:val="002A3587"/>
    <w:rsid w:val="002A35DE"/>
    <w:rsid w:val="002A3994"/>
    <w:rsid w:val="002A3AE5"/>
    <w:rsid w:val="002A3C9E"/>
    <w:rsid w:val="002A3DD9"/>
    <w:rsid w:val="002A3F5F"/>
    <w:rsid w:val="002A44DF"/>
    <w:rsid w:val="002A48D5"/>
    <w:rsid w:val="002A5DCC"/>
    <w:rsid w:val="002A5F39"/>
    <w:rsid w:val="002A625E"/>
    <w:rsid w:val="002A7131"/>
    <w:rsid w:val="002A76AD"/>
    <w:rsid w:val="002A7B47"/>
    <w:rsid w:val="002A7B64"/>
    <w:rsid w:val="002B0058"/>
    <w:rsid w:val="002B0967"/>
    <w:rsid w:val="002B0D30"/>
    <w:rsid w:val="002B1D45"/>
    <w:rsid w:val="002B22CE"/>
    <w:rsid w:val="002B2453"/>
    <w:rsid w:val="002B2475"/>
    <w:rsid w:val="002B3A40"/>
    <w:rsid w:val="002B43F0"/>
    <w:rsid w:val="002B4A9C"/>
    <w:rsid w:val="002B4BF0"/>
    <w:rsid w:val="002B50FD"/>
    <w:rsid w:val="002B5628"/>
    <w:rsid w:val="002B5B40"/>
    <w:rsid w:val="002B5C75"/>
    <w:rsid w:val="002B607E"/>
    <w:rsid w:val="002B657E"/>
    <w:rsid w:val="002B71F8"/>
    <w:rsid w:val="002B77EA"/>
    <w:rsid w:val="002B78F5"/>
    <w:rsid w:val="002B7B52"/>
    <w:rsid w:val="002B7B7A"/>
    <w:rsid w:val="002C018B"/>
    <w:rsid w:val="002C03A6"/>
    <w:rsid w:val="002C06DF"/>
    <w:rsid w:val="002C1536"/>
    <w:rsid w:val="002C1B58"/>
    <w:rsid w:val="002C1C08"/>
    <w:rsid w:val="002C2882"/>
    <w:rsid w:val="002C2BC9"/>
    <w:rsid w:val="002C2BF2"/>
    <w:rsid w:val="002C2FE7"/>
    <w:rsid w:val="002C3D5B"/>
    <w:rsid w:val="002C3E2E"/>
    <w:rsid w:val="002C43EF"/>
    <w:rsid w:val="002C4518"/>
    <w:rsid w:val="002C4712"/>
    <w:rsid w:val="002C4F6F"/>
    <w:rsid w:val="002C4FD8"/>
    <w:rsid w:val="002C5555"/>
    <w:rsid w:val="002C62A5"/>
    <w:rsid w:val="002C62D9"/>
    <w:rsid w:val="002C6C8C"/>
    <w:rsid w:val="002C75AE"/>
    <w:rsid w:val="002C7846"/>
    <w:rsid w:val="002C797A"/>
    <w:rsid w:val="002D161B"/>
    <w:rsid w:val="002D1B40"/>
    <w:rsid w:val="002D1E6D"/>
    <w:rsid w:val="002D26FB"/>
    <w:rsid w:val="002D28AC"/>
    <w:rsid w:val="002D2DB6"/>
    <w:rsid w:val="002D322E"/>
    <w:rsid w:val="002D347E"/>
    <w:rsid w:val="002D3558"/>
    <w:rsid w:val="002D39A2"/>
    <w:rsid w:val="002D41F4"/>
    <w:rsid w:val="002D46A1"/>
    <w:rsid w:val="002D4FE1"/>
    <w:rsid w:val="002D504A"/>
    <w:rsid w:val="002D5745"/>
    <w:rsid w:val="002D5BE3"/>
    <w:rsid w:val="002D5E13"/>
    <w:rsid w:val="002D662C"/>
    <w:rsid w:val="002D6FC9"/>
    <w:rsid w:val="002D6FE0"/>
    <w:rsid w:val="002D718B"/>
    <w:rsid w:val="002D759B"/>
    <w:rsid w:val="002D7843"/>
    <w:rsid w:val="002D787F"/>
    <w:rsid w:val="002D7A98"/>
    <w:rsid w:val="002E0876"/>
    <w:rsid w:val="002E0F2B"/>
    <w:rsid w:val="002E12C7"/>
    <w:rsid w:val="002E1AB6"/>
    <w:rsid w:val="002E25D9"/>
    <w:rsid w:val="002E2F53"/>
    <w:rsid w:val="002E310F"/>
    <w:rsid w:val="002E31D7"/>
    <w:rsid w:val="002E351D"/>
    <w:rsid w:val="002E3958"/>
    <w:rsid w:val="002E39BB"/>
    <w:rsid w:val="002E3C59"/>
    <w:rsid w:val="002E4001"/>
    <w:rsid w:val="002E40D2"/>
    <w:rsid w:val="002E446B"/>
    <w:rsid w:val="002E481F"/>
    <w:rsid w:val="002E48A7"/>
    <w:rsid w:val="002E4BF4"/>
    <w:rsid w:val="002E56FA"/>
    <w:rsid w:val="002E61B9"/>
    <w:rsid w:val="002E6706"/>
    <w:rsid w:val="002E67AC"/>
    <w:rsid w:val="002E72D6"/>
    <w:rsid w:val="002E7434"/>
    <w:rsid w:val="002E7B40"/>
    <w:rsid w:val="002E7BBD"/>
    <w:rsid w:val="002E7C18"/>
    <w:rsid w:val="002F00BF"/>
    <w:rsid w:val="002F099D"/>
    <w:rsid w:val="002F0A3D"/>
    <w:rsid w:val="002F0F76"/>
    <w:rsid w:val="002F107B"/>
    <w:rsid w:val="002F1159"/>
    <w:rsid w:val="002F1CEC"/>
    <w:rsid w:val="002F1F90"/>
    <w:rsid w:val="002F203B"/>
    <w:rsid w:val="002F2375"/>
    <w:rsid w:val="002F2E0B"/>
    <w:rsid w:val="002F313E"/>
    <w:rsid w:val="002F3A1D"/>
    <w:rsid w:val="002F3CFA"/>
    <w:rsid w:val="002F415F"/>
    <w:rsid w:val="002F441B"/>
    <w:rsid w:val="002F4849"/>
    <w:rsid w:val="002F4B0E"/>
    <w:rsid w:val="002F5804"/>
    <w:rsid w:val="002F64A8"/>
    <w:rsid w:val="002F674C"/>
    <w:rsid w:val="002F6AF1"/>
    <w:rsid w:val="002F7B23"/>
    <w:rsid w:val="002F7F8D"/>
    <w:rsid w:val="003000AE"/>
    <w:rsid w:val="0030031D"/>
    <w:rsid w:val="0030172B"/>
    <w:rsid w:val="003018B6"/>
    <w:rsid w:val="003019FA"/>
    <w:rsid w:val="00301ADC"/>
    <w:rsid w:val="00301C00"/>
    <w:rsid w:val="003020E3"/>
    <w:rsid w:val="003025DB"/>
    <w:rsid w:val="003025DD"/>
    <w:rsid w:val="00302B3E"/>
    <w:rsid w:val="0030319F"/>
    <w:rsid w:val="003031AF"/>
    <w:rsid w:val="0030350E"/>
    <w:rsid w:val="003039D5"/>
    <w:rsid w:val="00303AE2"/>
    <w:rsid w:val="00303B00"/>
    <w:rsid w:val="00303C5D"/>
    <w:rsid w:val="00304504"/>
    <w:rsid w:val="003046EB"/>
    <w:rsid w:val="00304714"/>
    <w:rsid w:val="0030506C"/>
    <w:rsid w:val="0030522D"/>
    <w:rsid w:val="003055EE"/>
    <w:rsid w:val="00305B35"/>
    <w:rsid w:val="00305EE1"/>
    <w:rsid w:val="0030618C"/>
    <w:rsid w:val="0030656E"/>
    <w:rsid w:val="00306601"/>
    <w:rsid w:val="00306762"/>
    <w:rsid w:val="00307213"/>
    <w:rsid w:val="00307531"/>
    <w:rsid w:val="00307D48"/>
    <w:rsid w:val="003104C8"/>
    <w:rsid w:val="0031103B"/>
    <w:rsid w:val="00311352"/>
    <w:rsid w:val="00311807"/>
    <w:rsid w:val="003120D5"/>
    <w:rsid w:val="00312957"/>
    <w:rsid w:val="00312A3E"/>
    <w:rsid w:val="00312C84"/>
    <w:rsid w:val="00312EB9"/>
    <w:rsid w:val="00313E46"/>
    <w:rsid w:val="00314625"/>
    <w:rsid w:val="0031511A"/>
    <w:rsid w:val="00315814"/>
    <w:rsid w:val="003160EE"/>
    <w:rsid w:val="00316281"/>
    <w:rsid w:val="0031655E"/>
    <w:rsid w:val="0031719C"/>
    <w:rsid w:val="00317572"/>
    <w:rsid w:val="00317580"/>
    <w:rsid w:val="003175C7"/>
    <w:rsid w:val="00317829"/>
    <w:rsid w:val="00317953"/>
    <w:rsid w:val="00317D3F"/>
    <w:rsid w:val="003201FC"/>
    <w:rsid w:val="00321052"/>
    <w:rsid w:val="003214F2"/>
    <w:rsid w:val="0032160E"/>
    <w:rsid w:val="00321792"/>
    <w:rsid w:val="003217B7"/>
    <w:rsid w:val="00322098"/>
    <w:rsid w:val="00322607"/>
    <w:rsid w:val="0032285C"/>
    <w:rsid w:val="003243A9"/>
    <w:rsid w:val="00324901"/>
    <w:rsid w:val="00324A3C"/>
    <w:rsid w:val="00324D32"/>
    <w:rsid w:val="00324F5A"/>
    <w:rsid w:val="003259D9"/>
    <w:rsid w:val="00326108"/>
    <w:rsid w:val="00326F71"/>
    <w:rsid w:val="00327166"/>
    <w:rsid w:val="00327A36"/>
    <w:rsid w:val="00327B19"/>
    <w:rsid w:val="00327F5D"/>
    <w:rsid w:val="003306D0"/>
    <w:rsid w:val="00330E1C"/>
    <w:rsid w:val="00331065"/>
    <w:rsid w:val="0033113A"/>
    <w:rsid w:val="003316EB"/>
    <w:rsid w:val="00331C03"/>
    <w:rsid w:val="0033264F"/>
    <w:rsid w:val="0033285F"/>
    <w:rsid w:val="00332B97"/>
    <w:rsid w:val="00332FD7"/>
    <w:rsid w:val="003331D6"/>
    <w:rsid w:val="00333252"/>
    <w:rsid w:val="0033341F"/>
    <w:rsid w:val="00333F78"/>
    <w:rsid w:val="003349BF"/>
    <w:rsid w:val="00335305"/>
    <w:rsid w:val="00335496"/>
    <w:rsid w:val="00335591"/>
    <w:rsid w:val="00335A9E"/>
    <w:rsid w:val="00335D8B"/>
    <w:rsid w:val="00336438"/>
    <w:rsid w:val="00337090"/>
    <w:rsid w:val="00337B64"/>
    <w:rsid w:val="00340802"/>
    <w:rsid w:val="00340910"/>
    <w:rsid w:val="00340AF8"/>
    <w:rsid w:val="00340C72"/>
    <w:rsid w:val="0034126C"/>
    <w:rsid w:val="0034142A"/>
    <w:rsid w:val="00341632"/>
    <w:rsid w:val="003417E3"/>
    <w:rsid w:val="00341F1C"/>
    <w:rsid w:val="0034246B"/>
    <w:rsid w:val="00342A49"/>
    <w:rsid w:val="00342D7D"/>
    <w:rsid w:val="00342F80"/>
    <w:rsid w:val="003433F7"/>
    <w:rsid w:val="0034352D"/>
    <w:rsid w:val="00343782"/>
    <w:rsid w:val="003437AD"/>
    <w:rsid w:val="00343AF8"/>
    <w:rsid w:val="00343C60"/>
    <w:rsid w:val="00344457"/>
    <w:rsid w:val="00344732"/>
    <w:rsid w:val="00344A50"/>
    <w:rsid w:val="00345AF1"/>
    <w:rsid w:val="00345BD4"/>
    <w:rsid w:val="00345D43"/>
    <w:rsid w:val="00346211"/>
    <w:rsid w:val="0034680E"/>
    <w:rsid w:val="003472EC"/>
    <w:rsid w:val="00347C08"/>
    <w:rsid w:val="00350484"/>
    <w:rsid w:val="00350762"/>
    <w:rsid w:val="0035109E"/>
    <w:rsid w:val="003511B1"/>
    <w:rsid w:val="003525B2"/>
    <w:rsid w:val="00352636"/>
    <w:rsid w:val="003526B6"/>
    <w:rsid w:val="003527BD"/>
    <w:rsid w:val="003532FA"/>
    <w:rsid w:val="00353395"/>
    <w:rsid w:val="00353C74"/>
    <w:rsid w:val="00353D6A"/>
    <w:rsid w:val="00353FA6"/>
    <w:rsid w:val="003543D3"/>
    <w:rsid w:val="003547FB"/>
    <w:rsid w:val="00354F35"/>
    <w:rsid w:val="003550AF"/>
    <w:rsid w:val="00355434"/>
    <w:rsid w:val="0035553C"/>
    <w:rsid w:val="003558E5"/>
    <w:rsid w:val="00355B67"/>
    <w:rsid w:val="00355EEF"/>
    <w:rsid w:val="003570FA"/>
    <w:rsid w:val="00357DA5"/>
    <w:rsid w:val="00357DD4"/>
    <w:rsid w:val="0036048A"/>
    <w:rsid w:val="00360784"/>
    <w:rsid w:val="00360823"/>
    <w:rsid w:val="00360FC0"/>
    <w:rsid w:val="0036101B"/>
    <w:rsid w:val="0036103A"/>
    <w:rsid w:val="00361242"/>
    <w:rsid w:val="003616AD"/>
    <w:rsid w:val="00361D64"/>
    <w:rsid w:val="003621D4"/>
    <w:rsid w:val="003628D0"/>
    <w:rsid w:val="00362958"/>
    <w:rsid w:val="00362D7D"/>
    <w:rsid w:val="00362F84"/>
    <w:rsid w:val="0036304A"/>
    <w:rsid w:val="003638B7"/>
    <w:rsid w:val="0036436B"/>
    <w:rsid w:val="003644E0"/>
    <w:rsid w:val="0036504B"/>
    <w:rsid w:val="003655FF"/>
    <w:rsid w:val="003657F6"/>
    <w:rsid w:val="003659CB"/>
    <w:rsid w:val="00365B29"/>
    <w:rsid w:val="00365BEC"/>
    <w:rsid w:val="003665EC"/>
    <w:rsid w:val="0036680C"/>
    <w:rsid w:val="00366CA5"/>
    <w:rsid w:val="00366E92"/>
    <w:rsid w:val="00367070"/>
    <w:rsid w:val="003675B3"/>
    <w:rsid w:val="003676BE"/>
    <w:rsid w:val="00367846"/>
    <w:rsid w:val="00367C2B"/>
    <w:rsid w:val="00367EAF"/>
    <w:rsid w:val="003701A2"/>
    <w:rsid w:val="0037035B"/>
    <w:rsid w:val="00370438"/>
    <w:rsid w:val="003709E6"/>
    <w:rsid w:val="00370F81"/>
    <w:rsid w:val="00371AC6"/>
    <w:rsid w:val="0037219F"/>
    <w:rsid w:val="003721EE"/>
    <w:rsid w:val="00372640"/>
    <w:rsid w:val="00372A97"/>
    <w:rsid w:val="00372C15"/>
    <w:rsid w:val="00372C26"/>
    <w:rsid w:val="003731D8"/>
    <w:rsid w:val="0037423D"/>
    <w:rsid w:val="00374549"/>
    <w:rsid w:val="003747CF"/>
    <w:rsid w:val="00374CC7"/>
    <w:rsid w:val="00374D0D"/>
    <w:rsid w:val="003757CA"/>
    <w:rsid w:val="0037594E"/>
    <w:rsid w:val="003762F3"/>
    <w:rsid w:val="0037678E"/>
    <w:rsid w:val="0037689D"/>
    <w:rsid w:val="00376CA8"/>
    <w:rsid w:val="00376F9B"/>
    <w:rsid w:val="003773F3"/>
    <w:rsid w:val="003774B0"/>
    <w:rsid w:val="003778DB"/>
    <w:rsid w:val="0037799C"/>
    <w:rsid w:val="0038038A"/>
    <w:rsid w:val="0038041D"/>
    <w:rsid w:val="00381935"/>
    <w:rsid w:val="00381A17"/>
    <w:rsid w:val="00382788"/>
    <w:rsid w:val="003835BA"/>
    <w:rsid w:val="00383A3B"/>
    <w:rsid w:val="00383D23"/>
    <w:rsid w:val="00383F32"/>
    <w:rsid w:val="003843F7"/>
    <w:rsid w:val="00384501"/>
    <w:rsid w:val="0038548E"/>
    <w:rsid w:val="00385A86"/>
    <w:rsid w:val="00387D73"/>
    <w:rsid w:val="00390F3C"/>
    <w:rsid w:val="00391CAD"/>
    <w:rsid w:val="00391F2A"/>
    <w:rsid w:val="0039260E"/>
    <w:rsid w:val="0039262B"/>
    <w:rsid w:val="00393350"/>
    <w:rsid w:val="0039369B"/>
    <w:rsid w:val="00393B4F"/>
    <w:rsid w:val="00393FC0"/>
    <w:rsid w:val="00394145"/>
    <w:rsid w:val="00394DAE"/>
    <w:rsid w:val="00394ECB"/>
    <w:rsid w:val="003952D0"/>
    <w:rsid w:val="00395479"/>
    <w:rsid w:val="00395985"/>
    <w:rsid w:val="00395A64"/>
    <w:rsid w:val="00395B24"/>
    <w:rsid w:val="00395CC1"/>
    <w:rsid w:val="003962B0"/>
    <w:rsid w:val="00396605"/>
    <w:rsid w:val="0039711D"/>
    <w:rsid w:val="003975FE"/>
    <w:rsid w:val="003979A7"/>
    <w:rsid w:val="00397FD2"/>
    <w:rsid w:val="003A02C4"/>
    <w:rsid w:val="003A0F52"/>
    <w:rsid w:val="003A10F6"/>
    <w:rsid w:val="003A13C3"/>
    <w:rsid w:val="003A1EBF"/>
    <w:rsid w:val="003A1FEE"/>
    <w:rsid w:val="003A2344"/>
    <w:rsid w:val="003A2AE9"/>
    <w:rsid w:val="003A2C5A"/>
    <w:rsid w:val="003A3545"/>
    <w:rsid w:val="003A3F79"/>
    <w:rsid w:val="003A43D2"/>
    <w:rsid w:val="003A4EB9"/>
    <w:rsid w:val="003A5561"/>
    <w:rsid w:val="003A5A1B"/>
    <w:rsid w:val="003A5B72"/>
    <w:rsid w:val="003A5D02"/>
    <w:rsid w:val="003A5DFE"/>
    <w:rsid w:val="003A6FC9"/>
    <w:rsid w:val="003A7F4B"/>
    <w:rsid w:val="003B003F"/>
    <w:rsid w:val="003B0CE8"/>
    <w:rsid w:val="003B0E88"/>
    <w:rsid w:val="003B1079"/>
    <w:rsid w:val="003B10A7"/>
    <w:rsid w:val="003B13C0"/>
    <w:rsid w:val="003B2D86"/>
    <w:rsid w:val="003B3072"/>
    <w:rsid w:val="003B322B"/>
    <w:rsid w:val="003B338D"/>
    <w:rsid w:val="003B5197"/>
    <w:rsid w:val="003B51AA"/>
    <w:rsid w:val="003B56F9"/>
    <w:rsid w:val="003B5978"/>
    <w:rsid w:val="003B5E06"/>
    <w:rsid w:val="003B61B0"/>
    <w:rsid w:val="003B6F4A"/>
    <w:rsid w:val="003B72FA"/>
    <w:rsid w:val="003B7BA7"/>
    <w:rsid w:val="003C0075"/>
    <w:rsid w:val="003C01F8"/>
    <w:rsid w:val="003C091B"/>
    <w:rsid w:val="003C0D9C"/>
    <w:rsid w:val="003C0FF9"/>
    <w:rsid w:val="003C1303"/>
    <w:rsid w:val="003C168A"/>
    <w:rsid w:val="003C2407"/>
    <w:rsid w:val="003C3152"/>
    <w:rsid w:val="003C32CD"/>
    <w:rsid w:val="003C3828"/>
    <w:rsid w:val="003C3F21"/>
    <w:rsid w:val="003C4535"/>
    <w:rsid w:val="003C4B8F"/>
    <w:rsid w:val="003C4F6C"/>
    <w:rsid w:val="003C5094"/>
    <w:rsid w:val="003C536B"/>
    <w:rsid w:val="003C53C6"/>
    <w:rsid w:val="003C62E1"/>
    <w:rsid w:val="003C6D19"/>
    <w:rsid w:val="003C6E47"/>
    <w:rsid w:val="003C6F05"/>
    <w:rsid w:val="003C71A9"/>
    <w:rsid w:val="003C728C"/>
    <w:rsid w:val="003C78DA"/>
    <w:rsid w:val="003D058E"/>
    <w:rsid w:val="003D0976"/>
    <w:rsid w:val="003D0A35"/>
    <w:rsid w:val="003D1273"/>
    <w:rsid w:val="003D12CC"/>
    <w:rsid w:val="003D194D"/>
    <w:rsid w:val="003D2AD1"/>
    <w:rsid w:val="003D2B0D"/>
    <w:rsid w:val="003D2EE7"/>
    <w:rsid w:val="003D339A"/>
    <w:rsid w:val="003D3804"/>
    <w:rsid w:val="003D39E9"/>
    <w:rsid w:val="003D3E52"/>
    <w:rsid w:val="003D40E7"/>
    <w:rsid w:val="003D4274"/>
    <w:rsid w:val="003D42DC"/>
    <w:rsid w:val="003D446C"/>
    <w:rsid w:val="003D4E20"/>
    <w:rsid w:val="003D56AB"/>
    <w:rsid w:val="003D576C"/>
    <w:rsid w:val="003D6202"/>
    <w:rsid w:val="003D64C7"/>
    <w:rsid w:val="003D65D6"/>
    <w:rsid w:val="003D65E3"/>
    <w:rsid w:val="003D667F"/>
    <w:rsid w:val="003D6D29"/>
    <w:rsid w:val="003D74A9"/>
    <w:rsid w:val="003D7B92"/>
    <w:rsid w:val="003E084A"/>
    <w:rsid w:val="003E0F78"/>
    <w:rsid w:val="003E19A1"/>
    <w:rsid w:val="003E2847"/>
    <w:rsid w:val="003E2AE8"/>
    <w:rsid w:val="003E2C27"/>
    <w:rsid w:val="003E33B1"/>
    <w:rsid w:val="003E3C66"/>
    <w:rsid w:val="003E3D83"/>
    <w:rsid w:val="003E4180"/>
    <w:rsid w:val="003E557C"/>
    <w:rsid w:val="003E565A"/>
    <w:rsid w:val="003E59E4"/>
    <w:rsid w:val="003E5BA0"/>
    <w:rsid w:val="003E665C"/>
    <w:rsid w:val="003E6666"/>
    <w:rsid w:val="003E66E6"/>
    <w:rsid w:val="003E67E4"/>
    <w:rsid w:val="003E6873"/>
    <w:rsid w:val="003E72E5"/>
    <w:rsid w:val="003E7597"/>
    <w:rsid w:val="003E75B0"/>
    <w:rsid w:val="003E7982"/>
    <w:rsid w:val="003F0622"/>
    <w:rsid w:val="003F0D75"/>
    <w:rsid w:val="003F0E3D"/>
    <w:rsid w:val="003F141C"/>
    <w:rsid w:val="003F14ED"/>
    <w:rsid w:val="003F15EE"/>
    <w:rsid w:val="003F244E"/>
    <w:rsid w:val="003F29F3"/>
    <w:rsid w:val="003F2C61"/>
    <w:rsid w:val="003F3A08"/>
    <w:rsid w:val="003F3A1B"/>
    <w:rsid w:val="003F3B7F"/>
    <w:rsid w:val="003F474C"/>
    <w:rsid w:val="003F49A3"/>
    <w:rsid w:val="003F49B2"/>
    <w:rsid w:val="003F4DBD"/>
    <w:rsid w:val="003F5C8C"/>
    <w:rsid w:val="003F5DB0"/>
    <w:rsid w:val="003F6500"/>
    <w:rsid w:val="003F693E"/>
    <w:rsid w:val="003F6DD5"/>
    <w:rsid w:val="003F6E64"/>
    <w:rsid w:val="003F7C60"/>
    <w:rsid w:val="0040014C"/>
    <w:rsid w:val="0040079B"/>
    <w:rsid w:val="00400A7F"/>
    <w:rsid w:val="00401799"/>
    <w:rsid w:val="00401BFA"/>
    <w:rsid w:val="00401F9D"/>
    <w:rsid w:val="004028EC"/>
    <w:rsid w:val="00402F50"/>
    <w:rsid w:val="0040315D"/>
    <w:rsid w:val="0040350E"/>
    <w:rsid w:val="0040365E"/>
    <w:rsid w:val="004037A8"/>
    <w:rsid w:val="00403B46"/>
    <w:rsid w:val="00403C3E"/>
    <w:rsid w:val="00404137"/>
    <w:rsid w:val="00404235"/>
    <w:rsid w:val="00404774"/>
    <w:rsid w:val="00404839"/>
    <w:rsid w:val="004048D9"/>
    <w:rsid w:val="00404C32"/>
    <w:rsid w:val="00404F45"/>
    <w:rsid w:val="004059D9"/>
    <w:rsid w:val="00405F65"/>
    <w:rsid w:val="00406585"/>
    <w:rsid w:val="00406A98"/>
    <w:rsid w:val="00406D4D"/>
    <w:rsid w:val="00406E49"/>
    <w:rsid w:val="0040707C"/>
    <w:rsid w:val="004070DC"/>
    <w:rsid w:val="004113B5"/>
    <w:rsid w:val="00411409"/>
    <w:rsid w:val="00411B60"/>
    <w:rsid w:val="00411D72"/>
    <w:rsid w:val="00411D87"/>
    <w:rsid w:val="00411F03"/>
    <w:rsid w:val="004122F5"/>
    <w:rsid w:val="00412328"/>
    <w:rsid w:val="004133DF"/>
    <w:rsid w:val="004136B7"/>
    <w:rsid w:val="0041377E"/>
    <w:rsid w:val="00414B97"/>
    <w:rsid w:val="00414DB0"/>
    <w:rsid w:val="00414EAB"/>
    <w:rsid w:val="004153FF"/>
    <w:rsid w:val="0041559A"/>
    <w:rsid w:val="00415890"/>
    <w:rsid w:val="00415E0A"/>
    <w:rsid w:val="00416550"/>
    <w:rsid w:val="00416984"/>
    <w:rsid w:val="00420CCB"/>
    <w:rsid w:val="004212DA"/>
    <w:rsid w:val="004214CA"/>
    <w:rsid w:val="00421B13"/>
    <w:rsid w:val="00422AA7"/>
    <w:rsid w:val="00422ABA"/>
    <w:rsid w:val="00423271"/>
    <w:rsid w:val="004235A7"/>
    <w:rsid w:val="0042368D"/>
    <w:rsid w:val="004237B6"/>
    <w:rsid w:val="00423EBE"/>
    <w:rsid w:val="00424070"/>
    <w:rsid w:val="00424224"/>
    <w:rsid w:val="00424320"/>
    <w:rsid w:val="004247A8"/>
    <w:rsid w:val="00424917"/>
    <w:rsid w:val="0042498F"/>
    <w:rsid w:val="00424AF1"/>
    <w:rsid w:val="00424EDF"/>
    <w:rsid w:val="00425074"/>
    <w:rsid w:val="004250F6"/>
    <w:rsid w:val="00425C07"/>
    <w:rsid w:val="00426102"/>
    <w:rsid w:val="004261EC"/>
    <w:rsid w:val="00426323"/>
    <w:rsid w:val="00426ABE"/>
    <w:rsid w:val="0042792B"/>
    <w:rsid w:val="004279F3"/>
    <w:rsid w:val="0043021C"/>
    <w:rsid w:val="004303FB"/>
    <w:rsid w:val="00430F10"/>
    <w:rsid w:val="00430F63"/>
    <w:rsid w:val="0043106F"/>
    <w:rsid w:val="00431389"/>
    <w:rsid w:val="00431705"/>
    <w:rsid w:val="00431B56"/>
    <w:rsid w:val="004326C1"/>
    <w:rsid w:val="00432B42"/>
    <w:rsid w:val="004330C9"/>
    <w:rsid w:val="004330DD"/>
    <w:rsid w:val="004333FA"/>
    <w:rsid w:val="0043384E"/>
    <w:rsid w:val="004339FF"/>
    <w:rsid w:val="004342C1"/>
    <w:rsid w:val="00434395"/>
    <w:rsid w:val="004343DA"/>
    <w:rsid w:val="00434895"/>
    <w:rsid w:val="00434ECC"/>
    <w:rsid w:val="00435560"/>
    <w:rsid w:val="0043573E"/>
    <w:rsid w:val="00435BB5"/>
    <w:rsid w:val="00435E89"/>
    <w:rsid w:val="00436054"/>
    <w:rsid w:val="004363C3"/>
    <w:rsid w:val="004366A0"/>
    <w:rsid w:val="004367D8"/>
    <w:rsid w:val="004368FD"/>
    <w:rsid w:val="00436FF1"/>
    <w:rsid w:val="004370A8"/>
    <w:rsid w:val="00437585"/>
    <w:rsid w:val="004400AE"/>
    <w:rsid w:val="0044010D"/>
    <w:rsid w:val="00440330"/>
    <w:rsid w:val="00440D88"/>
    <w:rsid w:val="004417D7"/>
    <w:rsid w:val="00441CC8"/>
    <w:rsid w:val="00442A7B"/>
    <w:rsid w:val="00442D52"/>
    <w:rsid w:val="0044314A"/>
    <w:rsid w:val="0044333C"/>
    <w:rsid w:val="004438A3"/>
    <w:rsid w:val="00443BA9"/>
    <w:rsid w:val="004446CF"/>
    <w:rsid w:val="00444764"/>
    <w:rsid w:val="004451F2"/>
    <w:rsid w:val="00446AA5"/>
    <w:rsid w:val="00446DFF"/>
    <w:rsid w:val="00447D46"/>
    <w:rsid w:val="00450173"/>
    <w:rsid w:val="00450410"/>
    <w:rsid w:val="00451529"/>
    <w:rsid w:val="00452C94"/>
    <w:rsid w:val="00453D2E"/>
    <w:rsid w:val="00454911"/>
    <w:rsid w:val="00455C24"/>
    <w:rsid w:val="00455C9A"/>
    <w:rsid w:val="0045692E"/>
    <w:rsid w:val="004569C8"/>
    <w:rsid w:val="00456DAE"/>
    <w:rsid w:val="004571EA"/>
    <w:rsid w:val="0045773A"/>
    <w:rsid w:val="0045798C"/>
    <w:rsid w:val="00457B11"/>
    <w:rsid w:val="00457F1E"/>
    <w:rsid w:val="00460025"/>
    <w:rsid w:val="0046167C"/>
    <w:rsid w:val="00461733"/>
    <w:rsid w:val="004617B1"/>
    <w:rsid w:val="004617FB"/>
    <w:rsid w:val="00461966"/>
    <w:rsid w:val="00461B00"/>
    <w:rsid w:val="004624C0"/>
    <w:rsid w:val="00462597"/>
    <w:rsid w:val="0046276F"/>
    <w:rsid w:val="00462CAC"/>
    <w:rsid w:val="004635FE"/>
    <w:rsid w:val="00463A24"/>
    <w:rsid w:val="00463F9A"/>
    <w:rsid w:val="00464405"/>
    <w:rsid w:val="00465CDD"/>
    <w:rsid w:val="00465E02"/>
    <w:rsid w:val="004662C5"/>
    <w:rsid w:val="004666E3"/>
    <w:rsid w:val="00466F13"/>
    <w:rsid w:val="004671D2"/>
    <w:rsid w:val="004679FD"/>
    <w:rsid w:val="00467CD7"/>
    <w:rsid w:val="00467F9C"/>
    <w:rsid w:val="00470826"/>
    <w:rsid w:val="00470C51"/>
    <w:rsid w:val="00470D04"/>
    <w:rsid w:val="00471BB4"/>
    <w:rsid w:val="00472203"/>
    <w:rsid w:val="00473051"/>
    <w:rsid w:val="0047316A"/>
    <w:rsid w:val="00474593"/>
    <w:rsid w:val="00474819"/>
    <w:rsid w:val="00474A4B"/>
    <w:rsid w:val="00474EEC"/>
    <w:rsid w:val="004752F5"/>
    <w:rsid w:val="00475941"/>
    <w:rsid w:val="00475AA4"/>
    <w:rsid w:val="0047639B"/>
    <w:rsid w:val="004766FE"/>
    <w:rsid w:val="00476BE1"/>
    <w:rsid w:val="00477392"/>
    <w:rsid w:val="00477433"/>
    <w:rsid w:val="0048005F"/>
    <w:rsid w:val="00480894"/>
    <w:rsid w:val="0048199E"/>
    <w:rsid w:val="00481CB5"/>
    <w:rsid w:val="00482911"/>
    <w:rsid w:val="00482999"/>
    <w:rsid w:val="00482CD8"/>
    <w:rsid w:val="00483057"/>
    <w:rsid w:val="0048375E"/>
    <w:rsid w:val="00483B6F"/>
    <w:rsid w:val="00483C9F"/>
    <w:rsid w:val="00483D05"/>
    <w:rsid w:val="00483E1A"/>
    <w:rsid w:val="00484D6C"/>
    <w:rsid w:val="004859B1"/>
    <w:rsid w:val="004878BC"/>
    <w:rsid w:val="00487B01"/>
    <w:rsid w:val="00487E0D"/>
    <w:rsid w:val="004918CC"/>
    <w:rsid w:val="00491D3A"/>
    <w:rsid w:val="00491FEB"/>
    <w:rsid w:val="004926E4"/>
    <w:rsid w:val="004929BC"/>
    <w:rsid w:val="00492E5D"/>
    <w:rsid w:val="00493268"/>
    <w:rsid w:val="00493629"/>
    <w:rsid w:val="004941D3"/>
    <w:rsid w:val="00495D52"/>
    <w:rsid w:val="00496784"/>
    <w:rsid w:val="00496926"/>
    <w:rsid w:val="00497135"/>
    <w:rsid w:val="004976E3"/>
    <w:rsid w:val="00497E81"/>
    <w:rsid w:val="004A09F1"/>
    <w:rsid w:val="004A0CDD"/>
    <w:rsid w:val="004A1342"/>
    <w:rsid w:val="004A13F9"/>
    <w:rsid w:val="004A1585"/>
    <w:rsid w:val="004A1C84"/>
    <w:rsid w:val="004A1D9C"/>
    <w:rsid w:val="004A2F56"/>
    <w:rsid w:val="004A341B"/>
    <w:rsid w:val="004A3A08"/>
    <w:rsid w:val="004A3DF4"/>
    <w:rsid w:val="004A447E"/>
    <w:rsid w:val="004A4EAE"/>
    <w:rsid w:val="004A509B"/>
    <w:rsid w:val="004A549C"/>
    <w:rsid w:val="004A5682"/>
    <w:rsid w:val="004A56AB"/>
    <w:rsid w:val="004A5C46"/>
    <w:rsid w:val="004A5D95"/>
    <w:rsid w:val="004A6192"/>
    <w:rsid w:val="004A6CF8"/>
    <w:rsid w:val="004A6D11"/>
    <w:rsid w:val="004A6EB3"/>
    <w:rsid w:val="004A741A"/>
    <w:rsid w:val="004A7597"/>
    <w:rsid w:val="004A79EA"/>
    <w:rsid w:val="004B0468"/>
    <w:rsid w:val="004B11B3"/>
    <w:rsid w:val="004B25C3"/>
    <w:rsid w:val="004B26B7"/>
    <w:rsid w:val="004B2A41"/>
    <w:rsid w:val="004B30AB"/>
    <w:rsid w:val="004B30BF"/>
    <w:rsid w:val="004B3287"/>
    <w:rsid w:val="004B34F4"/>
    <w:rsid w:val="004B3934"/>
    <w:rsid w:val="004B396B"/>
    <w:rsid w:val="004B39BD"/>
    <w:rsid w:val="004B3C71"/>
    <w:rsid w:val="004B3F7B"/>
    <w:rsid w:val="004B403D"/>
    <w:rsid w:val="004B45DC"/>
    <w:rsid w:val="004B4961"/>
    <w:rsid w:val="004B5B12"/>
    <w:rsid w:val="004B604C"/>
    <w:rsid w:val="004B715F"/>
    <w:rsid w:val="004B721A"/>
    <w:rsid w:val="004B73EA"/>
    <w:rsid w:val="004B78E9"/>
    <w:rsid w:val="004B7F2D"/>
    <w:rsid w:val="004C0656"/>
    <w:rsid w:val="004C0796"/>
    <w:rsid w:val="004C097F"/>
    <w:rsid w:val="004C0F68"/>
    <w:rsid w:val="004C0F88"/>
    <w:rsid w:val="004C110F"/>
    <w:rsid w:val="004C17C3"/>
    <w:rsid w:val="004C19C5"/>
    <w:rsid w:val="004C28A7"/>
    <w:rsid w:val="004C2B63"/>
    <w:rsid w:val="004C2BAB"/>
    <w:rsid w:val="004C32E9"/>
    <w:rsid w:val="004C39E8"/>
    <w:rsid w:val="004C430D"/>
    <w:rsid w:val="004C4340"/>
    <w:rsid w:val="004C44F1"/>
    <w:rsid w:val="004C4DD9"/>
    <w:rsid w:val="004C50D6"/>
    <w:rsid w:val="004C5D4C"/>
    <w:rsid w:val="004C5FBB"/>
    <w:rsid w:val="004C62C1"/>
    <w:rsid w:val="004C6417"/>
    <w:rsid w:val="004C6AB3"/>
    <w:rsid w:val="004C6C7A"/>
    <w:rsid w:val="004C70D5"/>
    <w:rsid w:val="004C756F"/>
    <w:rsid w:val="004D0872"/>
    <w:rsid w:val="004D0ACC"/>
    <w:rsid w:val="004D0BF8"/>
    <w:rsid w:val="004D11DB"/>
    <w:rsid w:val="004D238E"/>
    <w:rsid w:val="004D26BE"/>
    <w:rsid w:val="004D2A6C"/>
    <w:rsid w:val="004D2B85"/>
    <w:rsid w:val="004D2E36"/>
    <w:rsid w:val="004D32A9"/>
    <w:rsid w:val="004D34BE"/>
    <w:rsid w:val="004D3DE3"/>
    <w:rsid w:val="004D3FCF"/>
    <w:rsid w:val="004D4164"/>
    <w:rsid w:val="004D4DA2"/>
    <w:rsid w:val="004D58D8"/>
    <w:rsid w:val="004D60AA"/>
    <w:rsid w:val="004D60BD"/>
    <w:rsid w:val="004D71D8"/>
    <w:rsid w:val="004D772C"/>
    <w:rsid w:val="004E045D"/>
    <w:rsid w:val="004E0961"/>
    <w:rsid w:val="004E0FA0"/>
    <w:rsid w:val="004E0FCF"/>
    <w:rsid w:val="004E2600"/>
    <w:rsid w:val="004E2ADF"/>
    <w:rsid w:val="004E33C0"/>
    <w:rsid w:val="004E43C6"/>
    <w:rsid w:val="004E43F5"/>
    <w:rsid w:val="004E4B2C"/>
    <w:rsid w:val="004E50D6"/>
    <w:rsid w:val="004E54DF"/>
    <w:rsid w:val="004E5683"/>
    <w:rsid w:val="004E676E"/>
    <w:rsid w:val="004E6DDD"/>
    <w:rsid w:val="004E6EED"/>
    <w:rsid w:val="004E722E"/>
    <w:rsid w:val="004E7E98"/>
    <w:rsid w:val="004F0210"/>
    <w:rsid w:val="004F034A"/>
    <w:rsid w:val="004F0CA9"/>
    <w:rsid w:val="004F0EEF"/>
    <w:rsid w:val="004F1450"/>
    <w:rsid w:val="004F1F0B"/>
    <w:rsid w:val="004F2303"/>
    <w:rsid w:val="004F2343"/>
    <w:rsid w:val="004F2715"/>
    <w:rsid w:val="004F3202"/>
    <w:rsid w:val="004F3E15"/>
    <w:rsid w:val="004F4736"/>
    <w:rsid w:val="004F50FC"/>
    <w:rsid w:val="004F57FE"/>
    <w:rsid w:val="004F583E"/>
    <w:rsid w:val="004F5C0A"/>
    <w:rsid w:val="004F6293"/>
    <w:rsid w:val="004F682D"/>
    <w:rsid w:val="004F6B3E"/>
    <w:rsid w:val="004F70A5"/>
    <w:rsid w:val="004F723F"/>
    <w:rsid w:val="004F727D"/>
    <w:rsid w:val="004F7349"/>
    <w:rsid w:val="004F7655"/>
    <w:rsid w:val="004F7B3D"/>
    <w:rsid w:val="005002A9"/>
    <w:rsid w:val="0050037C"/>
    <w:rsid w:val="005005BF"/>
    <w:rsid w:val="00504EF4"/>
    <w:rsid w:val="00505733"/>
    <w:rsid w:val="00505924"/>
    <w:rsid w:val="0050614F"/>
    <w:rsid w:val="00506775"/>
    <w:rsid w:val="00506FED"/>
    <w:rsid w:val="00507059"/>
    <w:rsid w:val="00507177"/>
    <w:rsid w:val="00507179"/>
    <w:rsid w:val="00507CE0"/>
    <w:rsid w:val="0051001C"/>
    <w:rsid w:val="0051040D"/>
    <w:rsid w:val="005107BC"/>
    <w:rsid w:val="0051139E"/>
    <w:rsid w:val="005119C8"/>
    <w:rsid w:val="0051260B"/>
    <w:rsid w:val="0051286F"/>
    <w:rsid w:val="005130B7"/>
    <w:rsid w:val="005133BB"/>
    <w:rsid w:val="00513B1D"/>
    <w:rsid w:val="00513BC4"/>
    <w:rsid w:val="00514379"/>
    <w:rsid w:val="005143DB"/>
    <w:rsid w:val="00515217"/>
    <w:rsid w:val="00515351"/>
    <w:rsid w:val="00516AEB"/>
    <w:rsid w:val="0051727C"/>
    <w:rsid w:val="005172D8"/>
    <w:rsid w:val="00517CFB"/>
    <w:rsid w:val="00517EA0"/>
    <w:rsid w:val="00517F48"/>
    <w:rsid w:val="00520529"/>
    <w:rsid w:val="005216B6"/>
    <w:rsid w:val="0052225A"/>
    <w:rsid w:val="005222F0"/>
    <w:rsid w:val="005225EB"/>
    <w:rsid w:val="0052262B"/>
    <w:rsid w:val="005227A1"/>
    <w:rsid w:val="00522B2F"/>
    <w:rsid w:val="00523678"/>
    <w:rsid w:val="00523959"/>
    <w:rsid w:val="0052479C"/>
    <w:rsid w:val="00524ECC"/>
    <w:rsid w:val="005253EA"/>
    <w:rsid w:val="005258E1"/>
    <w:rsid w:val="00525C8F"/>
    <w:rsid w:val="00525E72"/>
    <w:rsid w:val="00526230"/>
    <w:rsid w:val="005269B4"/>
    <w:rsid w:val="0052735B"/>
    <w:rsid w:val="00527E9C"/>
    <w:rsid w:val="00530623"/>
    <w:rsid w:val="005318ED"/>
    <w:rsid w:val="00531C13"/>
    <w:rsid w:val="00531C37"/>
    <w:rsid w:val="00532088"/>
    <w:rsid w:val="0053235B"/>
    <w:rsid w:val="00533069"/>
    <w:rsid w:val="00533F7F"/>
    <w:rsid w:val="0053416D"/>
    <w:rsid w:val="005341E9"/>
    <w:rsid w:val="00534818"/>
    <w:rsid w:val="00534E95"/>
    <w:rsid w:val="00535217"/>
    <w:rsid w:val="00535CFB"/>
    <w:rsid w:val="00536FB1"/>
    <w:rsid w:val="00537342"/>
    <w:rsid w:val="00537568"/>
    <w:rsid w:val="00537AE3"/>
    <w:rsid w:val="00537B15"/>
    <w:rsid w:val="005405A6"/>
    <w:rsid w:val="005412E4"/>
    <w:rsid w:val="00541407"/>
    <w:rsid w:val="00541E37"/>
    <w:rsid w:val="005421EB"/>
    <w:rsid w:val="00542402"/>
    <w:rsid w:val="005431D3"/>
    <w:rsid w:val="00543898"/>
    <w:rsid w:val="00543936"/>
    <w:rsid w:val="00543BD1"/>
    <w:rsid w:val="00544248"/>
    <w:rsid w:val="0054495E"/>
    <w:rsid w:val="00544C27"/>
    <w:rsid w:val="005454F0"/>
    <w:rsid w:val="00545EDA"/>
    <w:rsid w:val="005462E1"/>
    <w:rsid w:val="00546359"/>
    <w:rsid w:val="00546A31"/>
    <w:rsid w:val="00546B2C"/>
    <w:rsid w:val="00546E01"/>
    <w:rsid w:val="0054759F"/>
    <w:rsid w:val="005476E0"/>
    <w:rsid w:val="005476EF"/>
    <w:rsid w:val="00550264"/>
    <w:rsid w:val="0055030E"/>
    <w:rsid w:val="00550D44"/>
    <w:rsid w:val="005510FF"/>
    <w:rsid w:val="00551A61"/>
    <w:rsid w:val="00551C8B"/>
    <w:rsid w:val="00551D38"/>
    <w:rsid w:val="0055216E"/>
    <w:rsid w:val="00552253"/>
    <w:rsid w:val="00552822"/>
    <w:rsid w:val="00552961"/>
    <w:rsid w:val="00553104"/>
    <w:rsid w:val="0055398F"/>
    <w:rsid w:val="005539A0"/>
    <w:rsid w:val="00553E84"/>
    <w:rsid w:val="0055499D"/>
    <w:rsid w:val="00554A45"/>
    <w:rsid w:val="00554F59"/>
    <w:rsid w:val="00556282"/>
    <w:rsid w:val="0055646D"/>
    <w:rsid w:val="00556790"/>
    <w:rsid w:val="00556900"/>
    <w:rsid w:val="00556E1A"/>
    <w:rsid w:val="005579CA"/>
    <w:rsid w:val="00560040"/>
    <w:rsid w:val="00560748"/>
    <w:rsid w:val="0056097C"/>
    <w:rsid w:val="00560C52"/>
    <w:rsid w:val="0056103C"/>
    <w:rsid w:val="0056119D"/>
    <w:rsid w:val="0056192F"/>
    <w:rsid w:val="00561C77"/>
    <w:rsid w:val="00562168"/>
    <w:rsid w:val="0056249E"/>
    <w:rsid w:val="005625D9"/>
    <w:rsid w:val="0056297C"/>
    <w:rsid w:val="00562CF5"/>
    <w:rsid w:val="005636F0"/>
    <w:rsid w:val="00563835"/>
    <w:rsid w:val="00564805"/>
    <w:rsid w:val="00564862"/>
    <w:rsid w:val="00565C31"/>
    <w:rsid w:val="00566789"/>
    <w:rsid w:val="00566ED0"/>
    <w:rsid w:val="00567FD9"/>
    <w:rsid w:val="00570D0B"/>
    <w:rsid w:val="005719E7"/>
    <w:rsid w:val="00571A12"/>
    <w:rsid w:val="00572152"/>
    <w:rsid w:val="005725BA"/>
    <w:rsid w:val="00572CB0"/>
    <w:rsid w:val="00572F50"/>
    <w:rsid w:val="00572F90"/>
    <w:rsid w:val="0057305E"/>
    <w:rsid w:val="0057311E"/>
    <w:rsid w:val="00574840"/>
    <w:rsid w:val="00574CBD"/>
    <w:rsid w:val="00575058"/>
    <w:rsid w:val="005755EE"/>
    <w:rsid w:val="005761AE"/>
    <w:rsid w:val="00576558"/>
    <w:rsid w:val="005769C0"/>
    <w:rsid w:val="00577695"/>
    <w:rsid w:val="00577985"/>
    <w:rsid w:val="00577C19"/>
    <w:rsid w:val="00580571"/>
    <w:rsid w:val="005807C1"/>
    <w:rsid w:val="00580CC3"/>
    <w:rsid w:val="005810C4"/>
    <w:rsid w:val="00581517"/>
    <w:rsid w:val="005818BC"/>
    <w:rsid w:val="00581DBB"/>
    <w:rsid w:val="00582135"/>
    <w:rsid w:val="005821D3"/>
    <w:rsid w:val="005825C6"/>
    <w:rsid w:val="005825E1"/>
    <w:rsid w:val="00582798"/>
    <w:rsid w:val="0058291E"/>
    <w:rsid w:val="005841A3"/>
    <w:rsid w:val="00584939"/>
    <w:rsid w:val="00584B67"/>
    <w:rsid w:val="00584D8F"/>
    <w:rsid w:val="00585FD2"/>
    <w:rsid w:val="00586570"/>
    <w:rsid w:val="00586A30"/>
    <w:rsid w:val="00586A5D"/>
    <w:rsid w:val="00586AA5"/>
    <w:rsid w:val="00586B3A"/>
    <w:rsid w:val="00586DE3"/>
    <w:rsid w:val="005873B6"/>
    <w:rsid w:val="00587417"/>
    <w:rsid w:val="00587685"/>
    <w:rsid w:val="00587A26"/>
    <w:rsid w:val="00587BB1"/>
    <w:rsid w:val="00587D88"/>
    <w:rsid w:val="005900CB"/>
    <w:rsid w:val="00590166"/>
    <w:rsid w:val="00590349"/>
    <w:rsid w:val="005916E2"/>
    <w:rsid w:val="00591AB5"/>
    <w:rsid w:val="00591F47"/>
    <w:rsid w:val="00592674"/>
    <w:rsid w:val="00592703"/>
    <w:rsid w:val="00592C36"/>
    <w:rsid w:val="00592DBF"/>
    <w:rsid w:val="00592F60"/>
    <w:rsid w:val="0059308E"/>
    <w:rsid w:val="00593187"/>
    <w:rsid w:val="00593CE0"/>
    <w:rsid w:val="00593CE9"/>
    <w:rsid w:val="00593F3B"/>
    <w:rsid w:val="0059403B"/>
    <w:rsid w:val="00594E66"/>
    <w:rsid w:val="00595375"/>
    <w:rsid w:val="00595D0E"/>
    <w:rsid w:val="0059641A"/>
    <w:rsid w:val="00596718"/>
    <w:rsid w:val="00596DC9"/>
    <w:rsid w:val="00596F80"/>
    <w:rsid w:val="00597CB1"/>
    <w:rsid w:val="005A0CF6"/>
    <w:rsid w:val="005A0D2F"/>
    <w:rsid w:val="005A1F02"/>
    <w:rsid w:val="005A241C"/>
    <w:rsid w:val="005A257A"/>
    <w:rsid w:val="005A30FE"/>
    <w:rsid w:val="005A3194"/>
    <w:rsid w:val="005A32CB"/>
    <w:rsid w:val="005A420D"/>
    <w:rsid w:val="005A434C"/>
    <w:rsid w:val="005A4365"/>
    <w:rsid w:val="005A4837"/>
    <w:rsid w:val="005A4F95"/>
    <w:rsid w:val="005A5376"/>
    <w:rsid w:val="005A5447"/>
    <w:rsid w:val="005A5583"/>
    <w:rsid w:val="005A574F"/>
    <w:rsid w:val="005A6004"/>
    <w:rsid w:val="005A6111"/>
    <w:rsid w:val="005A6959"/>
    <w:rsid w:val="005A6CEC"/>
    <w:rsid w:val="005A6EE1"/>
    <w:rsid w:val="005A72A6"/>
    <w:rsid w:val="005A7370"/>
    <w:rsid w:val="005A7FC1"/>
    <w:rsid w:val="005B02FE"/>
    <w:rsid w:val="005B063C"/>
    <w:rsid w:val="005B07FA"/>
    <w:rsid w:val="005B0905"/>
    <w:rsid w:val="005B0F20"/>
    <w:rsid w:val="005B10E2"/>
    <w:rsid w:val="005B11DB"/>
    <w:rsid w:val="005B12D3"/>
    <w:rsid w:val="005B1A6D"/>
    <w:rsid w:val="005B1AB7"/>
    <w:rsid w:val="005B1C95"/>
    <w:rsid w:val="005B1FEB"/>
    <w:rsid w:val="005B25B5"/>
    <w:rsid w:val="005B2604"/>
    <w:rsid w:val="005B2A8B"/>
    <w:rsid w:val="005B3126"/>
    <w:rsid w:val="005B33C4"/>
    <w:rsid w:val="005B375B"/>
    <w:rsid w:val="005B3B9F"/>
    <w:rsid w:val="005B46AC"/>
    <w:rsid w:val="005B4AB3"/>
    <w:rsid w:val="005B4F40"/>
    <w:rsid w:val="005B5484"/>
    <w:rsid w:val="005B551A"/>
    <w:rsid w:val="005B5560"/>
    <w:rsid w:val="005B5CC8"/>
    <w:rsid w:val="005B6241"/>
    <w:rsid w:val="005B63F4"/>
    <w:rsid w:val="005B6AEE"/>
    <w:rsid w:val="005B6DAB"/>
    <w:rsid w:val="005B6DBF"/>
    <w:rsid w:val="005B6E2B"/>
    <w:rsid w:val="005B7302"/>
    <w:rsid w:val="005B7618"/>
    <w:rsid w:val="005B7EF3"/>
    <w:rsid w:val="005C0348"/>
    <w:rsid w:val="005C09AD"/>
    <w:rsid w:val="005C0ADE"/>
    <w:rsid w:val="005C117D"/>
    <w:rsid w:val="005C1587"/>
    <w:rsid w:val="005C1894"/>
    <w:rsid w:val="005C1F56"/>
    <w:rsid w:val="005C24B7"/>
    <w:rsid w:val="005C277E"/>
    <w:rsid w:val="005C291B"/>
    <w:rsid w:val="005C3092"/>
    <w:rsid w:val="005C34E7"/>
    <w:rsid w:val="005C3F61"/>
    <w:rsid w:val="005C3F96"/>
    <w:rsid w:val="005C43CD"/>
    <w:rsid w:val="005C4B19"/>
    <w:rsid w:val="005C5072"/>
    <w:rsid w:val="005C64CB"/>
    <w:rsid w:val="005C6606"/>
    <w:rsid w:val="005C6895"/>
    <w:rsid w:val="005C6905"/>
    <w:rsid w:val="005C7037"/>
    <w:rsid w:val="005C75B8"/>
    <w:rsid w:val="005C786E"/>
    <w:rsid w:val="005C7A31"/>
    <w:rsid w:val="005C7FC4"/>
    <w:rsid w:val="005D00C1"/>
    <w:rsid w:val="005D08C4"/>
    <w:rsid w:val="005D0F0F"/>
    <w:rsid w:val="005D1A6F"/>
    <w:rsid w:val="005D2080"/>
    <w:rsid w:val="005D296D"/>
    <w:rsid w:val="005D2ECF"/>
    <w:rsid w:val="005D3264"/>
    <w:rsid w:val="005D3C91"/>
    <w:rsid w:val="005D461D"/>
    <w:rsid w:val="005D494A"/>
    <w:rsid w:val="005D4D78"/>
    <w:rsid w:val="005D56F2"/>
    <w:rsid w:val="005D57C3"/>
    <w:rsid w:val="005D59AC"/>
    <w:rsid w:val="005D5B34"/>
    <w:rsid w:val="005D5C99"/>
    <w:rsid w:val="005D5F9E"/>
    <w:rsid w:val="005D64F7"/>
    <w:rsid w:val="005D70D5"/>
    <w:rsid w:val="005E07F6"/>
    <w:rsid w:val="005E0841"/>
    <w:rsid w:val="005E12F2"/>
    <w:rsid w:val="005E1661"/>
    <w:rsid w:val="005E16FD"/>
    <w:rsid w:val="005E1AED"/>
    <w:rsid w:val="005E27B6"/>
    <w:rsid w:val="005E2F69"/>
    <w:rsid w:val="005E335A"/>
    <w:rsid w:val="005E36CE"/>
    <w:rsid w:val="005E38BD"/>
    <w:rsid w:val="005E49C0"/>
    <w:rsid w:val="005E4A62"/>
    <w:rsid w:val="005E4B69"/>
    <w:rsid w:val="005E4BCB"/>
    <w:rsid w:val="005E54C8"/>
    <w:rsid w:val="005E580E"/>
    <w:rsid w:val="005E58B9"/>
    <w:rsid w:val="005E6205"/>
    <w:rsid w:val="005E6291"/>
    <w:rsid w:val="005E704E"/>
    <w:rsid w:val="005E7126"/>
    <w:rsid w:val="005E7204"/>
    <w:rsid w:val="005E7851"/>
    <w:rsid w:val="005E7D7D"/>
    <w:rsid w:val="005F010C"/>
    <w:rsid w:val="005F062F"/>
    <w:rsid w:val="005F07C0"/>
    <w:rsid w:val="005F0E28"/>
    <w:rsid w:val="005F0E8D"/>
    <w:rsid w:val="005F0E99"/>
    <w:rsid w:val="005F0F1A"/>
    <w:rsid w:val="005F1CD0"/>
    <w:rsid w:val="005F2324"/>
    <w:rsid w:val="005F2435"/>
    <w:rsid w:val="005F254F"/>
    <w:rsid w:val="005F2F45"/>
    <w:rsid w:val="005F3142"/>
    <w:rsid w:val="005F3508"/>
    <w:rsid w:val="005F3549"/>
    <w:rsid w:val="005F3D99"/>
    <w:rsid w:val="005F3EB3"/>
    <w:rsid w:val="005F4422"/>
    <w:rsid w:val="005F452C"/>
    <w:rsid w:val="005F4584"/>
    <w:rsid w:val="005F470C"/>
    <w:rsid w:val="005F4735"/>
    <w:rsid w:val="005F489F"/>
    <w:rsid w:val="005F4DC3"/>
    <w:rsid w:val="005F50E5"/>
    <w:rsid w:val="005F54FA"/>
    <w:rsid w:val="005F5894"/>
    <w:rsid w:val="005F5EEF"/>
    <w:rsid w:val="005F5F85"/>
    <w:rsid w:val="005F711C"/>
    <w:rsid w:val="005F71C8"/>
    <w:rsid w:val="005F79E8"/>
    <w:rsid w:val="005F7E10"/>
    <w:rsid w:val="005F7EC1"/>
    <w:rsid w:val="006005BF"/>
    <w:rsid w:val="006008C6"/>
    <w:rsid w:val="00600AD6"/>
    <w:rsid w:val="00600B62"/>
    <w:rsid w:val="00600B78"/>
    <w:rsid w:val="00601A38"/>
    <w:rsid w:val="00602366"/>
    <w:rsid w:val="0060240F"/>
    <w:rsid w:val="00602C77"/>
    <w:rsid w:val="00602E0E"/>
    <w:rsid w:val="00602E38"/>
    <w:rsid w:val="00603491"/>
    <w:rsid w:val="00603F12"/>
    <w:rsid w:val="0060437A"/>
    <w:rsid w:val="00604555"/>
    <w:rsid w:val="00604B64"/>
    <w:rsid w:val="00604E68"/>
    <w:rsid w:val="006051D6"/>
    <w:rsid w:val="0060616A"/>
    <w:rsid w:val="006061BD"/>
    <w:rsid w:val="006065D4"/>
    <w:rsid w:val="00607056"/>
    <w:rsid w:val="006072E7"/>
    <w:rsid w:val="006072ED"/>
    <w:rsid w:val="00607825"/>
    <w:rsid w:val="00607DE1"/>
    <w:rsid w:val="0061017C"/>
    <w:rsid w:val="006105E7"/>
    <w:rsid w:val="0061075E"/>
    <w:rsid w:val="006108F9"/>
    <w:rsid w:val="00610AEE"/>
    <w:rsid w:val="0061172B"/>
    <w:rsid w:val="00611BFB"/>
    <w:rsid w:val="00613697"/>
    <w:rsid w:val="0061438A"/>
    <w:rsid w:val="00614B49"/>
    <w:rsid w:val="00614F80"/>
    <w:rsid w:val="00615750"/>
    <w:rsid w:val="00615EB0"/>
    <w:rsid w:val="0061638E"/>
    <w:rsid w:val="00617CBE"/>
    <w:rsid w:val="00620529"/>
    <w:rsid w:val="00620CF6"/>
    <w:rsid w:val="00620E43"/>
    <w:rsid w:val="00620EEC"/>
    <w:rsid w:val="00621663"/>
    <w:rsid w:val="0062176F"/>
    <w:rsid w:val="0062178B"/>
    <w:rsid w:val="00622251"/>
    <w:rsid w:val="006223B2"/>
    <w:rsid w:val="00622A8B"/>
    <w:rsid w:val="0062334E"/>
    <w:rsid w:val="0062335E"/>
    <w:rsid w:val="00623DE1"/>
    <w:rsid w:val="00624424"/>
    <w:rsid w:val="00624502"/>
    <w:rsid w:val="00624914"/>
    <w:rsid w:val="00624F4E"/>
    <w:rsid w:val="0062592B"/>
    <w:rsid w:val="00625A28"/>
    <w:rsid w:val="00625E6C"/>
    <w:rsid w:val="006260CE"/>
    <w:rsid w:val="00626153"/>
    <w:rsid w:val="006262FA"/>
    <w:rsid w:val="00626D32"/>
    <w:rsid w:val="00627117"/>
    <w:rsid w:val="00627123"/>
    <w:rsid w:val="006275F1"/>
    <w:rsid w:val="00627B58"/>
    <w:rsid w:val="0063036A"/>
    <w:rsid w:val="00630EF9"/>
    <w:rsid w:val="0063146C"/>
    <w:rsid w:val="00631AFB"/>
    <w:rsid w:val="0063273D"/>
    <w:rsid w:val="00632A9B"/>
    <w:rsid w:val="00632B86"/>
    <w:rsid w:val="00633072"/>
    <w:rsid w:val="00634638"/>
    <w:rsid w:val="00634738"/>
    <w:rsid w:val="00635408"/>
    <w:rsid w:val="0063570E"/>
    <w:rsid w:val="00636006"/>
    <w:rsid w:val="006360D1"/>
    <w:rsid w:val="006361E4"/>
    <w:rsid w:val="0063644E"/>
    <w:rsid w:val="0063667A"/>
    <w:rsid w:val="0063675D"/>
    <w:rsid w:val="00637CBC"/>
    <w:rsid w:val="00637ECE"/>
    <w:rsid w:val="00640043"/>
    <w:rsid w:val="006401EB"/>
    <w:rsid w:val="0064134E"/>
    <w:rsid w:val="006416B2"/>
    <w:rsid w:val="006416C9"/>
    <w:rsid w:val="00641A77"/>
    <w:rsid w:val="006423FA"/>
    <w:rsid w:val="00642A24"/>
    <w:rsid w:val="00642B3E"/>
    <w:rsid w:val="00643001"/>
    <w:rsid w:val="00643CA4"/>
    <w:rsid w:val="00643CAF"/>
    <w:rsid w:val="00644143"/>
    <w:rsid w:val="006444D3"/>
    <w:rsid w:val="006445F1"/>
    <w:rsid w:val="00644BA1"/>
    <w:rsid w:val="00644BFB"/>
    <w:rsid w:val="006455EC"/>
    <w:rsid w:val="00645625"/>
    <w:rsid w:val="00645953"/>
    <w:rsid w:val="00645ABB"/>
    <w:rsid w:val="00645DBD"/>
    <w:rsid w:val="006461AF"/>
    <w:rsid w:val="00646240"/>
    <w:rsid w:val="00646E28"/>
    <w:rsid w:val="0064730D"/>
    <w:rsid w:val="00647B70"/>
    <w:rsid w:val="0065027D"/>
    <w:rsid w:val="0065093D"/>
    <w:rsid w:val="00650E00"/>
    <w:rsid w:val="0065151F"/>
    <w:rsid w:val="0065186C"/>
    <w:rsid w:val="00651F2E"/>
    <w:rsid w:val="006522C9"/>
    <w:rsid w:val="00652B67"/>
    <w:rsid w:val="00653624"/>
    <w:rsid w:val="00653679"/>
    <w:rsid w:val="00653B27"/>
    <w:rsid w:val="00653F74"/>
    <w:rsid w:val="006544EA"/>
    <w:rsid w:val="00654EDA"/>
    <w:rsid w:val="00654F5D"/>
    <w:rsid w:val="00655376"/>
    <w:rsid w:val="006560CF"/>
    <w:rsid w:val="006560F4"/>
    <w:rsid w:val="00656186"/>
    <w:rsid w:val="006569A6"/>
    <w:rsid w:val="00656D6D"/>
    <w:rsid w:val="00656F2D"/>
    <w:rsid w:val="0065718F"/>
    <w:rsid w:val="00657790"/>
    <w:rsid w:val="006577F6"/>
    <w:rsid w:val="00657C07"/>
    <w:rsid w:val="0066040C"/>
    <w:rsid w:val="00660418"/>
    <w:rsid w:val="0066146F"/>
    <w:rsid w:val="00661D1A"/>
    <w:rsid w:val="00661FC9"/>
    <w:rsid w:val="00662733"/>
    <w:rsid w:val="0066277A"/>
    <w:rsid w:val="0066300D"/>
    <w:rsid w:val="00663165"/>
    <w:rsid w:val="00663639"/>
    <w:rsid w:val="0066376F"/>
    <w:rsid w:val="00663D15"/>
    <w:rsid w:val="00663E3F"/>
    <w:rsid w:val="00663E52"/>
    <w:rsid w:val="00663FB4"/>
    <w:rsid w:val="0066489E"/>
    <w:rsid w:val="00664A9D"/>
    <w:rsid w:val="00664CB6"/>
    <w:rsid w:val="00665AA7"/>
    <w:rsid w:val="00665F4A"/>
    <w:rsid w:val="0066622F"/>
    <w:rsid w:val="0066668C"/>
    <w:rsid w:val="00666A45"/>
    <w:rsid w:val="00666FB2"/>
    <w:rsid w:val="006673C2"/>
    <w:rsid w:val="00667403"/>
    <w:rsid w:val="00667483"/>
    <w:rsid w:val="00667552"/>
    <w:rsid w:val="0066767B"/>
    <w:rsid w:val="00667A16"/>
    <w:rsid w:val="00667A7B"/>
    <w:rsid w:val="00667A8A"/>
    <w:rsid w:val="00670323"/>
    <w:rsid w:val="00670999"/>
    <w:rsid w:val="00670AAA"/>
    <w:rsid w:val="006713FA"/>
    <w:rsid w:val="006718D4"/>
    <w:rsid w:val="00671DEF"/>
    <w:rsid w:val="00671FF2"/>
    <w:rsid w:val="0067213E"/>
    <w:rsid w:val="00672CED"/>
    <w:rsid w:val="00672F60"/>
    <w:rsid w:val="006737C4"/>
    <w:rsid w:val="006747D1"/>
    <w:rsid w:val="0067535C"/>
    <w:rsid w:val="00675576"/>
    <w:rsid w:val="006755BD"/>
    <w:rsid w:val="00675BF5"/>
    <w:rsid w:val="00675BF8"/>
    <w:rsid w:val="00677C43"/>
    <w:rsid w:val="00677E56"/>
    <w:rsid w:val="00680645"/>
    <w:rsid w:val="006809BD"/>
    <w:rsid w:val="00680BE8"/>
    <w:rsid w:val="00680F0A"/>
    <w:rsid w:val="006815DB"/>
    <w:rsid w:val="0068161C"/>
    <w:rsid w:val="0068180B"/>
    <w:rsid w:val="00681D88"/>
    <w:rsid w:val="00682EDF"/>
    <w:rsid w:val="00683747"/>
    <w:rsid w:val="00683959"/>
    <w:rsid w:val="00683A9D"/>
    <w:rsid w:val="006840FB"/>
    <w:rsid w:val="0068484F"/>
    <w:rsid w:val="006849C9"/>
    <w:rsid w:val="00684C39"/>
    <w:rsid w:val="006860B0"/>
    <w:rsid w:val="00686F7D"/>
    <w:rsid w:val="00687283"/>
    <w:rsid w:val="00687575"/>
    <w:rsid w:val="006908FC"/>
    <w:rsid w:val="00690A86"/>
    <w:rsid w:val="00690FE6"/>
    <w:rsid w:val="00691876"/>
    <w:rsid w:val="006920BD"/>
    <w:rsid w:val="0069331F"/>
    <w:rsid w:val="006933C2"/>
    <w:rsid w:val="006938DF"/>
    <w:rsid w:val="006940E2"/>
    <w:rsid w:val="00694B9D"/>
    <w:rsid w:val="00694BF1"/>
    <w:rsid w:val="00695B47"/>
    <w:rsid w:val="00695E44"/>
    <w:rsid w:val="006966D7"/>
    <w:rsid w:val="006967CF"/>
    <w:rsid w:val="0069691C"/>
    <w:rsid w:val="00697468"/>
    <w:rsid w:val="0069757D"/>
    <w:rsid w:val="00697696"/>
    <w:rsid w:val="006978F9"/>
    <w:rsid w:val="006979F3"/>
    <w:rsid w:val="00697B3A"/>
    <w:rsid w:val="00697E37"/>
    <w:rsid w:val="00697FB9"/>
    <w:rsid w:val="00697FD9"/>
    <w:rsid w:val="00697FFD"/>
    <w:rsid w:val="006A0A68"/>
    <w:rsid w:val="006A1015"/>
    <w:rsid w:val="006A124E"/>
    <w:rsid w:val="006A1261"/>
    <w:rsid w:val="006A15B4"/>
    <w:rsid w:val="006A1AD5"/>
    <w:rsid w:val="006A2003"/>
    <w:rsid w:val="006A260D"/>
    <w:rsid w:val="006A2654"/>
    <w:rsid w:val="006A27DD"/>
    <w:rsid w:val="006A2CFD"/>
    <w:rsid w:val="006A2DD2"/>
    <w:rsid w:val="006A2EB6"/>
    <w:rsid w:val="006A3649"/>
    <w:rsid w:val="006A3EF8"/>
    <w:rsid w:val="006A41DC"/>
    <w:rsid w:val="006A47E5"/>
    <w:rsid w:val="006A4EE3"/>
    <w:rsid w:val="006A4FAD"/>
    <w:rsid w:val="006A5376"/>
    <w:rsid w:val="006A55D5"/>
    <w:rsid w:val="006A566B"/>
    <w:rsid w:val="006A5A77"/>
    <w:rsid w:val="006A5A9F"/>
    <w:rsid w:val="006A610E"/>
    <w:rsid w:val="006A6248"/>
    <w:rsid w:val="006A6C8D"/>
    <w:rsid w:val="006A6E03"/>
    <w:rsid w:val="006A6F76"/>
    <w:rsid w:val="006A768D"/>
    <w:rsid w:val="006B0AAF"/>
    <w:rsid w:val="006B0B61"/>
    <w:rsid w:val="006B111C"/>
    <w:rsid w:val="006B1533"/>
    <w:rsid w:val="006B1BAA"/>
    <w:rsid w:val="006B1E5B"/>
    <w:rsid w:val="006B244B"/>
    <w:rsid w:val="006B25E1"/>
    <w:rsid w:val="006B2CE2"/>
    <w:rsid w:val="006B2DE6"/>
    <w:rsid w:val="006B3728"/>
    <w:rsid w:val="006B3810"/>
    <w:rsid w:val="006B38DA"/>
    <w:rsid w:val="006B39AB"/>
    <w:rsid w:val="006B3A53"/>
    <w:rsid w:val="006B3CAA"/>
    <w:rsid w:val="006B3E5A"/>
    <w:rsid w:val="006B4599"/>
    <w:rsid w:val="006B49E0"/>
    <w:rsid w:val="006B4FE7"/>
    <w:rsid w:val="006B5482"/>
    <w:rsid w:val="006B55EB"/>
    <w:rsid w:val="006B62CB"/>
    <w:rsid w:val="006B6356"/>
    <w:rsid w:val="006B6794"/>
    <w:rsid w:val="006B6834"/>
    <w:rsid w:val="006B6A32"/>
    <w:rsid w:val="006B6A68"/>
    <w:rsid w:val="006B7226"/>
    <w:rsid w:val="006B76A7"/>
    <w:rsid w:val="006B7A87"/>
    <w:rsid w:val="006B7CE2"/>
    <w:rsid w:val="006C0A22"/>
    <w:rsid w:val="006C1403"/>
    <w:rsid w:val="006C1A8B"/>
    <w:rsid w:val="006C1F34"/>
    <w:rsid w:val="006C23A7"/>
    <w:rsid w:val="006C23CB"/>
    <w:rsid w:val="006C2494"/>
    <w:rsid w:val="006C3502"/>
    <w:rsid w:val="006C39CD"/>
    <w:rsid w:val="006C3D3C"/>
    <w:rsid w:val="006C3F17"/>
    <w:rsid w:val="006C4FC8"/>
    <w:rsid w:val="006C5913"/>
    <w:rsid w:val="006C5A20"/>
    <w:rsid w:val="006C5EBD"/>
    <w:rsid w:val="006C5EC7"/>
    <w:rsid w:val="006C66B2"/>
    <w:rsid w:val="006C7786"/>
    <w:rsid w:val="006D014D"/>
    <w:rsid w:val="006D0404"/>
    <w:rsid w:val="006D04F2"/>
    <w:rsid w:val="006D07EA"/>
    <w:rsid w:val="006D0AA1"/>
    <w:rsid w:val="006D11E8"/>
    <w:rsid w:val="006D1458"/>
    <w:rsid w:val="006D2561"/>
    <w:rsid w:val="006D344E"/>
    <w:rsid w:val="006D36D6"/>
    <w:rsid w:val="006D3D07"/>
    <w:rsid w:val="006D4181"/>
    <w:rsid w:val="006D41EF"/>
    <w:rsid w:val="006D4B0D"/>
    <w:rsid w:val="006D4D91"/>
    <w:rsid w:val="006D4E99"/>
    <w:rsid w:val="006D515D"/>
    <w:rsid w:val="006D568B"/>
    <w:rsid w:val="006D5AA6"/>
    <w:rsid w:val="006D5DF3"/>
    <w:rsid w:val="006D6F8E"/>
    <w:rsid w:val="006D71E1"/>
    <w:rsid w:val="006D77CB"/>
    <w:rsid w:val="006E04AB"/>
    <w:rsid w:val="006E0F01"/>
    <w:rsid w:val="006E1066"/>
    <w:rsid w:val="006E120D"/>
    <w:rsid w:val="006E1E08"/>
    <w:rsid w:val="006E218F"/>
    <w:rsid w:val="006E2277"/>
    <w:rsid w:val="006E2449"/>
    <w:rsid w:val="006E2729"/>
    <w:rsid w:val="006E378E"/>
    <w:rsid w:val="006E499C"/>
    <w:rsid w:val="006E516D"/>
    <w:rsid w:val="006E579A"/>
    <w:rsid w:val="006E5865"/>
    <w:rsid w:val="006E5C79"/>
    <w:rsid w:val="006E5CF8"/>
    <w:rsid w:val="006E5E52"/>
    <w:rsid w:val="006E5F2F"/>
    <w:rsid w:val="006E6763"/>
    <w:rsid w:val="006E68F9"/>
    <w:rsid w:val="006E6B7A"/>
    <w:rsid w:val="006E6F4D"/>
    <w:rsid w:val="006E7251"/>
    <w:rsid w:val="006E775C"/>
    <w:rsid w:val="006E7AB3"/>
    <w:rsid w:val="006E7D0C"/>
    <w:rsid w:val="006F000B"/>
    <w:rsid w:val="006F0756"/>
    <w:rsid w:val="006F07B0"/>
    <w:rsid w:val="006F07E8"/>
    <w:rsid w:val="006F1184"/>
    <w:rsid w:val="006F284D"/>
    <w:rsid w:val="006F2887"/>
    <w:rsid w:val="006F2F45"/>
    <w:rsid w:val="006F377E"/>
    <w:rsid w:val="006F3CAC"/>
    <w:rsid w:val="006F3F9B"/>
    <w:rsid w:val="006F4C02"/>
    <w:rsid w:val="006F4D76"/>
    <w:rsid w:val="006F5B14"/>
    <w:rsid w:val="006F63E1"/>
    <w:rsid w:val="006F63E7"/>
    <w:rsid w:val="006F679B"/>
    <w:rsid w:val="006F6ACE"/>
    <w:rsid w:val="006F7232"/>
    <w:rsid w:val="006F723C"/>
    <w:rsid w:val="0070000C"/>
    <w:rsid w:val="00701044"/>
    <w:rsid w:val="007018A6"/>
    <w:rsid w:val="00701ABA"/>
    <w:rsid w:val="00701B20"/>
    <w:rsid w:val="00701E78"/>
    <w:rsid w:val="00701F62"/>
    <w:rsid w:val="00702C7C"/>
    <w:rsid w:val="00702D30"/>
    <w:rsid w:val="00702DC0"/>
    <w:rsid w:val="00703417"/>
    <w:rsid w:val="00703901"/>
    <w:rsid w:val="00703B01"/>
    <w:rsid w:val="00703BE8"/>
    <w:rsid w:val="007043B7"/>
    <w:rsid w:val="007048D9"/>
    <w:rsid w:val="00704CBE"/>
    <w:rsid w:val="0070533B"/>
    <w:rsid w:val="00705BCE"/>
    <w:rsid w:val="00705BF0"/>
    <w:rsid w:val="00705BFD"/>
    <w:rsid w:val="007060CE"/>
    <w:rsid w:val="0070650F"/>
    <w:rsid w:val="007066EC"/>
    <w:rsid w:val="00707058"/>
    <w:rsid w:val="00707A3B"/>
    <w:rsid w:val="00707B74"/>
    <w:rsid w:val="00707C20"/>
    <w:rsid w:val="00710342"/>
    <w:rsid w:val="007108FE"/>
    <w:rsid w:val="0071093D"/>
    <w:rsid w:val="00710BC2"/>
    <w:rsid w:val="007115E0"/>
    <w:rsid w:val="00711A0D"/>
    <w:rsid w:val="00711EF8"/>
    <w:rsid w:val="007120F3"/>
    <w:rsid w:val="0071258F"/>
    <w:rsid w:val="00712609"/>
    <w:rsid w:val="007129E9"/>
    <w:rsid w:val="00712D30"/>
    <w:rsid w:val="00712F04"/>
    <w:rsid w:val="007137EA"/>
    <w:rsid w:val="00715483"/>
    <w:rsid w:val="00715E0E"/>
    <w:rsid w:val="007165B1"/>
    <w:rsid w:val="00716BEF"/>
    <w:rsid w:val="00716D35"/>
    <w:rsid w:val="00717558"/>
    <w:rsid w:val="00717897"/>
    <w:rsid w:val="00717DFB"/>
    <w:rsid w:val="00720C8A"/>
    <w:rsid w:val="00720E71"/>
    <w:rsid w:val="00720F4F"/>
    <w:rsid w:val="007212A2"/>
    <w:rsid w:val="007214E3"/>
    <w:rsid w:val="00721528"/>
    <w:rsid w:val="00721A85"/>
    <w:rsid w:val="00722124"/>
    <w:rsid w:val="00722A56"/>
    <w:rsid w:val="00722DB6"/>
    <w:rsid w:val="007236C8"/>
    <w:rsid w:val="0072401D"/>
    <w:rsid w:val="0072479B"/>
    <w:rsid w:val="00724A3D"/>
    <w:rsid w:val="00725789"/>
    <w:rsid w:val="00726B35"/>
    <w:rsid w:val="00726EF6"/>
    <w:rsid w:val="0072786E"/>
    <w:rsid w:val="0073048C"/>
    <w:rsid w:val="00731F6E"/>
    <w:rsid w:val="007321F0"/>
    <w:rsid w:val="00732298"/>
    <w:rsid w:val="00732CB0"/>
    <w:rsid w:val="00733599"/>
    <w:rsid w:val="007340BA"/>
    <w:rsid w:val="007343CD"/>
    <w:rsid w:val="0073466D"/>
    <w:rsid w:val="0073476F"/>
    <w:rsid w:val="0073556E"/>
    <w:rsid w:val="00735E2E"/>
    <w:rsid w:val="007366FC"/>
    <w:rsid w:val="00740CAD"/>
    <w:rsid w:val="007410AB"/>
    <w:rsid w:val="007413F4"/>
    <w:rsid w:val="00741F24"/>
    <w:rsid w:val="007427D6"/>
    <w:rsid w:val="00743268"/>
    <w:rsid w:val="0074359A"/>
    <w:rsid w:val="007435B3"/>
    <w:rsid w:val="00743723"/>
    <w:rsid w:val="00743AA9"/>
    <w:rsid w:val="00743EB8"/>
    <w:rsid w:val="00744309"/>
    <w:rsid w:val="007446B6"/>
    <w:rsid w:val="00744E1D"/>
    <w:rsid w:val="00744FAB"/>
    <w:rsid w:val="007457C6"/>
    <w:rsid w:val="00745DD4"/>
    <w:rsid w:val="00745E49"/>
    <w:rsid w:val="0074625B"/>
    <w:rsid w:val="00747155"/>
    <w:rsid w:val="007471E8"/>
    <w:rsid w:val="00747417"/>
    <w:rsid w:val="007475C0"/>
    <w:rsid w:val="00747709"/>
    <w:rsid w:val="007479B3"/>
    <w:rsid w:val="007500A8"/>
    <w:rsid w:val="007505B3"/>
    <w:rsid w:val="0075149E"/>
    <w:rsid w:val="00751620"/>
    <w:rsid w:val="00751E7A"/>
    <w:rsid w:val="0075206B"/>
    <w:rsid w:val="0075210B"/>
    <w:rsid w:val="007530B9"/>
    <w:rsid w:val="00753A0C"/>
    <w:rsid w:val="00753D0D"/>
    <w:rsid w:val="00754F37"/>
    <w:rsid w:val="007557E1"/>
    <w:rsid w:val="00755CD2"/>
    <w:rsid w:val="00757809"/>
    <w:rsid w:val="00757E22"/>
    <w:rsid w:val="00757ED9"/>
    <w:rsid w:val="00757FFA"/>
    <w:rsid w:val="007600B4"/>
    <w:rsid w:val="007603E5"/>
    <w:rsid w:val="007604E1"/>
    <w:rsid w:val="00760925"/>
    <w:rsid w:val="00761358"/>
    <w:rsid w:val="007615FB"/>
    <w:rsid w:val="007626C7"/>
    <w:rsid w:val="007633E0"/>
    <w:rsid w:val="007636FE"/>
    <w:rsid w:val="007639DA"/>
    <w:rsid w:val="00763E9F"/>
    <w:rsid w:val="00764A37"/>
    <w:rsid w:val="00766E1D"/>
    <w:rsid w:val="007670E0"/>
    <w:rsid w:val="00767666"/>
    <w:rsid w:val="007676AE"/>
    <w:rsid w:val="00767EFC"/>
    <w:rsid w:val="0077011F"/>
    <w:rsid w:val="0077040C"/>
    <w:rsid w:val="007705F5"/>
    <w:rsid w:val="0077086B"/>
    <w:rsid w:val="00770956"/>
    <w:rsid w:val="00771601"/>
    <w:rsid w:val="007720AE"/>
    <w:rsid w:val="007736C5"/>
    <w:rsid w:val="00773927"/>
    <w:rsid w:val="00773FC7"/>
    <w:rsid w:val="007741AA"/>
    <w:rsid w:val="00774594"/>
    <w:rsid w:val="00774675"/>
    <w:rsid w:val="0077475B"/>
    <w:rsid w:val="0077679B"/>
    <w:rsid w:val="00776D44"/>
    <w:rsid w:val="0077707F"/>
    <w:rsid w:val="007775D5"/>
    <w:rsid w:val="00777C4D"/>
    <w:rsid w:val="00777C65"/>
    <w:rsid w:val="00780007"/>
    <w:rsid w:val="007800DA"/>
    <w:rsid w:val="00780554"/>
    <w:rsid w:val="007805A4"/>
    <w:rsid w:val="00780C2D"/>
    <w:rsid w:val="00780D2D"/>
    <w:rsid w:val="00780FA0"/>
    <w:rsid w:val="0078359E"/>
    <w:rsid w:val="00783829"/>
    <w:rsid w:val="00783B87"/>
    <w:rsid w:val="007847DD"/>
    <w:rsid w:val="00784915"/>
    <w:rsid w:val="0078492C"/>
    <w:rsid w:val="00784BE8"/>
    <w:rsid w:val="00784C60"/>
    <w:rsid w:val="00784F8E"/>
    <w:rsid w:val="00785728"/>
    <w:rsid w:val="00785B17"/>
    <w:rsid w:val="00786E06"/>
    <w:rsid w:val="0078785A"/>
    <w:rsid w:val="00791130"/>
    <w:rsid w:val="00791572"/>
    <w:rsid w:val="00791B61"/>
    <w:rsid w:val="0079291C"/>
    <w:rsid w:val="00792D8B"/>
    <w:rsid w:val="007930BA"/>
    <w:rsid w:val="00793399"/>
    <w:rsid w:val="00793D5C"/>
    <w:rsid w:val="007946CF"/>
    <w:rsid w:val="007946F9"/>
    <w:rsid w:val="007948E1"/>
    <w:rsid w:val="00795630"/>
    <w:rsid w:val="00795BB4"/>
    <w:rsid w:val="00795F68"/>
    <w:rsid w:val="0079633F"/>
    <w:rsid w:val="00796EFD"/>
    <w:rsid w:val="0079704F"/>
    <w:rsid w:val="00797634"/>
    <w:rsid w:val="0079769C"/>
    <w:rsid w:val="0079782B"/>
    <w:rsid w:val="0079787F"/>
    <w:rsid w:val="007A05F1"/>
    <w:rsid w:val="007A062B"/>
    <w:rsid w:val="007A0A15"/>
    <w:rsid w:val="007A0CD0"/>
    <w:rsid w:val="007A20D3"/>
    <w:rsid w:val="007A2477"/>
    <w:rsid w:val="007A28DC"/>
    <w:rsid w:val="007A298F"/>
    <w:rsid w:val="007A29E5"/>
    <w:rsid w:val="007A2F90"/>
    <w:rsid w:val="007A3246"/>
    <w:rsid w:val="007A3F4E"/>
    <w:rsid w:val="007A4497"/>
    <w:rsid w:val="007A4DF4"/>
    <w:rsid w:val="007A5D1A"/>
    <w:rsid w:val="007A601C"/>
    <w:rsid w:val="007A6196"/>
    <w:rsid w:val="007A6699"/>
    <w:rsid w:val="007A6A52"/>
    <w:rsid w:val="007B009F"/>
    <w:rsid w:val="007B0556"/>
    <w:rsid w:val="007B1380"/>
    <w:rsid w:val="007B15A1"/>
    <w:rsid w:val="007B1B8D"/>
    <w:rsid w:val="007B213A"/>
    <w:rsid w:val="007B22FD"/>
    <w:rsid w:val="007B2487"/>
    <w:rsid w:val="007B2521"/>
    <w:rsid w:val="007B2C1A"/>
    <w:rsid w:val="007B2EFE"/>
    <w:rsid w:val="007B3B1E"/>
    <w:rsid w:val="007B3BA2"/>
    <w:rsid w:val="007B3D55"/>
    <w:rsid w:val="007B4485"/>
    <w:rsid w:val="007B5360"/>
    <w:rsid w:val="007B5740"/>
    <w:rsid w:val="007B57B1"/>
    <w:rsid w:val="007B6B21"/>
    <w:rsid w:val="007B74A6"/>
    <w:rsid w:val="007B7AF6"/>
    <w:rsid w:val="007B7FB0"/>
    <w:rsid w:val="007C031D"/>
    <w:rsid w:val="007C0FBA"/>
    <w:rsid w:val="007C1486"/>
    <w:rsid w:val="007C1BF8"/>
    <w:rsid w:val="007C2881"/>
    <w:rsid w:val="007C2B12"/>
    <w:rsid w:val="007C2D5E"/>
    <w:rsid w:val="007C2F39"/>
    <w:rsid w:val="007C3AD6"/>
    <w:rsid w:val="007C3E16"/>
    <w:rsid w:val="007C4D52"/>
    <w:rsid w:val="007C504C"/>
    <w:rsid w:val="007C5ACF"/>
    <w:rsid w:val="007C6137"/>
    <w:rsid w:val="007C64C4"/>
    <w:rsid w:val="007C6561"/>
    <w:rsid w:val="007C6908"/>
    <w:rsid w:val="007C6991"/>
    <w:rsid w:val="007C6D02"/>
    <w:rsid w:val="007C6ED0"/>
    <w:rsid w:val="007C7656"/>
    <w:rsid w:val="007C7AC0"/>
    <w:rsid w:val="007C7B8E"/>
    <w:rsid w:val="007C7C66"/>
    <w:rsid w:val="007C7CD4"/>
    <w:rsid w:val="007C7E83"/>
    <w:rsid w:val="007D0681"/>
    <w:rsid w:val="007D0923"/>
    <w:rsid w:val="007D1569"/>
    <w:rsid w:val="007D1782"/>
    <w:rsid w:val="007D24AA"/>
    <w:rsid w:val="007D2725"/>
    <w:rsid w:val="007D286C"/>
    <w:rsid w:val="007D2C08"/>
    <w:rsid w:val="007D2FF4"/>
    <w:rsid w:val="007D449D"/>
    <w:rsid w:val="007D4592"/>
    <w:rsid w:val="007D5B71"/>
    <w:rsid w:val="007D5F3F"/>
    <w:rsid w:val="007D61EB"/>
    <w:rsid w:val="007D6E83"/>
    <w:rsid w:val="007D6F0F"/>
    <w:rsid w:val="007D7220"/>
    <w:rsid w:val="007D7587"/>
    <w:rsid w:val="007D787D"/>
    <w:rsid w:val="007D78EE"/>
    <w:rsid w:val="007D7B30"/>
    <w:rsid w:val="007E070A"/>
    <w:rsid w:val="007E0C22"/>
    <w:rsid w:val="007E0EA7"/>
    <w:rsid w:val="007E149E"/>
    <w:rsid w:val="007E1A31"/>
    <w:rsid w:val="007E20E4"/>
    <w:rsid w:val="007E248A"/>
    <w:rsid w:val="007E2493"/>
    <w:rsid w:val="007E2B48"/>
    <w:rsid w:val="007E38D7"/>
    <w:rsid w:val="007E46D9"/>
    <w:rsid w:val="007E4A92"/>
    <w:rsid w:val="007E4DAC"/>
    <w:rsid w:val="007E4E24"/>
    <w:rsid w:val="007E562B"/>
    <w:rsid w:val="007E6130"/>
    <w:rsid w:val="007E613F"/>
    <w:rsid w:val="007E6279"/>
    <w:rsid w:val="007E62CE"/>
    <w:rsid w:val="007E62D3"/>
    <w:rsid w:val="007E658C"/>
    <w:rsid w:val="007E6D41"/>
    <w:rsid w:val="007E77EC"/>
    <w:rsid w:val="007F033D"/>
    <w:rsid w:val="007F05F4"/>
    <w:rsid w:val="007F0B22"/>
    <w:rsid w:val="007F0BE7"/>
    <w:rsid w:val="007F2373"/>
    <w:rsid w:val="007F3531"/>
    <w:rsid w:val="007F433D"/>
    <w:rsid w:val="007F4BE9"/>
    <w:rsid w:val="007F4FCE"/>
    <w:rsid w:val="007F56A8"/>
    <w:rsid w:val="007F64DE"/>
    <w:rsid w:val="007F682D"/>
    <w:rsid w:val="007F6E80"/>
    <w:rsid w:val="007F7246"/>
    <w:rsid w:val="007F7895"/>
    <w:rsid w:val="007F78CE"/>
    <w:rsid w:val="007F7B00"/>
    <w:rsid w:val="007F7DBA"/>
    <w:rsid w:val="007F7FC5"/>
    <w:rsid w:val="008007A3"/>
    <w:rsid w:val="008010E3"/>
    <w:rsid w:val="008013D0"/>
    <w:rsid w:val="00801C59"/>
    <w:rsid w:val="008029AA"/>
    <w:rsid w:val="008029D7"/>
    <w:rsid w:val="00802A12"/>
    <w:rsid w:val="00803442"/>
    <w:rsid w:val="00803D52"/>
    <w:rsid w:val="00803D5E"/>
    <w:rsid w:val="00803DB5"/>
    <w:rsid w:val="00804094"/>
    <w:rsid w:val="00804451"/>
    <w:rsid w:val="008044C3"/>
    <w:rsid w:val="008045F1"/>
    <w:rsid w:val="00805348"/>
    <w:rsid w:val="00805999"/>
    <w:rsid w:val="00805CFA"/>
    <w:rsid w:val="00806A08"/>
    <w:rsid w:val="00806A3E"/>
    <w:rsid w:val="00806FCB"/>
    <w:rsid w:val="008076B3"/>
    <w:rsid w:val="00807F40"/>
    <w:rsid w:val="00810815"/>
    <w:rsid w:val="00810A0E"/>
    <w:rsid w:val="00810DD4"/>
    <w:rsid w:val="0081176E"/>
    <w:rsid w:val="00811A85"/>
    <w:rsid w:val="00811AC0"/>
    <w:rsid w:val="00811BC5"/>
    <w:rsid w:val="00811EA4"/>
    <w:rsid w:val="0081224E"/>
    <w:rsid w:val="0081225B"/>
    <w:rsid w:val="00812401"/>
    <w:rsid w:val="00812C39"/>
    <w:rsid w:val="00813030"/>
    <w:rsid w:val="0081450D"/>
    <w:rsid w:val="008158D5"/>
    <w:rsid w:val="0081617D"/>
    <w:rsid w:val="00816840"/>
    <w:rsid w:val="00816EA3"/>
    <w:rsid w:val="00817D0B"/>
    <w:rsid w:val="0082157F"/>
    <w:rsid w:val="008216E1"/>
    <w:rsid w:val="00821EBA"/>
    <w:rsid w:val="00822176"/>
    <w:rsid w:val="008224F6"/>
    <w:rsid w:val="008227FE"/>
    <w:rsid w:val="00822A9D"/>
    <w:rsid w:val="00822B15"/>
    <w:rsid w:val="00822DDA"/>
    <w:rsid w:val="00822DE2"/>
    <w:rsid w:val="008233BC"/>
    <w:rsid w:val="0082346C"/>
    <w:rsid w:val="00823639"/>
    <w:rsid w:val="008238FA"/>
    <w:rsid w:val="00824056"/>
    <w:rsid w:val="008245C5"/>
    <w:rsid w:val="008245FD"/>
    <w:rsid w:val="008249BC"/>
    <w:rsid w:val="00824D83"/>
    <w:rsid w:val="008250AB"/>
    <w:rsid w:val="00826440"/>
    <w:rsid w:val="008264E7"/>
    <w:rsid w:val="00826E23"/>
    <w:rsid w:val="00826FA0"/>
    <w:rsid w:val="0083021B"/>
    <w:rsid w:val="008305AA"/>
    <w:rsid w:val="008308A9"/>
    <w:rsid w:val="00830992"/>
    <w:rsid w:val="00833997"/>
    <w:rsid w:val="00833B5D"/>
    <w:rsid w:val="008342AE"/>
    <w:rsid w:val="0083434D"/>
    <w:rsid w:val="00834EFA"/>
    <w:rsid w:val="0083512E"/>
    <w:rsid w:val="008353AD"/>
    <w:rsid w:val="00836213"/>
    <w:rsid w:val="0083629C"/>
    <w:rsid w:val="008366E8"/>
    <w:rsid w:val="008368B2"/>
    <w:rsid w:val="0083693D"/>
    <w:rsid w:val="00836951"/>
    <w:rsid w:val="00836E4F"/>
    <w:rsid w:val="008371D0"/>
    <w:rsid w:val="00837250"/>
    <w:rsid w:val="00837989"/>
    <w:rsid w:val="008408B7"/>
    <w:rsid w:val="00841582"/>
    <w:rsid w:val="00841660"/>
    <w:rsid w:val="00842390"/>
    <w:rsid w:val="00842469"/>
    <w:rsid w:val="008424CC"/>
    <w:rsid w:val="00842E16"/>
    <w:rsid w:val="00842F74"/>
    <w:rsid w:val="0084314C"/>
    <w:rsid w:val="008438BA"/>
    <w:rsid w:val="00844F22"/>
    <w:rsid w:val="00845105"/>
    <w:rsid w:val="008453FB"/>
    <w:rsid w:val="00845EA4"/>
    <w:rsid w:val="00845F9C"/>
    <w:rsid w:val="0084621F"/>
    <w:rsid w:val="008466B0"/>
    <w:rsid w:val="0084685F"/>
    <w:rsid w:val="008469C7"/>
    <w:rsid w:val="00846BCA"/>
    <w:rsid w:val="008470AE"/>
    <w:rsid w:val="00847921"/>
    <w:rsid w:val="00847D3B"/>
    <w:rsid w:val="00850482"/>
    <w:rsid w:val="00850782"/>
    <w:rsid w:val="008507A5"/>
    <w:rsid w:val="00850F2F"/>
    <w:rsid w:val="00851703"/>
    <w:rsid w:val="0085214F"/>
    <w:rsid w:val="008526F2"/>
    <w:rsid w:val="0085291E"/>
    <w:rsid w:val="008530AB"/>
    <w:rsid w:val="0085327D"/>
    <w:rsid w:val="008538CA"/>
    <w:rsid w:val="00853C1A"/>
    <w:rsid w:val="0085424B"/>
    <w:rsid w:val="00854416"/>
    <w:rsid w:val="00854EA7"/>
    <w:rsid w:val="00854FF2"/>
    <w:rsid w:val="00855283"/>
    <w:rsid w:val="008553AA"/>
    <w:rsid w:val="008556B2"/>
    <w:rsid w:val="008562D3"/>
    <w:rsid w:val="00857372"/>
    <w:rsid w:val="00860240"/>
    <w:rsid w:val="00860880"/>
    <w:rsid w:val="00860CFE"/>
    <w:rsid w:val="00861F25"/>
    <w:rsid w:val="00862B57"/>
    <w:rsid w:val="00862F95"/>
    <w:rsid w:val="008632DE"/>
    <w:rsid w:val="00863354"/>
    <w:rsid w:val="0086434C"/>
    <w:rsid w:val="0086454E"/>
    <w:rsid w:val="00864C85"/>
    <w:rsid w:val="008650F7"/>
    <w:rsid w:val="00865489"/>
    <w:rsid w:val="008659C6"/>
    <w:rsid w:val="00865D48"/>
    <w:rsid w:val="00866322"/>
    <w:rsid w:val="0086657B"/>
    <w:rsid w:val="0086673C"/>
    <w:rsid w:val="008679B0"/>
    <w:rsid w:val="0087019A"/>
    <w:rsid w:val="008701FE"/>
    <w:rsid w:val="00870D4B"/>
    <w:rsid w:val="0087115B"/>
    <w:rsid w:val="0087188A"/>
    <w:rsid w:val="00871C9B"/>
    <w:rsid w:val="00871E97"/>
    <w:rsid w:val="00872287"/>
    <w:rsid w:val="008728DC"/>
    <w:rsid w:val="00873599"/>
    <w:rsid w:val="00873DC8"/>
    <w:rsid w:val="00873FC2"/>
    <w:rsid w:val="0087401B"/>
    <w:rsid w:val="00874A63"/>
    <w:rsid w:val="0087553B"/>
    <w:rsid w:val="00875DE7"/>
    <w:rsid w:val="00876D93"/>
    <w:rsid w:val="00876F8A"/>
    <w:rsid w:val="0087713E"/>
    <w:rsid w:val="0087788A"/>
    <w:rsid w:val="00877CE9"/>
    <w:rsid w:val="00877D25"/>
    <w:rsid w:val="00880162"/>
    <w:rsid w:val="0088033C"/>
    <w:rsid w:val="0088095A"/>
    <w:rsid w:val="00880D3C"/>
    <w:rsid w:val="00881484"/>
    <w:rsid w:val="00881C68"/>
    <w:rsid w:val="00881F52"/>
    <w:rsid w:val="00882023"/>
    <w:rsid w:val="008821BC"/>
    <w:rsid w:val="008825A9"/>
    <w:rsid w:val="00882D20"/>
    <w:rsid w:val="00882D93"/>
    <w:rsid w:val="00882F0D"/>
    <w:rsid w:val="008830F9"/>
    <w:rsid w:val="00883458"/>
    <w:rsid w:val="00883BC4"/>
    <w:rsid w:val="00883BFF"/>
    <w:rsid w:val="0088417C"/>
    <w:rsid w:val="00884F41"/>
    <w:rsid w:val="00885027"/>
    <w:rsid w:val="00885164"/>
    <w:rsid w:val="008858F0"/>
    <w:rsid w:val="00886BF2"/>
    <w:rsid w:val="008874CA"/>
    <w:rsid w:val="0089045D"/>
    <w:rsid w:val="00890732"/>
    <w:rsid w:val="008914F0"/>
    <w:rsid w:val="008921B9"/>
    <w:rsid w:val="0089296C"/>
    <w:rsid w:val="0089298F"/>
    <w:rsid w:val="00892BC4"/>
    <w:rsid w:val="00892F65"/>
    <w:rsid w:val="00893768"/>
    <w:rsid w:val="00894EC2"/>
    <w:rsid w:val="008952A3"/>
    <w:rsid w:val="008958B9"/>
    <w:rsid w:val="00896236"/>
    <w:rsid w:val="00896509"/>
    <w:rsid w:val="008965A9"/>
    <w:rsid w:val="00896D95"/>
    <w:rsid w:val="0089714D"/>
    <w:rsid w:val="008971AE"/>
    <w:rsid w:val="0089769B"/>
    <w:rsid w:val="008977BB"/>
    <w:rsid w:val="00897845"/>
    <w:rsid w:val="00897BF7"/>
    <w:rsid w:val="008A050E"/>
    <w:rsid w:val="008A0F27"/>
    <w:rsid w:val="008A2024"/>
    <w:rsid w:val="008A23E7"/>
    <w:rsid w:val="008A3BAF"/>
    <w:rsid w:val="008A414C"/>
    <w:rsid w:val="008A49B3"/>
    <w:rsid w:val="008A4ACD"/>
    <w:rsid w:val="008A4E3C"/>
    <w:rsid w:val="008A50B7"/>
    <w:rsid w:val="008A559E"/>
    <w:rsid w:val="008A5903"/>
    <w:rsid w:val="008A5C6A"/>
    <w:rsid w:val="008A6423"/>
    <w:rsid w:val="008A65EF"/>
    <w:rsid w:val="008A78D8"/>
    <w:rsid w:val="008A7A46"/>
    <w:rsid w:val="008A7D5D"/>
    <w:rsid w:val="008B0A3A"/>
    <w:rsid w:val="008B1288"/>
    <w:rsid w:val="008B2145"/>
    <w:rsid w:val="008B2E4A"/>
    <w:rsid w:val="008B313D"/>
    <w:rsid w:val="008B3621"/>
    <w:rsid w:val="008B3A4C"/>
    <w:rsid w:val="008B3D52"/>
    <w:rsid w:val="008B43B9"/>
    <w:rsid w:val="008B4AD1"/>
    <w:rsid w:val="008B5280"/>
    <w:rsid w:val="008B5315"/>
    <w:rsid w:val="008B5492"/>
    <w:rsid w:val="008B60A2"/>
    <w:rsid w:val="008B6651"/>
    <w:rsid w:val="008B687A"/>
    <w:rsid w:val="008B68A3"/>
    <w:rsid w:val="008B6DD6"/>
    <w:rsid w:val="008B793E"/>
    <w:rsid w:val="008B7EC9"/>
    <w:rsid w:val="008C0326"/>
    <w:rsid w:val="008C0956"/>
    <w:rsid w:val="008C0DF8"/>
    <w:rsid w:val="008C1161"/>
    <w:rsid w:val="008C1782"/>
    <w:rsid w:val="008C1B20"/>
    <w:rsid w:val="008C1F5B"/>
    <w:rsid w:val="008C1FB5"/>
    <w:rsid w:val="008C2799"/>
    <w:rsid w:val="008C331C"/>
    <w:rsid w:val="008C464A"/>
    <w:rsid w:val="008C52D3"/>
    <w:rsid w:val="008C585E"/>
    <w:rsid w:val="008C6495"/>
    <w:rsid w:val="008C6986"/>
    <w:rsid w:val="008C69AA"/>
    <w:rsid w:val="008D017E"/>
    <w:rsid w:val="008D0570"/>
    <w:rsid w:val="008D07A4"/>
    <w:rsid w:val="008D0839"/>
    <w:rsid w:val="008D0D9A"/>
    <w:rsid w:val="008D184D"/>
    <w:rsid w:val="008D1D07"/>
    <w:rsid w:val="008D2325"/>
    <w:rsid w:val="008D2503"/>
    <w:rsid w:val="008D2EC3"/>
    <w:rsid w:val="008D31A8"/>
    <w:rsid w:val="008D3287"/>
    <w:rsid w:val="008D3504"/>
    <w:rsid w:val="008D3C18"/>
    <w:rsid w:val="008D3F82"/>
    <w:rsid w:val="008D436C"/>
    <w:rsid w:val="008D471C"/>
    <w:rsid w:val="008D5CD7"/>
    <w:rsid w:val="008D5DAD"/>
    <w:rsid w:val="008D5F17"/>
    <w:rsid w:val="008D63F3"/>
    <w:rsid w:val="008D6529"/>
    <w:rsid w:val="008D6867"/>
    <w:rsid w:val="008D7838"/>
    <w:rsid w:val="008D7949"/>
    <w:rsid w:val="008D794D"/>
    <w:rsid w:val="008D7AC9"/>
    <w:rsid w:val="008D7E05"/>
    <w:rsid w:val="008E0C08"/>
    <w:rsid w:val="008E10B8"/>
    <w:rsid w:val="008E13EC"/>
    <w:rsid w:val="008E18BC"/>
    <w:rsid w:val="008E2460"/>
    <w:rsid w:val="008E25E5"/>
    <w:rsid w:val="008E296C"/>
    <w:rsid w:val="008E4146"/>
    <w:rsid w:val="008E45DD"/>
    <w:rsid w:val="008E4CBF"/>
    <w:rsid w:val="008E4EE2"/>
    <w:rsid w:val="008E51F6"/>
    <w:rsid w:val="008E53F5"/>
    <w:rsid w:val="008E5577"/>
    <w:rsid w:val="008E59D7"/>
    <w:rsid w:val="008E5D76"/>
    <w:rsid w:val="008E5F50"/>
    <w:rsid w:val="008E6816"/>
    <w:rsid w:val="008E6C58"/>
    <w:rsid w:val="008E7145"/>
    <w:rsid w:val="008E7208"/>
    <w:rsid w:val="008E727E"/>
    <w:rsid w:val="008E7696"/>
    <w:rsid w:val="008F0A42"/>
    <w:rsid w:val="008F0B7B"/>
    <w:rsid w:val="008F0F37"/>
    <w:rsid w:val="008F0F73"/>
    <w:rsid w:val="008F168C"/>
    <w:rsid w:val="008F197F"/>
    <w:rsid w:val="008F1AFC"/>
    <w:rsid w:val="008F1B0B"/>
    <w:rsid w:val="008F21EC"/>
    <w:rsid w:val="008F282D"/>
    <w:rsid w:val="008F2D50"/>
    <w:rsid w:val="008F2F6E"/>
    <w:rsid w:val="008F37B7"/>
    <w:rsid w:val="008F42BE"/>
    <w:rsid w:val="008F58BC"/>
    <w:rsid w:val="008F5D0C"/>
    <w:rsid w:val="008F6EDC"/>
    <w:rsid w:val="008F6F53"/>
    <w:rsid w:val="00900991"/>
    <w:rsid w:val="00900FDF"/>
    <w:rsid w:val="009014F4"/>
    <w:rsid w:val="00901937"/>
    <w:rsid w:val="00902250"/>
    <w:rsid w:val="0090287C"/>
    <w:rsid w:val="00902977"/>
    <w:rsid w:val="00902F65"/>
    <w:rsid w:val="00903C5D"/>
    <w:rsid w:val="0090439D"/>
    <w:rsid w:val="0090484B"/>
    <w:rsid w:val="00904959"/>
    <w:rsid w:val="00904B5D"/>
    <w:rsid w:val="00904CCA"/>
    <w:rsid w:val="009056C7"/>
    <w:rsid w:val="0090640B"/>
    <w:rsid w:val="00906BBE"/>
    <w:rsid w:val="00907613"/>
    <w:rsid w:val="00907680"/>
    <w:rsid w:val="009078B6"/>
    <w:rsid w:val="00910009"/>
    <w:rsid w:val="00910697"/>
    <w:rsid w:val="00911357"/>
    <w:rsid w:val="009115E1"/>
    <w:rsid w:val="00913CCB"/>
    <w:rsid w:val="0091443A"/>
    <w:rsid w:val="009145FC"/>
    <w:rsid w:val="00914BDB"/>
    <w:rsid w:val="00914DBA"/>
    <w:rsid w:val="0091578E"/>
    <w:rsid w:val="009159AE"/>
    <w:rsid w:val="00915B50"/>
    <w:rsid w:val="009166AF"/>
    <w:rsid w:val="00916902"/>
    <w:rsid w:val="00917336"/>
    <w:rsid w:val="00917797"/>
    <w:rsid w:val="00917896"/>
    <w:rsid w:val="00917FB2"/>
    <w:rsid w:val="00920079"/>
    <w:rsid w:val="00920EF6"/>
    <w:rsid w:val="009218B4"/>
    <w:rsid w:val="00921BB7"/>
    <w:rsid w:val="009220B2"/>
    <w:rsid w:val="009225A4"/>
    <w:rsid w:val="00922801"/>
    <w:rsid w:val="00922DAD"/>
    <w:rsid w:val="00922F83"/>
    <w:rsid w:val="0092323B"/>
    <w:rsid w:val="00924A65"/>
    <w:rsid w:val="00925979"/>
    <w:rsid w:val="0092601F"/>
    <w:rsid w:val="009265C0"/>
    <w:rsid w:val="0092664C"/>
    <w:rsid w:val="00926ACC"/>
    <w:rsid w:val="00926E18"/>
    <w:rsid w:val="00927311"/>
    <w:rsid w:val="0092794A"/>
    <w:rsid w:val="00930068"/>
    <w:rsid w:val="00931193"/>
    <w:rsid w:val="009315D4"/>
    <w:rsid w:val="00931E60"/>
    <w:rsid w:val="009322A1"/>
    <w:rsid w:val="0093232A"/>
    <w:rsid w:val="00932813"/>
    <w:rsid w:val="0093310D"/>
    <w:rsid w:val="00933E32"/>
    <w:rsid w:val="0093459A"/>
    <w:rsid w:val="0093462C"/>
    <w:rsid w:val="00934D27"/>
    <w:rsid w:val="00935175"/>
    <w:rsid w:val="009351C3"/>
    <w:rsid w:val="0093564D"/>
    <w:rsid w:val="00935843"/>
    <w:rsid w:val="00935C52"/>
    <w:rsid w:val="00935F53"/>
    <w:rsid w:val="00935FED"/>
    <w:rsid w:val="009362AD"/>
    <w:rsid w:val="009362C6"/>
    <w:rsid w:val="00936686"/>
    <w:rsid w:val="00936CED"/>
    <w:rsid w:val="0093708F"/>
    <w:rsid w:val="009371B7"/>
    <w:rsid w:val="00937730"/>
    <w:rsid w:val="0094021F"/>
    <w:rsid w:val="0094040D"/>
    <w:rsid w:val="009408DC"/>
    <w:rsid w:val="00941A6B"/>
    <w:rsid w:val="00942BC8"/>
    <w:rsid w:val="00942FCD"/>
    <w:rsid w:val="009433BD"/>
    <w:rsid w:val="00943E22"/>
    <w:rsid w:val="009443F9"/>
    <w:rsid w:val="009444ED"/>
    <w:rsid w:val="00944819"/>
    <w:rsid w:val="0094490F"/>
    <w:rsid w:val="00944F5D"/>
    <w:rsid w:val="00945C5B"/>
    <w:rsid w:val="009470E5"/>
    <w:rsid w:val="00947D13"/>
    <w:rsid w:val="009504F7"/>
    <w:rsid w:val="00950958"/>
    <w:rsid w:val="0095132D"/>
    <w:rsid w:val="0095174C"/>
    <w:rsid w:val="00951782"/>
    <w:rsid w:val="00951AD6"/>
    <w:rsid w:val="009523BD"/>
    <w:rsid w:val="009526BB"/>
    <w:rsid w:val="00953681"/>
    <w:rsid w:val="00953DD7"/>
    <w:rsid w:val="009544D4"/>
    <w:rsid w:val="009549B1"/>
    <w:rsid w:val="00955335"/>
    <w:rsid w:val="009557EC"/>
    <w:rsid w:val="009558D0"/>
    <w:rsid w:val="00956254"/>
    <w:rsid w:val="009566A8"/>
    <w:rsid w:val="00956F9F"/>
    <w:rsid w:val="00957A60"/>
    <w:rsid w:val="00960AE9"/>
    <w:rsid w:val="00960FBA"/>
    <w:rsid w:val="0096176A"/>
    <w:rsid w:val="00961E02"/>
    <w:rsid w:val="009620E2"/>
    <w:rsid w:val="0096212E"/>
    <w:rsid w:val="00962D73"/>
    <w:rsid w:val="00962EBC"/>
    <w:rsid w:val="00962F19"/>
    <w:rsid w:val="00963295"/>
    <w:rsid w:val="0096373B"/>
    <w:rsid w:val="00963CE8"/>
    <w:rsid w:val="009641B7"/>
    <w:rsid w:val="009645F9"/>
    <w:rsid w:val="00965638"/>
    <w:rsid w:val="009657EF"/>
    <w:rsid w:val="0096581A"/>
    <w:rsid w:val="0096584E"/>
    <w:rsid w:val="00965962"/>
    <w:rsid w:val="009659C1"/>
    <w:rsid w:val="00965C41"/>
    <w:rsid w:val="00965C4B"/>
    <w:rsid w:val="00965CC0"/>
    <w:rsid w:val="009662D4"/>
    <w:rsid w:val="009670D9"/>
    <w:rsid w:val="00967525"/>
    <w:rsid w:val="00967AAE"/>
    <w:rsid w:val="00967E50"/>
    <w:rsid w:val="00967E8D"/>
    <w:rsid w:val="00967F34"/>
    <w:rsid w:val="009703BF"/>
    <w:rsid w:val="009707CE"/>
    <w:rsid w:val="00970C6C"/>
    <w:rsid w:val="009712D4"/>
    <w:rsid w:val="009713CF"/>
    <w:rsid w:val="00972630"/>
    <w:rsid w:val="00972A31"/>
    <w:rsid w:val="00972F5A"/>
    <w:rsid w:val="0097303D"/>
    <w:rsid w:val="009730DB"/>
    <w:rsid w:val="009730F3"/>
    <w:rsid w:val="009732A6"/>
    <w:rsid w:val="00973946"/>
    <w:rsid w:val="00973A1F"/>
    <w:rsid w:val="00973AAC"/>
    <w:rsid w:val="00973AF0"/>
    <w:rsid w:val="00973DCF"/>
    <w:rsid w:val="00973DDE"/>
    <w:rsid w:val="009743C4"/>
    <w:rsid w:val="0097521C"/>
    <w:rsid w:val="0097534C"/>
    <w:rsid w:val="00975877"/>
    <w:rsid w:val="00975AAC"/>
    <w:rsid w:val="00976747"/>
    <w:rsid w:val="00976C3B"/>
    <w:rsid w:val="00976D8D"/>
    <w:rsid w:val="00977339"/>
    <w:rsid w:val="009775F4"/>
    <w:rsid w:val="009807C1"/>
    <w:rsid w:val="00980CA0"/>
    <w:rsid w:val="00982D35"/>
    <w:rsid w:val="0098369D"/>
    <w:rsid w:val="00984706"/>
    <w:rsid w:val="009847CB"/>
    <w:rsid w:val="00984C89"/>
    <w:rsid w:val="0098539F"/>
    <w:rsid w:val="00985BD4"/>
    <w:rsid w:val="009863C6"/>
    <w:rsid w:val="00986597"/>
    <w:rsid w:val="00986847"/>
    <w:rsid w:val="0098686D"/>
    <w:rsid w:val="00987076"/>
    <w:rsid w:val="0098721A"/>
    <w:rsid w:val="0098728A"/>
    <w:rsid w:val="0098728C"/>
    <w:rsid w:val="00987322"/>
    <w:rsid w:val="009874A2"/>
    <w:rsid w:val="00987DB8"/>
    <w:rsid w:val="0099018A"/>
    <w:rsid w:val="00990B48"/>
    <w:rsid w:val="00990B8A"/>
    <w:rsid w:val="00990D19"/>
    <w:rsid w:val="00990EAF"/>
    <w:rsid w:val="00991AED"/>
    <w:rsid w:val="00991C15"/>
    <w:rsid w:val="00991C27"/>
    <w:rsid w:val="009920AE"/>
    <w:rsid w:val="00992353"/>
    <w:rsid w:val="0099273D"/>
    <w:rsid w:val="00992D12"/>
    <w:rsid w:val="009935B6"/>
    <w:rsid w:val="009943DF"/>
    <w:rsid w:val="0099454C"/>
    <w:rsid w:val="009945AF"/>
    <w:rsid w:val="00994675"/>
    <w:rsid w:val="0099481B"/>
    <w:rsid w:val="0099490B"/>
    <w:rsid w:val="00994AC3"/>
    <w:rsid w:val="00995B1F"/>
    <w:rsid w:val="009968A6"/>
    <w:rsid w:val="00996F09"/>
    <w:rsid w:val="0099746F"/>
    <w:rsid w:val="00997A9F"/>
    <w:rsid w:val="00997C89"/>
    <w:rsid w:val="00997CE9"/>
    <w:rsid w:val="009A0380"/>
    <w:rsid w:val="009A0FF2"/>
    <w:rsid w:val="009A12DB"/>
    <w:rsid w:val="009A1EF3"/>
    <w:rsid w:val="009A2A27"/>
    <w:rsid w:val="009A2C8C"/>
    <w:rsid w:val="009A3F62"/>
    <w:rsid w:val="009A44BE"/>
    <w:rsid w:val="009A48F0"/>
    <w:rsid w:val="009A4BB2"/>
    <w:rsid w:val="009A5473"/>
    <w:rsid w:val="009A5650"/>
    <w:rsid w:val="009A6126"/>
    <w:rsid w:val="009A6773"/>
    <w:rsid w:val="009A6C9C"/>
    <w:rsid w:val="009A6F81"/>
    <w:rsid w:val="009A7312"/>
    <w:rsid w:val="009A78FE"/>
    <w:rsid w:val="009A7C12"/>
    <w:rsid w:val="009A7EC2"/>
    <w:rsid w:val="009B0CB8"/>
    <w:rsid w:val="009B1762"/>
    <w:rsid w:val="009B1ACF"/>
    <w:rsid w:val="009B1B64"/>
    <w:rsid w:val="009B2195"/>
    <w:rsid w:val="009B21A4"/>
    <w:rsid w:val="009B21EE"/>
    <w:rsid w:val="009B2419"/>
    <w:rsid w:val="009B2830"/>
    <w:rsid w:val="009B2BA5"/>
    <w:rsid w:val="009B337C"/>
    <w:rsid w:val="009B37BE"/>
    <w:rsid w:val="009B3C82"/>
    <w:rsid w:val="009B53B1"/>
    <w:rsid w:val="009B53C8"/>
    <w:rsid w:val="009B5F42"/>
    <w:rsid w:val="009B6F7C"/>
    <w:rsid w:val="009B6FCC"/>
    <w:rsid w:val="009C16F6"/>
    <w:rsid w:val="009C1B52"/>
    <w:rsid w:val="009C1DFB"/>
    <w:rsid w:val="009C1E3A"/>
    <w:rsid w:val="009C23D7"/>
    <w:rsid w:val="009C2C36"/>
    <w:rsid w:val="009C2DE3"/>
    <w:rsid w:val="009C30CF"/>
    <w:rsid w:val="009C5199"/>
    <w:rsid w:val="009C59C0"/>
    <w:rsid w:val="009C59E8"/>
    <w:rsid w:val="009C5BBF"/>
    <w:rsid w:val="009C5EBA"/>
    <w:rsid w:val="009C63CE"/>
    <w:rsid w:val="009C6887"/>
    <w:rsid w:val="009C6971"/>
    <w:rsid w:val="009C7190"/>
    <w:rsid w:val="009C779F"/>
    <w:rsid w:val="009C7975"/>
    <w:rsid w:val="009D0047"/>
    <w:rsid w:val="009D038E"/>
    <w:rsid w:val="009D0848"/>
    <w:rsid w:val="009D0A98"/>
    <w:rsid w:val="009D0D17"/>
    <w:rsid w:val="009D1501"/>
    <w:rsid w:val="009D184E"/>
    <w:rsid w:val="009D1A16"/>
    <w:rsid w:val="009D1D1F"/>
    <w:rsid w:val="009D29AE"/>
    <w:rsid w:val="009D3233"/>
    <w:rsid w:val="009D365C"/>
    <w:rsid w:val="009D3735"/>
    <w:rsid w:val="009D387F"/>
    <w:rsid w:val="009D3E9D"/>
    <w:rsid w:val="009D45E0"/>
    <w:rsid w:val="009D45F2"/>
    <w:rsid w:val="009D47F3"/>
    <w:rsid w:val="009D4BEC"/>
    <w:rsid w:val="009D542E"/>
    <w:rsid w:val="009D5F05"/>
    <w:rsid w:val="009D5F6E"/>
    <w:rsid w:val="009E0BEE"/>
    <w:rsid w:val="009E0C50"/>
    <w:rsid w:val="009E11FE"/>
    <w:rsid w:val="009E12EC"/>
    <w:rsid w:val="009E1687"/>
    <w:rsid w:val="009E1C68"/>
    <w:rsid w:val="009E1D2E"/>
    <w:rsid w:val="009E3051"/>
    <w:rsid w:val="009E393A"/>
    <w:rsid w:val="009E52B5"/>
    <w:rsid w:val="009E5B61"/>
    <w:rsid w:val="009E6004"/>
    <w:rsid w:val="009E62A5"/>
    <w:rsid w:val="009E637C"/>
    <w:rsid w:val="009E640A"/>
    <w:rsid w:val="009E6EBC"/>
    <w:rsid w:val="009E7118"/>
    <w:rsid w:val="009E74EB"/>
    <w:rsid w:val="009F03BB"/>
    <w:rsid w:val="009F051B"/>
    <w:rsid w:val="009F14C6"/>
    <w:rsid w:val="009F16CF"/>
    <w:rsid w:val="009F199F"/>
    <w:rsid w:val="009F1A7F"/>
    <w:rsid w:val="009F1C89"/>
    <w:rsid w:val="009F28FF"/>
    <w:rsid w:val="009F2A1F"/>
    <w:rsid w:val="009F2A20"/>
    <w:rsid w:val="009F2FC6"/>
    <w:rsid w:val="009F3341"/>
    <w:rsid w:val="009F3931"/>
    <w:rsid w:val="009F4D8E"/>
    <w:rsid w:val="009F5A81"/>
    <w:rsid w:val="009F5BC7"/>
    <w:rsid w:val="009F61E2"/>
    <w:rsid w:val="009F64DA"/>
    <w:rsid w:val="009F6548"/>
    <w:rsid w:val="009F6F43"/>
    <w:rsid w:val="009F7189"/>
    <w:rsid w:val="009F7CCE"/>
    <w:rsid w:val="00A006FA"/>
    <w:rsid w:val="00A008A2"/>
    <w:rsid w:val="00A008B9"/>
    <w:rsid w:val="00A01358"/>
    <w:rsid w:val="00A01847"/>
    <w:rsid w:val="00A01B39"/>
    <w:rsid w:val="00A02354"/>
    <w:rsid w:val="00A02888"/>
    <w:rsid w:val="00A02B83"/>
    <w:rsid w:val="00A04280"/>
    <w:rsid w:val="00A04981"/>
    <w:rsid w:val="00A04C4A"/>
    <w:rsid w:val="00A04F4B"/>
    <w:rsid w:val="00A05B17"/>
    <w:rsid w:val="00A05C7F"/>
    <w:rsid w:val="00A06383"/>
    <w:rsid w:val="00A06697"/>
    <w:rsid w:val="00A07879"/>
    <w:rsid w:val="00A07AD1"/>
    <w:rsid w:val="00A07B30"/>
    <w:rsid w:val="00A07CF4"/>
    <w:rsid w:val="00A07D8C"/>
    <w:rsid w:val="00A07F63"/>
    <w:rsid w:val="00A106D2"/>
    <w:rsid w:val="00A10ADC"/>
    <w:rsid w:val="00A10E75"/>
    <w:rsid w:val="00A10EA1"/>
    <w:rsid w:val="00A11232"/>
    <w:rsid w:val="00A1143E"/>
    <w:rsid w:val="00A11D74"/>
    <w:rsid w:val="00A11DFB"/>
    <w:rsid w:val="00A121C6"/>
    <w:rsid w:val="00A1379A"/>
    <w:rsid w:val="00A13BA6"/>
    <w:rsid w:val="00A14DA9"/>
    <w:rsid w:val="00A15555"/>
    <w:rsid w:val="00A15744"/>
    <w:rsid w:val="00A1594F"/>
    <w:rsid w:val="00A15D3F"/>
    <w:rsid w:val="00A15DEC"/>
    <w:rsid w:val="00A15EF6"/>
    <w:rsid w:val="00A1627C"/>
    <w:rsid w:val="00A16584"/>
    <w:rsid w:val="00A16733"/>
    <w:rsid w:val="00A16B8B"/>
    <w:rsid w:val="00A17015"/>
    <w:rsid w:val="00A170ED"/>
    <w:rsid w:val="00A173AA"/>
    <w:rsid w:val="00A20742"/>
    <w:rsid w:val="00A20779"/>
    <w:rsid w:val="00A2130C"/>
    <w:rsid w:val="00A21992"/>
    <w:rsid w:val="00A21CD3"/>
    <w:rsid w:val="00A21EFE"/>
    <w:rsid w:val="00A22073"/>
    <w:rsid w:val="00A22155"/>
    <w:rsid w:val="00A22591"/>
    <w:rsid w:val="00A226BD"/>
    <w:rsid w:val="00A227AC"/>
    <w:rsid w:val="00A22D18"/>
    <w:rsid w:val="00A22D46"/>
    <w:rsid w:val="00A235F4"/>
    <w:rsid w:val="00A236F0"/>
    <w:rsid w:val="00A23D9E"/>
    <w:rsid w:val="00A23EC1"/>
    <w:rsid w:val="00A241F7"/>
    <w:rsid w:val="00A24357"/>
    <w:rsid w:val="00A24FB8"/>
    <w:rsid w:val="00A25B22"/>
    <w:rsid w:val="00A26D6E"/>
    <w:rsid w:val="00A26F69"/>
    <w:rsid w:val="00A276DC"/>
    <w:rsid w:val="00A27852"/>
    <w:rsid w:val="00A27B44"/>
    <w:rsid w:val="00A301A9"/>
    <w:rsid w:val="00A30202"/>
    <w:rsid w:val="00A304F7"/>
    <w:rsid w:val="00A30C9F"/>
    <w:rsid w:val="00A30DE1"/>
    <w:rsid w:val="00A30EA5"/>
    <w:rsid w:val="00A313E6"/>
    <w:rsid w:val="00A319E0"/>
    <w:rsid w:val="00A32379"/>
    <w:rsid w:val="00A327BF"/>
    <w:rsid w:val="00A32C62"/>
    <w:rsid w:val="00A32CD1"/>
    <w:rsid w:val="00A330CE"/>
    <w:rsid w:val="00A332C4"/>
    <w:rsid w:val="00A3351F"/>
    <w:rsid w:val="00A3353B"/>
    <w:rsid w:val="00A33F1F"/>
    <w:rsid w:val="00A34BC1"/>
    <w:rsid w:val="00A35461"/>
    <w:rsid w:val="00A35735"/>
    <w:rsid w:val="00A35A41"/>
    <w:rsid w:val="00A35B52"/>
    <w:rsid w:val="00A35CBD"/>
    <w:rsid w:val="00A3616E"/>
    <w:rsid w:val="00A36368"/>
    <w:rsid w:val="00A3653F"/>
    <w:rsid w:val="00A36CEC"/>
    <w:rsid w:val="00A36FD6"/>
    <w:rsid w:val="00A40034"/>
    <w:rsid w:val="00A404A7"/>
    <w:rsid w:val="00A40509"/>
    <w:rsid w:val="00A407CF"/>
    <w:rsid w:val="00A41010"/>
    <w:rsid w:val="00A4117D"/>
    <w:rsid w:val="00A4136B"/>
    <w:rsid w:val="00A41582"/>
    <w:rsid w:val="00A41586"/>
    <w:rsid w:val="00A4196F"/>
    <w:rsid w:val="00A41A1C"/>
    <w:rsid w:val="00A42142"/>
    <w:rsid w:val="00A42192"/>
    <w:rsid w:val="00A425E4"/>
    <w:rsid w:val="00A42A2D"/>
    <w:rsid w:val="00A42CD4"/>
    <w:rsid w:val="00A43071"/>
    <w:rsid w:val="00A432A4"/>
    <w:rsid w:val="00A434F0"/>
    <w:rsid w:val="00A445DB"/>
    <w:rsid w:val="00A44CCB"/>
    <w:rsid w:val="00A44F06"/>
    <w:rsid w:val="00A45EED"/>
    <w:rsid w:val="00A466A4"/>
    <w:rsid w:val="00A474A8"/>
    <w:rsid w:val="00A4753D"/>
    <w:rsid w:val="00A47F83"/>
    <w:rsid w:val="00A5083F"/>
    <w:rsid w:val="00A50D6F"/>
    <w:rsid w:val="00A50E5D"/>
    <w:rsid w:val="00A511E6"/>
    <w:rsid w:val="00A51387"/>
    <w:rsid w:val="00A51600"/>
    <w:rsid w:val="00A51FEF"/>
    <w:rsid w:val="00A52F13"/>
    <w:rsid w:val="00A53340"/>
    <w:rsid w:val="00A5346F"/>
    <w:rsid w:val="00A534AD"/>
    <w:rsid w:val="00A5364E"/>
    <w:rsid w:val="00A54144"/>
    <w:rsid w:val="00A5442A"/>
    <w:rsid w:val="00A548D2"/>
    <w:rsid w:val="00A550D6"/>
    <w:rsid w:val="00A55960"/>
    <w:rsid w:val="00A55973"/>
    <w:rsid w:val="00A57411"/>
    <w:rsid w:val="00A57535"/>
    <w:rsid w:val="00A577B3"/>
    <w:rsid w:val="00A577E3"/>
    <w:rsid w:val="00A579D9"/>
    <w:rsid w:val="00A57B40"/>
    <w:rsid w:val="00A60056"/>
    <w:rsid w:val="00A6046B"/>
    <w:rsid w:val="00A60BAE"/>
    <w:rsid w:val="00A611B1"/>
    <w:rsid w:val="00A618DC"/>
    <w:rsid w:val="00A6198F"/>
    <w:rsid w:val="00A61B3E"/>
    <w:rsid w:val="00A62022"/>
    <w:rsid w:val="00A62A0F"/>
    <w:rsid w:val="00A6382C"/>
    <w:rsid w:val="00A63883"/>
    <w:rsid w:val="00A64335"/>
    <w:rsid w:val="00A6490C"/>
    <w:rsid w:val="00A64A78"/>
    <w:rsid w:val="00A64DEA"/>
    <w:rsid w:val="00A656C5"/>
    <w:rsid w:val="00A66004"/>
    <w:rsid w:val="00A6651F"/>
    <w:rsid w:val="00A6688C"/>
    <w:rsid w:val="00A66BC8"/>
    <w:rsid w:val="00A675F6"/>
    <w:rsid w:val="00A677E4"/>
    <w:rsid w:val="00A67829"/>
    <w:rsid w:val="00A67967"/>
    <w:rsid w:val="00A67C11"/>
    <w:rsid w:val="00A67E58"/>
    <w:rsid w:val="00A70246"/>
    <w:rsid w:val="00A7079A"/>
    <w:rsid w:val="00A708F1"/>
    <w:rsid w:val="00A71299"/>
    <w:rsid w:val="00A71354"/>
    <w:rsid w:val="00A72102"/>
    <w:rsid w:val="00A72C8E"/>
    <w:rsid w:val="00A72CA7"/>
    <w:rsid w:val="00A72FA3"/>
    <w:rsid w:val="00A73530"/>
    <w:rsid w:val="00A7368A"/>
    <w:rsid w:val="00A7412A"/>
    <w:rsid w:val="00A745F3"/>
    <w:rsid w:val="00A74B3E"/>
    <w:rsid w:val="00A75427"/>
    <w:rsid w:val="00A75471"/>
    <w:rsid w:val="00A754DE"/>
    <w:rsid w:val="00A75CAD"/>
    <w:rsid w:val="00A75D70"/>
    <w:rsid w:val="00A76150"/>
    <w:rsid w:val="00A76221"/>
    <w:rsid w:val="00A76495"/>
    <w:rsid w:val="00A76642"/>
    <w:rsid w:val="00A76C9F"/>
    <w:rsid w:val="00A76E61"/>
    <w:rsid w:val="00A77103"/>
    <w:rsid w:val="00A77392"/>
    <w:rsid w:val="00A778AD"/>
    <w:rsid w:val="00A7793C"/>
    <w:rsid w:val="00A80EFA"/>
    <w:rsid w:val="00A81102"/>
    <w:rsid w:val="00A811E5"/>
    <w:rsid w:val="00A81376"/>
    <w:rsid w:val="00A818F2"/>
    <w:rsid w:val="00A8196D"/>
    <w:rsid w:val="00A81CE9"/>
    <w:rsid w:val="00A82297"/>
    <w:rsid w:val="00A82629"/>
    <w:rsid w:val="00A8271F"/>
    <w:rsid w:val="00A830FC"/>
    <w:rsid w:val="00A834FB"/>
    <w:rsid w:val="00A83576"/>
    <w:rsid w:val="00A83DC8"/>
    <w:rsid w:val="00A83FB3"/>
    <w:rsid w:val="00A8408E"/>
    <w:rsid w:val="00A8494D"/>
    <w:rsid w:val="00A84B1C"/>
    <w:rsid w:val="00A85704"/>
    <w:rsid w:val="00A85928"/>
    <w:rsid w:val="00A8607B"/>
    <w:rsid w:val="00A86A35"/>
    <w:rsid w:val="00A86AF8"/>
    <w:rsid w:val="00A87363"/>
    <w:rsid w:val="00A87812"/>
    <w:rsid w:val="00A87888"/>
    <w:rsid w:val="00A9184B"/>
    <w:rsid w:val="00A91AE3"/>
    <w:rsid w:val="00A91E3E"/>
    <w:rsid w:val="00A922FD"/>
    <w:rsid w:val="00A92457"/>
    <w:rsid w:val="00A92D66"/>
    <w:rsid w:val="00A94581"/>
    <w:rsid w:val="00A949E5"/>
    <w:rsid w:val="00A9502D"/>
    <w:rsid w:val="00A95202"/>
    <w:rsid w:val="00A955E7"/>
    <w:rsid w:val="00A95851"/>
    <w:rsid w:val="00A95A00"/>
    <w:rsid w:val="00A962BE"/>
    <w:rsid w:val="00A963F2"/>
    <w:rsid w:val="00A967BE"/>
    <w:rsid w:val="00A96A5F"/>
    <w:rsid w:val="00A96F28"/>
    <w:rsid w:val="00A97013"/>
    <w:rsid w:val="00A970D0"/>
    <w:rsid w:val="00A97214"/>
    <w:rsid w:val="00A9723D"/>
    <w:rsid w:val="00A97296"/>
    <w:rsid w:val="00AA0AD6"/>
    <w:rsid w:val="00AA16C3"/>
    <w:rsid w:val="00AA188E"/>
    <w:rsid w:val="00AA2464"/>
    <w:rsid w:val="00AA27F9"/>
    <w:rsid w:val="00AA2A41"/>
    <w:rsid w:val="00AA2C74"/>
    <w:rsid w:val="00AA307A"/>
    <w:rsid w:val="00AA3831"/>
    <w:rsid w:val="00AA3CAC"/>
    <w:rsid w:val="00AA3DF9"/>
    <w:rsid w:val="00AA443C"/>
    <w:rsid w:val="00AA445D"/>
    <w:rsid w:val="00AA4AF2"/>
    <w:rsid w:val="00AA514D"/>
    <w:rsid w:val="00AA5BDE"/>
    <w:rsid w:val="00AA5F54"/>
    <w:rsid w:val="00AA7132"/>
    <w:rsid w:val="00AA769B"/>
    <w:rsid w:val="00AA77DE"/>
    <w:rsid w:val="00AA7EC5"/>
    <w:rsid w:val="00AB055F"/>
    <w:rsid w:val="00AB0AE3"/>
    <w:rsid w:val="00AB0F89"/>
    <w:rsid w:val="00AB0FAE"/>
    <w:rsid w:val="00AB1694"/>
    <w:rsid w:val="00AB1C24"/>
    <w:rsid w:val="00AB20EF"/>
    <w:rsid w:val="00AB2224"/>
    <w:rsid w:val="00AB2A12"/>
    <w:rsid w:val="00AB2EDE"/>
    <w:rsid w:val="00AB304E"/>
    <w:rsid w:val="00AB37E7"/>
    <w:rsid w:val="00AB3917"/>
    <w:rsid w:val="00AB4102"/>
    <w:rsid w:val="00AB437F"/>
    <w:rsid w:val="00AB45A0"/>
    <w:rsid w:val="00AB4E2F"/>
    <w:rsid w:val="00AB53A0"/>
    <w:rsid w:val="00AB541E"/>
    <w:rsid w:val="00AB54EF"/>
    <w:rsid w:val="00AB59ED"/>
    <w:rsid w:val="00AB5AE8"/>
    <w:rsid w:val="00AB6E98"/>
    <w:rsid w:val="00AB6EA9"/>
    <w:rsid w:val="00AB701D"/>
    <w:rsid w:val="00AB738E"/>
    <w:rsid w:val="00AC0A71"/>
    <w:rsid w:val="00AC0C39"/>
    <w:rsid w:val="00AC0DF8"/>
    <w:rsid w:val="00AC10DC"/>
    <w:rsid w:val="00AC11F8"/>
    <w:rsid w:val="00AC13F5"/>
    <w:rsid w:val="00AC2387"/>
    <w:rsid w:val="00AC2422"/>
    <w:rsid w:val="00AC2964"/>
    <w:rsid w:val="00AC2A5C"/>
    <w:rsid w:val="00AC2AAF"/>
    <w:rsid w:val="00AC2BCB"/>
    <w:rsid w:val="00AC2C20"/>
    <w:rsid w:val="00AC2D4D"/>
    <w:rsid w:val="00AC2EEB"/>
    <w:rsid w:val="00AC3539"/>
    <w:rsid w:val="00AC3BD8"/>
    <w:rsid w:val="00AC3CC4"/>
    <w:rsid w:val="00AC4159"/>
    <w:rsid w:val="00AC4400"/>
    <w:rsid w:val="00AC4528"/>
    <w:rsid w:val="00AC508A"/>
    <w:rsid w:val="00AC6C5B"/>
    <w:rsid w:val="00AC6EEF"/>
    <w:rsid w:val="00AD0141"/>
    <w:rsid w:val="00AD0157"/>
    <w:rsid w:val="00AD06EA"/>
    <w:rsid w:val="00AD0910"/>
    <w:rsid w:val="00AD0BFB"/>
    <w:rsid w:val="00AD0F0E"/>
    <w:rsid w:val="00AD0FC6"/>
    <w:rsid w:val="00AD1D1E"/>
    <w:rsid w:val="00AD26AA"/>
    <w:rsid w:val="00AD2795"/>
    <w:rsid w:val="00AD2E8F"/>
    <w:rsid w:val="00AD2FB9"/>
    <w:rsid w:val="00AD3F13"/>
    <w:rsid w:val="00AD3FE6"/>
    <w:rsid w:val="00AD4239"/>
    <w:rsid w:val="00AD467C"/>
    <w:rsid w:val="00AD4B7A"/>
    <w:rsid w:val="00AD4C00"/>
    <w:rsid w:val="00AD4C7B"/>
    <w:rsid w:val="00AD51D3"/>
    <w:rsid w:val="00AD5212"/>
    <w:rsid w:val="00AD5724"/>
    <w:rsid w:val="00AD66DB"/>
    <w:rsid w:val="00AD68BF"/>
    <w:rsid w:val="00AD6A50"/>
    <w:rsid w:val="00AD6C08"/>
    <w:rsid w:val="00AD6DBA"/>
    <w:rsid w:val="00AD6ED1"/>
    <w:rsid w:val="00AD707C"/>
    <w:rsid w:val="00AD7331"/>
    <w:rsid w:val="00AD74CB"/>
    <w:rsid w:val="00AE02A7"/>
    <w:rsid w:val="00AE0E59"/>
    <w:rsid w:val="00AE0FE6"/>
    <w:rsid w:val="00AE20ED"/>
    <w:rsid w:val="00AE2118"/>
    <w:rsid w:val="00AE24E5"/>
    <w:rsid w:val="00AE28C6"/>
    <w:rsid w:val="00AE2B18"/>
    <w:rsid w:val="00AE372B"/>
    <w:rsid w:val="00AE3A75"/>
    <w:rsid w:val="00AE3BD1"/>
    <w:rsid w:val="00AE3D8E"/>
    <w:rsid w:val="00AE41E8"/>
    <w:rsid w:val="00AE4519"/>
    <w:rsid w:val="00AE54B7"/>
    <w:rsid w:val="00AE5D7B"/>
    <w:rsid w:val="00AE65E9"/>
    <w:rsid w:val="00AE6EF3"/>
    <w:rsid w:val="00AE78F5"/>
    <w:rsid w:val="00AE791B"/>
    <w:rsid w:val="00AE7A2C"/>
    <w:rsid w:val="00AF07C6"/>
    <w:rsid w:val="00AF0AFA"/>
    <w:rsid w:val="00AF0B29"/>
    <w:rsid w:val="00AF1340"/>
    <w:rsid w:val="00AF2036"/>
    <w:rsid w:val="00AF212B"/>
    <w:rsid w:val="00AF2401"/>
    <w:rsid w:val="00AF2533"/>
    <w:rsid w:val="00AF2979"/>
    <w:rsid w:val="00AF2A53"/>
    <w:rsid w:val="00AF2BEA"/>
    <w:rsid w:val="00AF3EC2"/>
    <w:rsid w:val="00AF4653"/>
    <w:rsid w:val="00AF507A"/>
    <w:rsid w:val="00AF5143"/>
    <w:rsid w:val="00AF5220"/>
    <w:rsid w:val="00AF5450"/>
    <w:rsid w:val="00AF5D0E"/>
    <w:rsid w:val="00AF757E"/>
    <w:rsid w:val="00AF76A1"/>
    <w:rsid w:val="00AF7757"/>
    <w:rsid w:val="00AF7AF9"/>
    <w:rsid w:val="00B004DA"/>
    <w:rsid w:val="00B00860"/>
    <w:rsid w:val="00B00CEA"/>
    <w:rsid w:val="00B00E43"/>
    <w:rsid w:val="00B015D1"/>
    <w:rsid w:val="00B021E5"/>
    <w:rsid w:val="00B02473"/>
    <w:rsid w:val="00B027E0"/>
    <w:rsid w:val="00B02D20"/>
    <w:rsid w:val="00B037DC"/>
    <w:rsid w:val="00B03861"/>
    <w:rsid w:val="00B0442B"/>
    <w:rsid w:val="00B04AB7"/>
    <w:rsid w:val="00B04D47"/>
    <w:rsid w:val="00B055A9"/>
    <w:rsid w:val="00B05611"/>
    <w:rsid w:val="00B05B9D"/>
    <w:rsid w:val="00B05D09"/>
    <w:rsid w:val="00B06BE8"/>
    <w:rsid w:val="00B06FE2"/>
    <w:rsid w:val="00B07698"/>
    <w:rsid w:val="00B07D54"/>
    <w:rsid w:val="00B10296"/>
    <w:rsid w:val="00B1086E"/>
    <w:rsid w:val="00B10A49"/>
    <w:rsid w:val="00B114A4"/>
    <w:rsid w:val="00B115FA"/>
    <w:rsid w:val="00B11CFC"/>
    <w:rsid w:val="00B126B5"/>
    <w:rsid w:val="00B12BCA"/>
    <w:rsid w:val="00B12F51"/>
    <w:rsid w:val="00B13056"/>
    <w:rsid w:val="00B13232"/>
    <w:rsid w:val="00B14B67"/>
    <w:rsid w:val="00B14BAD"/>
    <w:rsid w:val="00B1551A"/>
    <w:rsid w:val="00B155FF"/>
    <w:rsid w:val="00B15976"/>
    <w:rsid w:val="00B15CC8"/>
    <w:rsid w:val="00B15DBD"/>
    <w:rsid w:val="00B16CAB"/>
    <w:rsid w:val="00B17342"/>
    <w:rsid w:val="00B174D9"/>
    <w:rsid w:val="00B1764D"/>
    <w:rsid w:val="00B176B1"/>
    <w:rsid w:val="00B17E4D"/>
    <w:rsid w:val="00B17F23"/>
    <w:rsid w:val="00B205F4"/>
    <w:rsid w:val="00B20815"/>
    <w:rsid w:val="00B2131A"/>
    <w:rsid w:val="00B21DF6"/>
    <w:rsid w:val="00B22D59"/>
    <w:rsid w:val="00B2308E"/>
    <w:rsid w:val="00B231D7"/>
    <w:rsid w:val="00B233FD"/>
    <w:rsid w:val="00B2349D"/>
    <w:rsid w:val="00B2371B"/>
    <w:rsid w:val="00B23A5B"/>
    <w:rsid w:val="00B241A5"/>
    <w:rsid w:val="00B24284"/>
    <w:rsid w:val="00B24649"/>
    <w:rsid w:val="00B24E70"/>
    <w:rsid w:val="00B251A2"/>
    <w:rsid w:val="00B25322"/>
    <w:rsid w:val="00B25640"/>
    <w:rsid w:val="00B25A41"/>
    <w:rsid w:val="00B25D0D"/>
    <w:rsid w:val="00B25E6F"/>
    <w:rsid w:val="00B261C1"/>
    <w:rsid w:val="00B271F2"/>
    <w:rsid w:val="00B27277"/>
    <w:rsid w:val="00B27612"/>
    <w:rsid w:val="00B27947"/>
    <w:rsid w:val="00B27E6E"/>
    <w:rsid w:val="00B305F1"/>
    <w:rsid w:val="00B30FA6"/>
    <w:rsid w:val="00B31366"/>
    <w:rsid w:val="00B31CF8"/>
    <w:rsid w:val="00B31E1A"/>
    <w:rsid w:val="00B321A2"/>
    <w:rsid w:val="00B3249F"/>
    <w:rsid w:val="00B32D42"/>
    <w:rsid w:val="00B3337F"/>
    <w:rsid w:val="00B33387"/>
    <w:rsid w:val="00B336AC"/>
    <w:rsid w:val="00B33E09"/>
    <w:rsid w:val="00B34207"/>
    <w:rsid w:val="00B345FD"/>
    <w:rsid w:val="00B34BDB"/>
    <w:rsid w:val="00B355FA"/>
    <w:rsid w:val="00B36004"/>
    <w:rsid w:val="00B36569"/>
    <w:rsid w:val="00B36F19"/>
    <w:rsid w:val="00B37876"/>
    <w:rsid w:val="00B379FF"/>
    <w:rsid w:val="00B40152"/>
    <w:rsid w:val="00B407E8"/>
    <w:rsid w:val="00B40827"/>
    <w:rsid w:val="00B42782"/>
    <w:rsid w:val="00B43212"/>
    <w:rsid w:val="00B433B5"/>
    <w:rsid w:val="00B434E7"/>
    <w:rsid w:val="00B44483"/>
    <w:rsid w:val="00B44C50"/>
    <w:rsid w:val="00B450B8"/>
    <w:rsid w:val="00B4511F"/>
    <w:rsid w:val="00B45B52"/>
    <w:rsid w:val="00B473BC"/>
    <w:rsid w:val="00B4788E"/>
    <w:rsid w:val="00B4797E"/>
    <w:rsid w:val="00B47A15"/>
    <w:rsid w:val="00B47B03"/>
    <w:rsid w:val="00B47C03"/>
    <w:rsid w:val="00B47F96"/>
    <w:rsid w:val="00B50137"/>
    <w:rsid w:val="00B501F1"/>
    <w:rsid w:val="00B5045D"/>
    <w:rsid w:val="00B507F9"/>
    <w:rsid w:val="00B50E31"/>
    <w:rsid w:val="00B51D89"/>
    <w:rsid w:val="00B5242F"/>
    <w:rsid w:val="00B528B2"/>
    <w:rsid w:val="00B5320E"/>
    <w:rsid w:val="00B53216"/>
    <w:rsid w:val="00B532E6"/>
    <w:rsid w:val="00B53626"/>
    <w:rsid w:val="00B53780"/>
    <w:rsid w:val="00B53857"/>
    <w:rsid w:val="00B53862"/>
    <w:rsid w:val="00B53E85"/>
    <w:rsid w:val="00B5441A"/>
    <w:rsid w:val="00B5529B"/>
    <w:rsid w:val="00B553DB"/>
    <w:rsid w:val="00B5549E"/>
    <w:rsid w:val="00B556B7"/>
    <w:rsid w:val="00B559CB"/>
    <w:rsid w:val="00B55AFC"/>
    <w:rsid w:val="00B560B3"/>
    <w:rsid w:val="00B566F0"/>
    <w:rsid w:val="00B56960"/>
    <w:rsid w:val="00B56C57"/>
    <w:rsid w:val="00B57D21"/>
    <w:rsid w:val="00B57F5B"/>
    <w:rsid w:val="00B6072B"/>
    <w:rsid w:val="00B60AC4"/>
    <w:rsid w:val="00B61248"/>
    <w:rsid w:val="00B61F13"/>
    <w:rsid w:val="00B620C2"/>
    <w:rsid w:val="00B6283C"/>
    <w:rsid w:val="00B62989"/>
    <w:rsid w:val="00B62B4F"/>
    <w:rsid w:val="00B63CCA"/>
    <w:rsid w:val="00B6485B"/>
    <w:rsid w:val="00B64D5A"/>
    <w:rsid w:val="00B65143"/>
    <w:rsid w:val="00B653D7"/>
    <w:rsid w:val="00B658EA"/>
    <w:rsid w:val="00B65AEA"/>
    <w:rsid w:val="00B65AF5"/>
    <w:rsid w:val="00B6618A"/>
    <w:rsid w:val="00B66639"/>
    <w:rsid w:val="00B666EE"/>
    <w:rsid w:val="00B6688A"/>
    <w:rsid w:val="00B66983"/>
    <w:rsid w:val="00B70232"/>
    <w:rsid w:val="00B70511"/>
    <w:rsid w:val="00B70940"/>
    <w:rsid w:val="00B70DA2"/>
    <w:rsid w:val="00B70FF4"/>
    <w:rsid w:val="00B71338"/>
    <w:rsid w:val="00B713D0"/>
    <w:rsid w:val="00B714EA"/>
    <w:rsid w:val="00B71617"/>
    <w:rsid w:val="00B71CCD"/>
    <w:rsid w:val="00B721BD"/>
    <w:rsid w:val="00B7277C"/>
    <w:rsid w:val="00B72ADB"/>
    <w:rsid w:val="00B73755"/>
    <w:rsid w:val="00B7377A"/>
    <w:rsid w:val="00B73998"/>
    <w:rsid w:val="00B7402C"/>
    <w:rsid w:val="00B745D4"/>
    <w:rsid w:val="00B746E8"/>
    <w:rsid w:val="00B74C0C"/>
    <w:rsid w:val="00B74E26"/>
    <w:rsid w:val="00B74E68"/>
    <w:rsid w:val="00B7610F"/>
    <w:rsid w:val="00B7616A"/>
    <w:rsid w:val="00B761EF"/>
    <w:rsid w:val="00B76260"/>
    <w:rsid w:val="00B7639E"/>
    <w:rsid w:val="00B764F1"/>
    <w:rsid w:val="00B76A71"/>
    <w:rsid w:val="00B77032"/>
    <w:rsid w:val="00B77CAC"/>
    <w:rsid w:val="00B801AA"/>
    <w:rsid w:val="00B8049A"/>
    <w:rsid w:val="00B805A5"/>
    <w:rsid w:val="00B817DF"/>
    <w:rsid w:val="00B81AE9"/>
    <w:rsid w:val="00B81CA9"/>
    <w:rsid w:val="00B81F5B"/>
    <w:rsid w:val="00B8200C"/>
    <w:rsid w:val="00B82691"/>
    <w:rsid w:val="00B82855"/>
    <w:rsid w:val="00B82DE0"/>
    <w:rsid w:val="00B8358B"/>
    <w:rsid w:val="00B83708"/>
    <w:rsid w:val="00B838B1"/>
    <w:rsid w:val="00B83B7E"/>
    <w:rsid w:val="00B83C0C"/>
    <w:rsid w:val="00B8448B"/>
    <w:rsid w:val="00B84BCE"/>
    <w:rsid w:val="00B8598A"/>
    <w:rsid w:val="00B85DF8"/>
    <w:rsid w:val="00B8617D"/>
    <w:rsid w:val="00B861A1"/>
    <w:rsid w:val="00B8673B"/>
    <w:rsid w:val="00B8677C"/>
    <w:rsid w:val="00B86A65"/>
    <w:rsid w:val="00B86C6C"/>
    <w:rsid w:val="00B86E5B"/>
    <w:rsid w:val="00B87510"/>
    <w:rsid w:val="00B87771"/>
    <w:rsid w:val="00B87C14"/>
    <w:rsid w:val="00B90181"/>
    <w:rsid w:val="00B9102C"/>
    <w:rsid w:val="00B9106A"/>
    <w:rsid w:val="00B91183"/>
    <w:rsid w:val="00B9119B"/>
    <w:rsid w:val="00B91480"/>
    <w:rsid w:val="00B918F3"/>
    <w:rsid w:val="00B9268C"/>
    <w:rsid w:val="00B931CA"/>
    <w:rsid w:val="00B9355F"/>
    <w:rsid w:val="00B93999"/>
    <w:rsid w:val="00B94229"/>
    <w:rsid w:val="00B94644"/>
    <w:rsid w:val="00B94692"/>
    <w:rsid w:val="00B95A2C"/>
    <w:rsid w:val="00B95B60"/>
    <w:rsid w:val="00B962A3"/>
    <w:rsid w:val="00B96326"/>
    <w:rsid w:val="00B96814"/>
    <w:rsid w:val="00B96FBA"/>
    <w:rsid w:val="00B975C5"/>
    <w:rsid w:val="00BA0533"/>
    <w:rsid w:val="00BA0814"/>
    <w:rsid w:val="00BA0CD3"/>
    <w:rsid w:val="00BA0D14"/>
    <w:rsid w:val="00BA10AE"/>
    <w:rsid w:val="00BA1424"/>
    <w:rsid w:val="00BA1522"/>
    <w:rsid w:val="00BA1B9E"/>
    <w:rsid w:val="00BA1BB2"/>
    <w:rsid w:val="00BA1E2E"/>
    <w:rsid w:val="00BA2B14"/>
    <w:rsid w:val="00BA327F"/>
    <w:rsid w:val="00BA3D13"/>
    <w:rsid w:val="00BA41E7"/>
    <w:rsid w:val="00BA4A51"/>
    <w:rsid w:val="00BA5A77"/>
    <w:rsid w:val="00BA7803"/>
    <w:rsid w:val="00BA7ADE"/>
    <w:rsid w:val="00BB0467"/>
    <w:rsid w:val="00BB0E31"/>
    <w:rsid w:val="00BB0E38"/>
    <w:rsid w:val="00BB1446"/>
    <w:rsid w:val="00BB1D45"/>
    <w:rsid w:val="00BB22F0"/>
    <w:rsid w:val="00BB295C"/>
    <w:rsid w:val="00BB2994"/>
    <w:rsid w:val="00BB2B93"/>
    <w:rsid w:val="00BB2DFD"/>
    <w:rsid w:val="00BB2E4B"/>
    <w:rsid w:val="00BB3806"/>
    <w:rsid w:val="00BB48C6"/>
    <w:rsid w:val="00BB5316"/>
    <w:rsid w:val="00BB5353"/>
    <w:rsid w:val="00BB5C98"/>
    <w:rsid w:val="00BB5D10"/>
    <w:rsid w:val="00BB64E0"/>
    <w:rsid w:val="00BB6514"/>
    <w:rsid w:val="00BB66D8"/>
    <w:rsid w:val="00BB6F99"/>
    <w:rsid w:val="00BB7F05"/>
    <w:rsid w:val="00BC09D1"/>
    <w:rsid w:val="00BC0B78"/>
    <w:rsid w:val="00BC0D9E"/>
    <w:rsid w:val="00BC0D9F"/>
    <w:rsid w:val="00BC0F84"/>
    <w:rsid w:val="00BC1294"/>
    <w:rsid w:val="00BC170C"/>
    <w:rsid w:val="00BC204E"/>
    <w:rsid w:val="00BC2A60"/>
    <w:rsid w:val="00BC303B"/>
    <w:rsid w:val="00BC376C"/>
    <w:rsid w:val="00BC41B5"/>
    <w:rsid w:val="00BC426D"/>
    <w:rsid w:val="00BC4827"/>
    <w:rsid w:val="00BC4AD6"/>
    <w:rsid w:val="00BC4B36"/>
    <w:rsid w:val="00BC4F64"/>
    <w:rsid w:val="00BC52DA"/>
    <w:rsid w:val="00BC5511"/>
    <w:rsid w:val="00BC5AC3"/>
    <w:rsid w:val="00BC5B41"/>
    <w:rsid w:val="00BC672C"/>
    <w:rsid w:val="00BC6737"/>
    <w:rsid w:val="00BC6BA5"/>
    <w:rsid w:val="00BC711F"/>
    <w:rsid w:val="00BC7853"/>
    <w:rsid w:val="00BC7FD8"/>
    <w:rsid w:val="00BD009D"/>
    <w:rsid w:val="00BD0599"/>
    <w:rsid w:val="00BD0B88"/>
    <w:rsid w:val="00BD205A"/>
    <w:rsid w:val="00BD21DD"/>
    <w:rsid w:val="00BD2573"/>
    <w:rsid w:val="00BD26C0"/>
    <w:rsid w:val="00BD2B75"/>
    <w:rsid w:val="00BD3222"/>
    <w:rsid w:val="00BD39B3"/>
    <w:rsid w:val="00BD3A9E"/>
    <w:rsid w:val="00BD40C5"/>
    <w:rsid w:val="00BD42EE"/>
    <w:rsid w:val="00BD47BF"/>
    <w:rsid w:val="00BD4CAD"/>
    <w:rsid w:val="00BD4E3D"/>
    <w:rsid w:val="00BD4E44"/>
    <w:rsid w:val="00BD52FC"/>
    <w:rsid w:val="00BD5370"/>
    <w:rsid w:val="00BD5715"/>
    <w:rsid w:val="00BD5E00"/>
    <w:rsid w:val="00BD63D6"/>
    <w:rsid w:val="00BD666F"/>
    <w:rsid w:val="00BD6771"/>
    <w:rsid w:val="00BE084C"/>
    <w:rsid w:val="00BE1E2B"/>
    <w:rsid w:val="00BE1E3F"/>
    <w:rsid w:val="00BE289D"/>
    <w:rsid w:val="00BE3598"/>
    <w:rsid w:val="00BE36A8"/>
    <w:rsid w:val="00BE3D71"/>
    <w:rsid w:val="00BE3E07"/>
    <w:rsid w:val="00BE40CE"/>
    <w:rsid w:val="00BE41B5"/>
    <w:rsid w:val="00BE49E6"/>
    <w:rsid w:val="00BE52EC"/>
    <w:rsid w:val="00BE57FB"/>
    <w:rsid w:val="00BE632B"/>
    <w:rsid w:val="00BE6E5C"/>
    <w:rsid w:val="00BE6F98"/>
    <w:rsid w:val="00BE787A"/>
    <w:rsid w:val="00BE7A60"/>
    <w:rsid w:val="00BF0193"/>
    <w:rsid w:val="00BF0B6D"/>
    <w:rsid w:val="00BF0D82"/>
    <w:rsid w:val="00BF16EA"/>
    <w:rsid w:val="00BF2963"/>
    <w:rsid w:val="00BF2AD2"/>
    <w:rsid w:val="00BF2C30"/>
    <w:rsid w:val="00BF3632"/>
    <w:rsid w:val="00BF39BC"/>
    <w:rsid w:val="00BF438C"/>
    <w:rsid w:val="00BF53DD"/>
    <w:rsid w:val="00BF55DE"/>
    <w:rsid w:val="00BF576D"/>
    <w:rsid w:val="00BF584F"/>
    <w:rsid w:val="00BF5B0A"/>
    <w:rsid w:val="00BF5FC2"/>
    <w:rsid w:val="00BF5FCE"/>
    <w:rsid w:val="00BF5FFC"/>
    <w:rsid w:val="00BF66A6"/>
    <w:rsid w:val="00BF6C47"/>
    <w:rsid w:val="00BF74EB"/>
    <w:rsid w:val="00C00F0C"/>
    <w:rsid w:val="00C01AD4"/>
    <w:rsid w:val="00C01F4A"/>
    <w:rsid w:val="00C023AE"/>
    <w:rsid w:val="00C02836"/>
    <w:rsid w:val="00C02F05"/>
    <w:rsid w:val="00C033F2"/>
    <w:rsid w:val="00C037A4"/>
    <w:rsid w:val="00C03A21"/>
    <w:rsid w:val="00C04ABC"/>
    <w:rsid w:val="00C053B6"/>
    <w:rsid w:val="00C05486"/>
    <w:rsid w:val="00C05590"/>
    <w:rsid w:val="00C055C0"/>
    <w:rsid w:val="00C05BD4"/>
    <w:rsid w:val="00C06005"/>
    <w:rsid w:val="00C0661C"/>
    <w:rsid w:val="00C06A09"/>
    <w:rsid w:val="00C0779E"/>
    <w:rsid w:val="00C10A73"/>
    <w:rsid w:val="00C11038"/>
    <w:rsid w:val="00C110E7"/>
    <w:rsid w:val="00C1119D"/>
    <w:rsid w:val="00C11207"/>
    <w:rsid w:val="00C112BD"/>
    <w:rsid w:val="00C115B8"/>
    <w:rsid w:val="00C119A6"/>
    <w:rsid w:val="00C1200B"/>
    <w:rsid w:val="00C122E0"/>
    <w:rsid w:val="00C12E61"/>
    <w:rsid w:val="00C1399E"/>
    <w:rsid w:val="00C13DE9"/>
    <w:rsid w:val="00C15473"/>
    <w:rsid w:val="00C15548"/>
    <w:rsid w:val="00C158CA"/>
    <w:rsid w:val="00C15D66"/>
    <w:rsid w:val="00C1680B"/>
    <w:rsid w:val="00C16B9B"/>
    <w:rsid w:val="00C16EA2"/>
    <w:rsid w:val="00C1736F"/>
    <w:rsid w:val="00C201CF"/>
    <w:rsid w:val="00C2097A"/>
    <w:rsid w:val="00C20D38"/>
    <w:rsid w:val="00C2191F"/>
    <w:rsid w:val="00C219C5"/>
    <w:rsid w:val="00C2249E"/>
    <w:rsid w:val="00C22AD7"/>
    <w:rsid w:val="00C22B7E"/>
    <w:rsid w:val="00C22CE8"/>
    <w:rsid w:val="00C232B8"/>
    <w:rsid w:val="00C234EE"/>
    <w:rsid w:val="00C2386D"/>
    <w:rsid w:val="00C24365"/>
    <w:rsid w:val="00C24777"/>
    <w:rsid w:val="00C24995"/>
    <w:rsid w:val="00C24BBE"/>
    <w:rsid w:val="00C25124"/>
    <w:rsid w:val="00C25291"/>
    <w:rsid w:val="00C261F8"/>
    <w:rsid w:val="00C2633F"/>
    <w:rsid w:val="00C26704"/>
    <w:rsid w:val="00C2691B"/>
    <w:rsid w:val="00C27060"/>
    <w:rsid w:val="00C27301"/>
    <w:rsid w:val="00C27517"/>
    <w:rsid w:val="00C276B0"/>
    <w:rsid w:val="00C27720"/>
    <w:rsid w:val="00C27A5F"/>
    <w:rsid w:val="00C30156"/>
    <w:rsid w:val="00C30B32"/>
    <w:rsid w:val="00C30BA7"/>
    <w:rsid w:val="00C30C98"/>
    <w:rsid w:val="00C31B31"/>
    <w:rsid w:val="00C31DB6"/>
    <w:rsid w:val="00C320EC"/>
    <w:rsid w:val="00C32204"/>
    <w:rsid w:val="00C32F9B"/>
    <w:rsid w:val="00C33F98"/>
    <w:rsid w:val="00C34147"/>
    <w:rsid w:val="00C3479F"/>
    <w:rsid w:val="00C34AE1"/>
    <w:rsid w:val="00C35135"/>
    <w:rsid w:val="00C35360"/>
    <w:rsid w:val="00C36434"/>
    <w:rsid w:val="00C36839"/>
    <w:rsid w:val="00C37272"/>
    <w:rsid w:val="00C37B31"/>
    <w:rsid w:val="00C40C34"/>
    <w:rsid w:val="00C410EC"/>
    <w:rsid w:val="00C4145F"/>
    <w:rsid w:val="00C4174C"/>
    <w:rsid w:val="00C42D68"/>
    <w:rsid w:val="00C42FA2"/>
    <w:rsid w:val="00C430D1"/>
    <w:rsid w:val="00C445E0"/>
    <w:rsid w:val="00C4469F"/>
    <w:rsid w:val="00C446B3"/>
    <w:rsid w:val="00C44F60"/>
    <w:rsid w:val="00C46254"/>
    <w:rsid w:val="00C47113"/>
    <w:rsid w:val="00C472EE"/>
    <w:rsid w:val="00C475D3"/>
    <w:rsid w:val="00C47AB2"/>
    <w:rsid w:val="00C502EF"/>
    <w:rsid w:val="00C51168"/>
    <w:rsid w:val="00C51271"/>
    <w:rsid w:val="00C51659"/>
    <w:rsid w:val="00C51C3D"/>
    <w:rsid w:val="00C51EE0"/>
    <w:rsid w:val="00C52A15"/>
    <w:rsid w:val="00C52B7C"/>
    <w:rsid w:val="00C531E1"/>
    <w:rsid w:val="00C53927"/>
    <w:rsid w:val="00C54593"/>
    <w:rsid w:val="00C54AFB"/>
    <w:rsid w:val="00C550DF"/>
    <w:rsid w:val="00C55AE5"/>
    <w:rsid w:val="00C57471"/>
    <w:rsid w:val="00C57935"/>
    <w:rsid w:val="00C57BFA"/>
    <w:rsid w:val="00C57D8D"/>
    <w:rsid w:val="00C57E26"/>
    <w:rsid w:val="00C57E8E"/>
    <w:rsid w:val="00C57E9F"/>
    <w:rsid w:val="00C601DD"/>
    <w:rsid w:val="00C605ED"/>
    <w:rsid w:val="00C610EC"/>
    <w:rsid w:val="00C610F1"/>
    <w:rsid w:val="00C6128A"/>
    <w:rsid w:val="00C61D21"/>
    <w:rsid w:val="00C61EC2"/>
    <w:rsid w:val="00C61FE4"/>
    <w:rsid w:val="00C626AD"/>
    <w:rsid w:val="00C62C77"/>
    <w:rsid w:val="00C632F7"/>
    <w:rsid w:val="00C63760"/>
    <w:rsid w:val="00C63A16"/>
    <w:rsid w:val="00C6466B"/>
    <w:rsid w:val="00C649DE"/>
    <w:rsid w:val="00C64E80"/>
    <w:rsid w:val="00C65192"/>
    <w:rsid w:val="00C66D85"/>
    <w:rsid w:val="00C673A7"/>
    <w:rsid w:val="00C67424"/>
    <w:rsid w:val="00C6763E"/>
    <w:rsid w:val="00C67916"/>
    <w:rsid w:val="00C67E97"/>
    <w:rsid w:val="00C701E4"/>
    <w:rsid w:val="00C70E35"/>
    <w:rsid w:val="00C715AC"/>
    <w:rsid w:val="00C71FA7"/>
    <w:rsid w:val="00C723FA"/>
    <w:rsid w:val="00C726B0"/>
    <w:rsid w:val="00C7292D"/>
    <w:rsid w:val="00C72F5D"/>
    <w:rsid w:val="00C73409"/>
    <w:rsid w:val="00C737AB"/>
    <w:rsid w:val="00C73C80"/>
    <w:rsid w:val="00C742EE"/>
    <w:rsid w:val="00C7446A"/>
    <w:rsid w:val="00C74513"/>
    <w:rsid w:val="00C74847"/>
    <w:rsid w:val="00C75430"/>
    <w:rsid w:val="00C75FA1"/>
    <w:rsid w:val="00C76D13"/>
    <w:rsid w:val="00C76F09"/>
    <w:rsid w:val="00C77B7E"/>
    <w:rsid w:val="00C77D18"/>
    <w:rsid w:val="00C77D8E"/>
    <w:rsid w:val="00C80088"/>
    <w:rsid w:val="00C801F6"/>
    <w:rsid w:val="00C80913"/>
    <w:rsid w:val="00C80BB4"/>
    <w:rsid w:val="00C80E53"/>
    <w:rsid w:val="00C81196"/>
    <w:rsid w:val="00C812E0"/>
    <w:rsid w:val="00C81579"/>
    <w:rsid w:val="00C82307"/>
    <w:rsid w:val="00C82383"/>
    <w:rsid w:val="00C82607"/>
    <w:rsid w:val="00C82EEB"/>
    <w:rsid w:val="00C83BB7"/>
    <w:rsid w:val="00C83C75"/>
    <w:rsid w:val="00C83CDB"/>
    <w:rsid w:val="00C84474"/>
    <w:rsid w:val="00C85527"/>
    <w:rsid w:val="00C85897"/>
    <w:rsid w:val="00C859E7"/>
    <w:rsid w:val="00C85EFA"/>
    <w:rsid w:val="00C8667F"/>
    <w:rsid w:val="00C8723B"/>
    <w:rsid w:val="00C8723F"/>
    <w:rsid w:val="00C87AB9"/>
    <w:rsid w:val="00C90870"/>
    <w:rsid w:val="00C90CA1"/>
    <w:rsid w:val="00C91064"/>
    <w:rsid w:val="00C915D3"/>
    <w:rsid w:val="00C919E1"/>
    <w:rsid w:val="00C926AE"/>
    <w:rsid w:val="00C9287D"/>
    <w:rsid w:val="00C92D48"/>
    <w:rsid w:val="00C92FBA"/>
    <w:rsid w:val="00C93252"/>
    <w:rsid w:val="00C94746"/>
    <w:rsid w:val="00C94A81"/>
    <w:rsid w:val="00C952CC"/>
    <w:rsid w:val="00C95588"/>
    <w:rsid w:val="00C9651C"/>
    <w:rsid w:val="00C96F14"/>
    <w:rsid w:val="00C9731A"/>
    <w:rsid w:val="00C9778F"/>
    <w:rsid w:val="00C979F9"/>
    <w:rsid w:val="00C97C5A"/>
    <w:rsid w:val="00C97D4B"/>
    <w:rsid w:val="00C97E3E"/>
    <w:rsid w:val="00CA107C"/>
    <w:rsid w:val="00CA1667"/>
    <w:rsid w:val="00CA1F5D"/>
    <w:rsid w:val="00CA1F6E"/>
    <w:rsid w:val="00CA20FC"/>
    <w:rsid w:val="00CA218A"/>
    <w:rsid w:val="00CA21E7"/>
    <w:rsid w:val="00CA2DD4"/>
    <w:rsid w:val="00CA2F30"/>
    <w:rsid w:val="00CA30E7"/>
    <w:rsid w:val="00CA3E67"/>
    <w:rsid w:val="00CA4833"/>
    <w:rsid w:val="00CA4847"/>
    <w:rsid w:val="00CA544B"/>
    <w:rsid w:val="00CA5595"/>
    <w:rsid w:val="00CA5721"/>
    <w:rsid w:val="00CA5883"/>
    <w:rsid w:val="00CA59EC"/>
    <w:rsid w:val="00CA6399"/>
    <w:rsid w:val="00CA6841"/>
    <w:rsid w:val="00CA6950"/>
    <w:rsid w:val="00CA6AE4"/>
    <w:rsid w:val="00CA6B32"/>
    <w:rsid w:val="00CA6D11"/>
    <w:rsid w:val="00CA72E5"/>
    <w:rsid w:val="00CA79C1"/>
    <w:rsid w:val="00CA7A8A"/>
    <w:rsid w:val="00CA7C60"/>
    <w:rsid w:val="00CA7CFC"/>
    <w:rsid w:val="00CA7FDE"/>
    <w:rsid w:val="00CB0B57"/>
    <w:rsid w:val="00CB1AD4"/>
    <w:rsid w:val="00CB1D73"/>
    <w:rsid w:val="00CB1E71"/>
    <w:rsid w:val="00CB2172"/>
    <w:rsid w:val="00CB2651"/>
    <w:rsid w:val="00CB284F"/>
    <w:rsid w:val="00CB2F21"/>
    <w:rsid w:val="00CB3034"/>
    <w:rsid w:val="00CB36C8"/>
    <w:rsid w:val="00CB371F"/>
    <w:rsid w:val="00CB37DD"/>
    <w:rsid w:val="00CB397B"/>
    <w:rsid w:val="00CB39C8"/>
    <w:rsid w:val="00CB3A49"/>
    <w:rsid w:val="00CB42EE"/>
    <w:rsid w:val="00CB44EF"/>
    <w:rsid w:val="00CB45D8"/>
    <w:rsid w:val="00CB516D"/>
    <w:rsid w:val="00CB5F0B"/>
    <w:rsid w:val="00CB62A2"/>
    <w:rsid w:val="00CB653C"/>
    <w:rsid w:val="00CB6792"/>
    <w:rsid w:val="00CB67AD"/>
    <w:rsid w:val="00CB6894"/>
    <w:rsid w:val="00CB6B4C"/>
    <w:rsid w:val="00CB6F4C"/>
    <w:rsid w:val="00CB7637"/>
    <w:rsid w:val="00CB7E89"/>
    <w:rsid w:val="00CC07F3"/>
    <w:rsid w:val="00CC187F"/>
    <w:rsid w:val="00CC1D3A"/>
    <w:rsid w:val="00CC1DA1"/>
    <w:rsid w:val="00CC1E6A"/>
    <w:rsid w:val="00CC283C"/>
    <w:rsid w:val="00CC3EDD"/>
    <w:rsid w:val="00CC454F"/>
    <w:rsid w:val="00CC4725"/>
    <w:rsid w:val="00CC4D6B"/>
    <w:rsid w:val="00CC5661"/>
    <w:rsid w:val="00CC56D8"/>
    <w:rsid w:val="00CC5DE5"/>
    <w:rsid w:val="00CC6163"/>
    <w:rsid w:val="00CC6F48"/>
    <w:rsid w:val="00CC75E9"/>
    <w:rsid w:val="00CC7CC1"/>
    <w:rsid w:val="00CC7D10"/>
    <w:rsid w:val="00CD0717"/>
    <w:rsid w:val="00CD071E"/>
    <w:rsid w:val="00CD1154"/>
    <w:rsid w:val="00CD163C"/>
    <w:rsid w:val="00CD1841"/>
    <w:rsid w:val="00CD1DFC"/>
    <w:rsid w:val="00CD1E71"/>
    <w:rsid w:val="00CD39A7"/>
    <w:rsid w:val="00CD3EDA"/>
    <w:rsid w:val="00CD50B1"/>
    <w:rsid w:val="00CD5555"/>
    <w:rsid w:val="00CD5CB9"/>
    <w:rsid w:val="00CD62E3"/>
    <w:rsid w:val="00CD6605"/>
    <w:rsid w:val="00CD66A0"/>
    <w:rsid w:val="00CD6DEF"/>
    <w:rsid w:val="00CD6FC5"/>
    <w:rsid w:val="00CD700A"/>
    <w:rsid w:val="00CD769F"/>
    <w:rsid w:val="00CD7D0A"/>
    <w:rsid w:val="00CE005C"/>
    <w:rsid w:val="00CE1464"/>
    <w:rsid w:val="00CE1582"/>
    <w:rsid w:val="00CE1792"/>
    <w:rsid w:val="00CE1CCA"/>
    <w:rsid w:val="00CE1CD9"/>
    <w:rsid w:val="00CE2374"/>
    <w:rsid w:val="00CE29F7"/>
    <w:rsid w:val="00CE2BF1"/>
    <w:rsid w:val="00CE3032"/>
    <w:rsid w:val="00CE321B"/>
    <w:rsid w:val="00CE35EB"/>
    <w:rsid w:val="00CE37CC"/>
    <w:rsid w:val="00CE39A9"/>
    <w:rsid w:val="00CE4CA1"/>
    <w:rsid w:val="00CE5171"/>
    <w:rsid w:val="00CE5224"/>
    <w:rsid w:val="00CE55DF"/>
    <w:rsid w:val="00CE56E0"/>
    <w:rsid w:val="00CE59A4"/>
    <w:rsid w:val="00CE5CA9"/>
    <w:rsid w:val="00CE6355"/>
    <w:rsid w:val="00CE63BE"/>
    <w:rsid w:val="00CE6E60"/>
    <w:rsid w:val="00CE6F51"/>
    <w:rsid w:val="00CE7057"/>
    <w:rsid w:val="00CE79BF"/>
    <w:rsid w:val="00CF0CE8"/>
    <w:rsid w:val="00CF1E4B"/>
    <w:rsid w:val="00CF246E"/>
    <w:rsid w:val="00CF287A"/>
    <w:rsid w:val="00CF2B0D"/>
    <w:rsid w:val="00CF3126"/>
    <w:rsid w:val="00CF33F4"/>
    <w:rsid w:val="00CF36A4"/>
    <w:rsid w:val="00CF3B23"/>
    <w:rsid w:val="00CF4212"/>
    <w:rsid w:val="00CF4232"/>
    <w:rsid w:val="00CF448B"/>
    <w:rsid w:val="00CF44DD"/>
    <w:rsid w:val="00CF49C6"/>
    <w:rsid w:val="00CF4C12"/>
    <w:rsid w:val="00CF545A"/>
    <w:rsid w:val="00CF56EB"/>
    <w:rsid w:val="00CF649B"/>
    <w:rsid w:val="00CF670C"/>
    <w:rsid w:val="00CF68C5"/>
    <w:rsid w:val="00CF69B0"/>
    <w:rsid w:val="00CF6E3C"/>
    <w:rsid w:val="00CF6F36"/>
    <w:rsid w:val="00CF6F51"/>
    <w:rsid w:val="00CF7C11"/>
    <w:rsid w:val="00D005B0"/>
    <w:rsid w:val="00D00676"/>
    <w:rsid w:val="00D0084E"/>
    <w:rsid w:val="00D00E08"/>
    <w:rsid w:val="00D01B1E"/>
    <w:rsid w:val="00D020A5"/>
    <w:rsid w:val="00D03124"/>
    <w:rsid w:val="00D03896"/>
    <w:rsid w:val="00D03A41"/>
    <w:rsid w:val="00D03CE7"/>
    <w:rsid w:val="00D03DE3"/>
    <w:rsid w:val="00D03F96"/>
    <w:rsid w:val="00D042F4"/>
    <w:rsid w:val="00D0462B"/>
    <w:rsid w:val="00D04FF9"/>
    <w:rsid w:val="00D05890"/>
    <w:rsid w:val="00D05AB4"/>
    <w:rsid w:val="00D05F32"/>
    <w:rsid w:val="00D0658B"/>
    <w:rsid w:val="00D06C28"/>
    <w:rsid w:val="00D06DD5"/>
    <w:rsid w:val="00D06F32"/>
    <w:rsid w:val="00D06F88"/>
    <w:rsid w:val="00D078A4"/>
    <w:rsid w:val="00D107FF"/>
    <w:rsid w:val="00D10806"/>
    <w:rsid w:val="00D10A51"/>
    <w:rsid w:val="00D10E24"/>
    <w:rsid w:val="00D116E7"/>
    <w:rsid w:val="00D119AA"/>
    <w:rsid w:val="00D12EC4"/>
    <w:rsid w:val="00D13C98"/>
    <w:rsid w:val="00D13D88"/>
    <w:rsid w:val="00D1456C"/>
    <w:rsid w:val="00D14C1A"/>
    <w:rsid w:val="00D14CA4"/>
    <w:rsid w:val="00D14FC5"/>
    <w:rsid w:val="00D1519F"/>
    <w:rsid w:val="00D1573C"/>
    <w:rsid w:val="00D159B9"/>
    <w:rsid w:val="00D16632"/>
    <w:rsid w:val="00D166A2"/>
    <w:rsid w:val="00D16CD4"/>
    <w:rsid w:val="00D17699"/>
    <w:rsid w:val="00D176CD"/>
    <w:rsid w:val="00D206DE"/>
    <w:rsid w:val="00D20AD8"/>
    <w:rsid w:val="00D2106E"/>
    <w:rsid w:val="00D2160C"/>
    <w:rsid w:val="00D21CA4"/>
    <w:rsid w:val="00D21ED2"/>
    <w:rsid w:val="00D226E9"/>
    <w:rsid w:val="00D22857"/>
    <w:rsid w:val="00D23425"/>
    <w:rsid w:val="00D241F4"/>
    <w:rsid w:val="00D25C31"/>
    <w:rsid w:val="00D25D91"/>
    <w:rsid w:val="00D26826"/>
    <w:rsid w:val="00D27DF5"/>
    <w:rsid w:val="00D30261"/>
    <w:rsid w:val="00D302C4"/>
    <w:rsid w:val="00D304AD"/>
    <w:rsid w:val="00D3083B"/>
    <w:rsid w:val="00D30933"/>
    <w:rsid w:val="00D30ADE"/>
    <w:rsid w:val="00D30DEC"/>
    <w:rsid w:val="00D30EA4"/>
    <w:rsid w:val="00D314B3"/>
    <w:rsid w:val="00D31815"/>
    <w:rsid w:val="00D325A2"/>
    <w:rsid w:val="00D3278A"/>
    <w:rsid w:val="00D33562"/>
    <w:rsid w:val="00D33787"/>
    <w:rsid w:val="00D33B06"/>
    <w:rsid w:val="00D34485"/>
    <w:rsid w:val="00D34917"/>
    <w:rsid w:val="00D354A0"/>
    <w:rsid w:val="00D35775"/>
    <w:rsid w:val="00D35B78"/>
    <w:rsid w:val="00D36055"/>
    <w:rsid w:val="00D360A1"/>
    <w:rsid w:val="00D363F0"/>
    <w:rsid w:val="00D3736E"/>
    <w:rsid w:val="00D374B7"/>
    <w:rsid w:val="00D3766E"/>
    <w:rsid w:val="00D3772B"/>
    <w:rsid w:val="00D37E84"/>
    <w:rsid w:val="00D37F43"/>
    <w:rsid w:val="00D4012F"/>
    <w:rsid w:val="00D40A6B"/>
    <w:rsid w:val="00D41228"/>
    <w:rsid w:val="00D41470"/>
    <w:rsid w:val="00D41E9A"/>
    <w:rsid w:val="00D4206D"/>
    <w:rsid w:val="00D4208A"/>
    <w:rsid w:val="00D42459"/>
    <w:rsid w:val="00D4280B"/>
    <w:rsid w:val="00D42D0D"/>
    <w:rsid w:val="00D42F2A"/>
    <w:rsid w:val="00D4376E"/>
    <w:rsid w:val="00D441FF"/>
    <w:rsid w:val="00D445A9"/>
    <w:rsid w:val="00D44C85"/>
    <w:rsid w:val="00D4559D"/>
    <w:rsid w:val="00D46481"/>
    <w:rsid w:val="00D46C39"/>
    <w:rsid w:val="00D46E4D"/>
    <w:rsid w:val="00D46F78"/>
    <w:rsid w:val="00D4756A"/>
    <w:rsid w:val="00D47A52"/>
    <w:rsid w:val="00D504AF"/>
    <w:rsid w:val="00D50943"/>
    <w:rsid w:val="00D50B36"/>
    <w:rsid w:val="00D50CB5"/>
    <w:rsid w:val="00D51DB3"/>
    <w:rsid w:val="00D52D24"/>
    <w:rsid w:val="00D5347D"/>
    <w:rsid w:val="00D5364E"/>
    <w:rsid w:val="00D5395A"/>
    <w:rsid w:val="00D53A3C"/>
    <w:rsid w:val="00D54173"/>
    <w:rsid w:val="00D54B78"/>
    <w:rsid w:val="00D54D63"/>
    <w:rsid w:val="00D54FEA"/>
    <w:rsid w:val="00D55062"/>
    <w:rsid w:val="00D554FD"/>
    <w:rsid w:val="00D55800"/>
    <w:rsid w:val="00D55F22"/>
    <w:rsid w:val="00D55FAA"/>
    <w:rsid w:val="00D565AE"/>
    <w:rsid w:val="00D56BB4"/>
    <w:rsid w:val="00D5794B"/>
    <w:rsid w:val="00D60430"/>
    <w:rsid w:val="00D60623"/>
    <w:rsid w:val="00D607AF"/>
    <w:rsid w:val="00D60B15"/>
    <w:rsid w:val="00D60BB6"/>
    <w:rsid w:val="00D60DDF"/>
    <w:rsid w:val="00D612AA"/>
    <w:rsid w:val="00D61872"/>
    <w:rsid w:val="00D61DC6"/>
    <w:rsid w:val="00D629BF"/>
    <w:rsid w:val="00D62E78"/>
    <w:rsid w:val="00D63364"/>
    <w:rsid w:val="00D6352B"/>
    <w:rsid w:val="00D638BE"/>
    <w:rsid w:val="00D63A16"/>
    <w:rsid w:val="00D63BB4"/>
    <w:rsid w:val="00D63C7F"/>
    <w:rsid w:val="00D63F05"/>
    <w:rsid w:val="00D65EBC"/>
    <w:rsid w:val="00D66502"/>
    <w:rsid w:val="00D66F78"/>
    <w:rsid w:val="00D67EDA"/>
    <w:rsid w:val="00D700BC"/>
    <w:rsid w:val="00D70288"/>
    <w:rsid w:val="00D70647"/>
    <w:rsid w:val="00D71101"/>
    <w:rsid w:val="00D711E8"/>
    <w:rsid w:val="00D7125D"/>
    <w:rsid w:val="00D7192E"/>
    <w:rsid w:val="00D71AEA"/>
    <w:rsid w:val="00D71C7F"/>
    <w:rsid w:val="00D71D70"/>
    <w:rsid w:val="00D72752"/>
    <w:rsid w:val="00D72A3F"/>
    <w:rsid w:val="00D72BB1"/>
    <w:rsid w:val="00D731D8"/>
    <w:rsid w:val="00D7378C"/>
    <w:rsid w:val="00D73C5A"/>
    <w:rsid w:val="00D741D0"/>
    <w:rsid w:val="00D7440E"/>
    <w:rsid w:val="00D7448F"/>
    <w:rsid w:val="00D74CAA"/>
    <w:rsid w:val="00D74FC6"/>
    <w:rsid w:val="00D75D4F"/>
    <w:rsid w:val="00D75F31"/>
    <w:rsid w:val="00D75F85"/>
    <w:rsid w:val="00D764F9"/>
    <w:rsid w:val="00D76A89"/>
    <w:rsid w:val="00D76CE8"/>
    <w:rsid w:val="00D7730A"/>
    <w:rsid w:val="00D77BBC"/>
    <w:rsid w:val="00D80A87"/>
    <w:rsid w:val="00D8118A"/>
    <w:rsid w:val="00D8166D"/>
    <w:rsid w:val="00D819FE"/>
    <w:rsid w:val="00D81DA7"/>
    <w:rsid w:val="00D81E7F"/>
    <w:rsid w:val="00D82141"/>
    <w:rsid w:val="00D82370"/>
    <w:rsid w:val="00D82EDB"/>
    <w:rsid w:val="00D830F7"/>
    <w:rsid w:val="00D833AC"/>
    <w:rsid w:val="00D835BE"/>
    <w:rsid w:val="00D83758"/>
    <w:rsid w:val="00D84D64"/>
    <w:rsid w:val="00D85B20"/>
    <w:rsid w:val="00D85FC9"/>
    <w:rsid w:val="00D86AE7"/>
    <w:rsid w:val="00D8722C"/>
    <w:rsid w:val="00D87684"/>
    <w:rsid w:val="00D90888"/>
    <w:rsid w:val="00D9133C"/>
    <w:rsid w:val="00D91419"/>
    <w:rsid w:val="00D91928"/>
    <w:rsid w:val="00D91E83"/>
    <w:rsid w:val="00D91FDC"/>
    <w:rsid w:val="00D92250"/>
    <w:rsid w:val="00D926FC"/>
    <w:rsid w:val="00D927A3"/>
    <w:rsid w:val="00D9353C"/>
    <w:rsid w:val="00D939C0"/>
    <w:rsid w:val="00D93BBE"/>
    <w:rsid w:val="00D93EDD"/>
    <w:rsid w:val="00D93F7E"/>
    <w:rsid w:val="00D948B6"/>
    <w:rsid w:val="00D94DAF"/>
    <w:rsid w:val="00D951A6"/>
    <w:rsid w:val="00D958A1"/>
    <w:rsid w:val="00D95B74"/>
    <w:rsid w:val="00D96823"/>
    <w:rsid w:val="00D96E4E"/>
    <w:rsid w:val="00D97590"/>
    <w:rsid w:val="00D97B24"/>
    <w:rsid w:val="00D97BB7"/>
    <w:rsid w:val="00D97E09"/>
    <w:rsid w:val="00DA07B8"/>
    <w:rsid w:val="00DA0F5E"/>
    <w:rsid w:val="00DA132B"/>
    <w:rsid w:val="00DA1EB8"/>
    <w:rsid w:val="00DA284E"/>
    <w:rsid w:val="00DA2CFC"/>
    <w:rsid w:val="00DA3090"/>
    <w:rsid w:val="00DA35D1"/>
    <w:rsid w:val="00DA37E9"/>
    <w:rsid w:val="00DA42AE"/>
    <w:rsid w:val="00DA44DD"/>
    <w:rsid w:val="00DA51C1"/>
    <w:rsid w:val="00DA526F"/>
    <w:rsid w:val="00DA60A6"/>
    <w:rsid w:val="00DA63B9"/>
    <w:rsid w:val="00DA69DB"/>
    <w:rsid w:val="00DA7207"/>
    <w:rsid w:val="00DA7564"/>
    <w:rsid w:val="00DA7839"/>
    <w:rsid w:val="00DA7D23"/>
    <w:rsid w:val="00DB02B2"/>
    <w:rsid w:val="00DB10EA"/>
    <w:rsid w:val="00DB13E4"/>
    <w:rsid w:val="00DB183F"/>
    <w:rsid w:val="00DB18D4"/>
    <w:rsid w:val="00DB2C22"/>
    <w:rsid w:val="00DB2C8C"/>
    <w:rsid w:val="00DB2E2A"/>
    <w:rsid w:val="00DB3D25"/>
    <w:rsid w:val="00DB3D39"/>
    <w:rsid w:val="00DB3EFC"/>
    <w:rsid w:val="00DB4035"/>
    <w:rsid w:val="00DB43D7"/>
    <w:rsid w:val="00DB44A7"/>
    <w:rsid w:val="00DB4C78"/>
    <w:rsid w:val="00DB4E28"/>
    <w:rsid w:val="00DB5110"/>
    <w:rsid w:val="00DB5D87"/>
    <w:rsid w:val="00DB6301"/>
    <w:rsid w:val="00DB6365"/>
    <w:rsid w:val="00DB656E"/>
    <w:rsid w:val="00DB66DB"/>
    <w:rsid w:val="00DB71EE"/>
    <w:rsid w:val="00DB7598"/>
    <w:rsid w:val="00DB77C4"/>
    <w:rsid w:val="00DC0124"/>
    <w:rsid w:val="00DC0258"/>
    <w:rsid w:val="00DC0462"/>
    <w:rsid w:val="00DC0485"/>
    <w:rsid w:val="00DC1091"/>
    <w:rsid w:val="00DC13A5"/>
    <w:rsid w:val="00DC185A"/>
    <w:rsid w:val="00DC1875"/>
    <w:rsid w:val="00DC1992"/>
    <w:rsid w:val="00DC1FD9"/>
    <w:rsid w:val="00DC2289"/>
    <w:rsid w:val="00DC257A"/>
    <w:rsid w:val="00DC2959"/>
    <w:rsid w:val="00DC2E25"/>
    <w:rsid w:val="00DC4057"/>
    <w:rsid w:val="00DC429A"/>
    <w:rsid w:val="00DC4692"/>
    <w:rsid w:val="00DC5631"/>
    <w:rsid w:val="00DC59F3"/>
    <w:rsid w:val="00DC63A6"/>
    <w:rsid w:val="00DC6725"/>
    <w:rsid w:val="00DC6AB3"/>
    <w:rsid w:val="00DC6B7B"/>
    <w:rsid w:val="00DC6C00"/>
    <w:rsid w:val="00DC73B0"/>
    <w:rsid w:val="00DD012C"/>
    <w:rsid w:val="00DD023B"/>
    <w:rsid w:val="00DD046F"/>
    <w:rsid w:val="00DD0F91"/>
    <w:rsid w:val="00DD0FCB"/>
    <w:rsid w:val="00DD15E4"/>
    <w:rsid w:val="00DD1898"/>
    <w:rsid w:val="00DD19BF"/>
    <w:rsid w:val="00DD1C4A"/>
    <w:rsid w:val="00DD1FA7"/>
    <w:rsid w:val="00DD262C"/>
    <w:rsid w:val="00DD2F25"/>
    <w:rsid w:val="00DD32BC"/>
    <w:rsid w:val="00DD32EB"/>
    <w:rsid w:val="00DD399C"/>
    <w:rsid w:val="00DD3C76"/>
    <w:rsid w:val="00DD3DAB"/>
    <w:rsid w:val="00DD4579"/>
    <w:rsid w:val="00DD48BC"/>
    <w:rsid w:val="00DD49F3"/>
    <w:rsid w:val="00DD4BD4"/>
    <w:rsid w:val="00DD5197"/>
    <w:rsid w:val="00DD5678"/>
    <w:rsid w:val="00DD578D"/>
    <w:rsid w:val="00DD579F"/>
    <w:rsid w:val="00DD581B"/>
    <w:rsid w:val="00DD59C9"/>
    <w:rsid w:val="00DD59E7"/>
    <w:rsid w:val="00DD5B4A"/>
    <w:rsid w:val="00DD6179"/>
    <w:rsid w:val="00DD618E"/>
    <w:rsid w:val="00DD6479"/>
    <w:rsid w:val="00DD6AEB"/>
    <w:rsid w:val="00DD76BA"/>
    <w:rsid w:val="00DD77D3"/>
    <w:rsid w:val="00DD77D7"/>
    <w:rsid w:val="00DE0042"/>
    <w:rsid w:val="00DE0511"/>
    <w:rsid w:val="00DE0B4F"/>
    <w:rsid w:val="00DE0E59"/>
    <w:rsid w:val="00DE1539"/>
    <w:rsid w:val="00DE153B"/>
    <w:rsid w:val="00DE1C52"/>
    <w:rsid w:val="00DE2F34"/>
    <w:rsid w:val="00DE342E"/>
    <w:rsid w:val="00DE3555"/>
    <w:rsid w:val="00DE3AD6"/>
    <w:rsid w:val="00DE3DB9"/>
    <w:rsid w:val="00DE4703"/>
    <w:rsid w:val="00DE53DB"/>
    <w:rsid w:val="00DE59BB"/>
    <w:rsid w:val="00DE6207"/>
    <w:rsid w:val="00DE64CE"/>
    <w:rsid w:val="00DE67A4"/>
    <w:rsid w:val="00DE67D8"/>
    <w:rsid w:val="00DE6CA6"/>
    <w:rsid w:val="00DE7141"/>
    <w:rsid w:val="00DE71E1"/>
    <w:rsid w:val="00DE72CC"/>
    <w:rsid w:val="00DE79D3"/>
    <w:rsid w:val="00DE7C3D"/>
    <w:rsid w:val="00DF08C0"/>
    <w:rsid w:val="00DF0CBC"/>
    <w:rsid w:val="00DF0D24"/>
    <w:rsid w:val="00DF10B6"/>
    <w:rsid w:val="00DF1187"/>
    <w:rsid w:val="00DF1588"/>
    <w:rsid w:val="00DF1620"/>
    <w:rsid w:val="00DF1F15"/>
    <w:rsid w:val="00DF20EC"/>
    <w:rsid w:val="00DF2428"/>
    <w:rsid w:val="00DF2651"/>
    <w:rsid w:val="00DF2B3E"/>
    <w:rsid w:val="00DF2D31"/>
    <w:rsid w:val="00DF31B3"/>
    <w:rsid w:val="00DF333E"/>
    <w:rsid w:val="00DF3383"/>
    <w:rsid w:val="00DF365C"/>
    <w:rsid w:val="00DF3AE8"/>
    <w:rsid w:val="00DF3FEA"/>
    <w:rsid w:val="00DF481A"/>
    <w:rsid w:val="00DF4869"/>
    <w:rsid w:val="00DF493A"/>
    <w:rsid w:val="00DF53D7"/>
    <w:rsid w:val="00DF5BB9"/>
    <w:rsid w:val="00DF6415"/>
    <w:rsid w:val="00DF643C"/>
    <w:rsid w:val="00DF664E"/>
    <w:rsid w:val="00DF67B8"/>
    <w:rsid w:val="00DF67E9"/>
    <w:rsid w:val="00DF6ADA"/>
    <w:rsid w:val="00DF73F0"/>
    <w:rsid w:val="00DF797A"/>
    <w:rsid w:val="00E00190"/>
    <w:rsid w:val="00E00338"/>
    <w:rsid w:val="00E011D1"/>
    <w:rsid w:val="00E014A5"/>
    <w:rsid w:val="00E0183F"/>
    <w:rsid w:val="00E01BFE"/>
    <w:rsid w:val="00E02A05"/>
    <w:rsid w:val="00E02D72"/>
    <w:rsid w:val="00E030FD"/>
    <w:rsid w:val="00E03117"/>
    <w:rsid w:val="00E037F4"/>
    <w:rsid w:val="00E038B9"/>
    <w:rsid w:val="00E0404A"/>
    <w:rsid w:val="00E0432B"/>
    <w:rsid w:val="00E04490"/>
    <w:rsid w:val="00E046EE"/>
    <w:rsid w:val="00E04CFF"/>
    <w:rsid w:val="00E04F2E"/>
    <w:rsid w:val="00E056D7"/>
    <w:rsid w:val="00E05E2B"/>
    <w:rsid w:val="00E05FCF"/>
    <w:rsid w:val="00E060B6"/>
    <w:rsid w:val="00E06801"/>
    <w:rsid w:val="00E06A28"/>
    <w:rsid w:val="00E0713C"/>
    <w:rsid w:val="00E10BBF"/>
    <w:rsid w:val="00E10C08"/>
    <w:rsid w:val="00E10EFE"/>
    <w:rsid w:val="00E1109E"/>
    <w:rsid w:val="00E11689"/>
    <w:rsid w:val="00E122AE"/>
    <w:rsid w:val="00E12E14"/>
    <w:rsid w:val="00E130BC"/>
    <w:rsid w:val="00E14274"/>
    <w:rsid w:val="00E14761"/>
    <w:rsid w:val="00E1482E"/>
    <w:rsid w:val="00E15012"/>
    <w:rsid w:val="00E15361"/>
    <w:rsid w:val="00E1543D"/>
    <w:rsid w:val="00E15F1B"/>
    <w:rsid w:val="00E16160"/>
    <w:rsid w:val="00E161C8"/>
    <w:rsid w:val="00E1697E"/>
    <w:rsid w:val="00E16D51"/>
    <w:rsid w:val="00E17647"/>
    <w:rsid w:val="00E1765E"/>
    <w:rsid w:val="00E17C94"/>
    <w:rsid w:val="00E20CD2"/>
    <w:rsid w:val="00E21001"/>
    <w:rsid w:val="00E21CB6"/>
    <w:rsid w:val="00E21D49"/>
    <w:rsid w:val="00E21E8D"/>
    <w:rsid w:val="00E21F59"/>
    <w:rsid w:val="00E22338"/>
    <w:rsid w:val="00E22454"/>
    <w:rsid w:val="00E22ACF"/>
    <w:rsid w:val="00E23343"/>
    <w:rsid w:val="00E23C29"/>
    <w:rsid w:val="00E243FB"/>
    <w:rsid w:val="00E246D6"/>
    <w:rsid w:val="00E24B97"/>
    <w:rsid w:val="00E25C78"/>
    <w:rsid w:val="00E261E1"/>
    <w:rsid w:val="00E262E1"/>
    <w:rsid w:val="00E263C7"/>
    <w:rsid w:val="00E26865"/>
    <w:rsid w:val="00E26899"/>
    <w:rsid w:val="00E26B08"/>
    <w:rsid w:val="00E26FCB"/>
    <w:rsid w:val="00E26FCF"/>
    <w:rsid w:val="00E2709A"/>
    <w:rsid w:val="00E276F8"/>
    <w:rsid w:val="00E278A4"/>
    <w:rsid w:val="00E27EFD"/>
    <w:rsid w:val="00E30764"/>
    <w:rsid w:val="00E30CFB"/>
    <w:rsid w:val="00E315B0"/>
    <w:rsid w:val="00E32869"/>
    <w:rsid w:val="00E3293C"/>
    <w:rsid w:val="00E32AF5"/>
    <w:rsid w:val="00E33D60"/>
    <w:rsid w:val="00E33F65"/>
    <w:rsid w:val="00E33FC9"/>
    <w:rsid w:val="00E34081"/>
    <w:rsid w:val="00E34356"/>
    <w:rsid w:val="00E3464E"/>
    <w:rsid w:val="00E3492D"/>
    <w:rsid w:val="00E34E64"/>
    <w:rsid w:val="00E352C7"/>
    <w:rsid w:val="00E360F7"/>
    <w:rsid w:val="00E36150"/>
    <w:rsid w:val="00E36B94"/>
    <w:rsid w:val="00E37808"/>
    <w:rsid w:val="00E37A36"/>
    <w:rsid w:val="00E407B5"/>
    <w:rsid w:val="00E40B3E"/>
    <w:rsid w:val="00E41539"/>
    <w:rsid w:val="00E41EC1"/>
    <w:rsid w:val="00E41EEB"/>
    <w:rsid w:val="00E4263D"/>
    <w:rsid w:val="00E4265F"/>
    <w:rsid w:val="00E42D3A"/>
    <w:rsid w:val="00E43109"/>
    <w:rsid w:val="00E43E43"/>
    <w:rsid w:val="00E43EA1"/>
    <w:rsid w:val="00E44530"/>
    <w:rsid w:val="00E44604"/>
    <w:rsid w:val="00E44BFD"/>
    <w:rsid w:val="00E4516F"/>
    <w:rsid w:val="00E45239"/>
    <w:rsid w:val="00E4529D"/>
    <w:rsid w:val="00E4558A"/>
    <w:rsid w:val="00E45937"/>
    <w:rsid w:val="00E46110"/>
    <w:rsid w:val="00E46729"/>
    <w:rsid w:val="00E46877"/>
    <w:rsid w:val="00E4720A"/>
    <w:rsid w:val="00E47597"/>
    <w:rsid w:val="00E47BB3"/>
    <w:rsid w:val="00E5021F"/>
    <w:rsid w:val="00E5032A"/>
    <w:rsid w:val="00E51440"/>
    <w:rsid w:val="00E51940"/>
    <w:rsid w:val="00E51F23"/>
    <w:rsid w:val="00E522E8"/>
    <w:rsid w:val="00E5310D"/>
    <w:rsid w:val="00E53EAE"/>
    <w:rsid w:val="00E54104"/>
    <w:rsid w:val="00E54992"/>
    <w:rsid w:val="00E54EB0"/>
    <w:rsid w:val="00E553C9"/>
    <w:rsid w:val="00E5559C"/>
    <w:rsid w:val="00E55645"/>
    <w:rsid w:val="00E5582F"/>
    <w:rsid w:val="00E55D56"/>
    <w:rsid w:val="00E55EB0"/>
    <w:rsid w:val="00E55F2E"/>
    <w:rsid w:val="00E560FD"/>
    <w:rsid w:val="00E56249"/>
    <w:rsid w:val="00E566BA"/>
    <w:rsid w:val="00E56B81"/>
    <w:rsid w:val="00E56F5A"/>
    <w:rsid w:val="00E574C2"/>
    <w:rsid w:val="00E574ED"/>
    <w:rsid w:val="00E57AF0"/>
    <w:rsid w:val="00E57EB8"/>
    <w:rsid w:val="00E6041A"/>
    <w:rsid w:val="00E609FF"/>
    <w:rsid w:val="00E60D70"/>
    <w:rsid w:val="00E61669"/>
    <w:rsid w:val="00E62871"/>
    <w:rsid w:val="00E633DA"/>
    <w:rsid w:val="00E6399D"/>
    <w:rsid w:val="00E63AB0"/>
    <w:rsid w:val="00E63FED"/>
    <w:rsid w:val="00E6468B"/>
    <w:rsid w:val="00E64D4A"/>
    <w:rsid w:val="00E65235"/>
    <w:rsid w:val="00E65247"/>
    <w:rsid w:val="00E660C8"/>
    <w:rsid w:val="00E66A45"/>
    <w:rsid w:val="00E66AB3"/>
    <w:rsid w:val="00E66AFD"/>
    <w:rsid w:val="00E66D13"/>
    <w:rsid w:val="00E66DC0"/>
    <w:rsid w:val="00E671FB"/>
    <w:rsid w:val="00E6725D"/>
    <w:rsid w:val="00E67E6A"/>
    <w:rsid w:val="00E70D7A"/>
    <w:rsid w:val="00E7155A"/>
    <w:rsid w:val="00E71616"/>
    <w:rsid w:val="00E716AA"/>
    <w:rsid w:val="00E72862"/>
    <w:rsid w:val="00E73239"/>
    <w:rsid w:val="00E7387C"/>
    <w:rsid w:val="00E7396B"/>
    <w:rsid w:val="00E73B32"/>
    <w:rsid w:val="00E7499E"/>
    <w:rsid w:val="00E74A16"/>
    <w:rsid w:val="00E7531F"/>
    <w:rsid w:val="00E75C81"/>
    <w:rsid w:val="00E765F2"/>
    <w:rsid w:val="00E76ED1"/>
    <w:rsid w:val="00E771A9"/>
    <w:rsid w:val="00E77518"/>
    <w:rsid w:val="00E778B9"/>
    <w:rsid w:val="00E77A88"/>
    <w:rsid w:val="00E77C0C"/>
    <w:rsid w:val="00E809B6"/>
    <w:rsid w:val="00E8113E"/>
    <w:rsid w:val="00E812F9"/>
    <w:rsid w:val="00E820BC"/>
    <w:rsid w:val="00E820E4"/>
    <w:rsid w:val="00E820E7"/>
    <w:rsid w:val="00E82423"/>
    <w:rsid w:val="00E828F7"/>
    <w:rsid w:val="00E82B52"/>
    <w:rsid w:val="00E82F81"/>
    <w:rsid w:val="00E83347"/>
    <w:rsid w:val="00E834A3"/>
    <w:rsid w:val="00E838EA"/>
    <w:rsid w:val="00E83AD5"/>
    <w:rsid w:val="00E83B86"/>
    <w:rsid w:val="00E84003"/>
    <w:rsid w:val="00E8406F"/>
    <w:rsid w:val="00E84701"/>
    <w:rsid w:val="00E85EA2"/>
    <w:rsid w:val="00E860AE"/>
    <w:rsid w:val="00E86E72"/>
    <w:rsid w:val="00E87EC1"/>
    <w:rsid w:val="00E90438"/>
    <w:rsid w:val="00E90FC6"/>
    <w:rsid w:val="00E91415"/>
    <w:rsid w:val="00E91A6B"/>
    <w:rsid w:val="00E921A6"/>
    <w:rsid w:val="00E927AC"/>
    <w:rsid w:val="00E92C9D"/>
    <w:rsid w:val="00E932F2"/>
    <w:rsid w:val="00E9335B"/>
    <w:rsid w:val="00E9340C"/>
    <w:rsid w:val="00E93707"/>
    <w:rsid w:val="00E93A7C"/>
    <w:rsid w:val="00E94CD4"/>
    <w:rsid w:val="00E94CE7"/>
    <w:rsid w:val="00E9516F"/>
    <w:rsid w:val="00E951AB"/>
    <w:rsid w:val="00E95BBA"/>
    <w:rsid w:val="00E95E09"/>
    <w:rsid w:val="00E95E8C"/>
    <w:rsid w:val="00E96470"/>
    <w:rsid w:val="00E96582"/>
    <w:rsid w:val="00E96A90"/>
    <w:rsid w:val="00E96D46"/>
    <w:rsid w:val="00E9756D"/>
    <w:rsid w:val="00E97E69"/>
    <w:rsid w:val="00EA0123"/>
    <w:rsid w:val="00EA0738"/>
    <w:rsid w:val="00EA0933"/>
    <w:rsid w:val="00EA1550"/>
    <w:rsid w:val="00EA1BFF"/>
    <w:rsid w:val="00EA1C82"/>
    <w:rsid w:val="00EA1FB2"/>
    <w:rsid w:val="00EA2629"/>
    <w:rsid w:val="00EA36DB"/>
    <w:rsid w:val="00EA3ACE"/>
    <w:rsid w:val="00EA3C2D"/>
    <w:rsid w:val="00EA4D7D"/>
    <w:rsid w:val="00EA60BB"/>
    <w:rsid w:val="00EA61C6"/>
    <w:rsid w:val="00EA6203"/>
    <w:rsid w:val="00EA6F2C"/>
    <w:rsid w:val="00EA741E"/>
    <w:rsid w:val="00EA78A8"/>
    <w:rsid w:val="00EA7F5D"/>
    <w:rsid w:val="00EB0727"/>
    <w:rsid w:val="00EB0BAD"/>
    <w:rsid w:val="00EB0F32"/>
    <w:rsid w:val="00EB10E4"/>
    <w:rsid w:val="00EB135D"/>
    <w:rsid w:val="00EB16DD"/>
    <w:rsid w:val="00EB2198"/>
    <w:rsid w:val="00EB2299"/>
    <w:rsid w:val="00EB27A3"/>
    <w:rsid w:val="00EB2FA3"/>
    <w:rsid w:val="00EB370E"/>
    <w:rsid w:val="00EB38C8"/>
    <w:rsid w:val="00EB3A97"/>
    <w:rsid w:val="00EB444E"/>
    <w:rsid w:val="00EB5033"/>
    <w:rsid w:val="00EB51BD"/>
    <w:rsid w:val="00EB5992"/>
    <w:rsid w:val="00EB6ADC"/>
    <w:rsid w:val="00EB6B14"/>
    <w:rsid w:val="00EB6DE5"/>
    <w:rsid w:val="00EC015F"/>
    <w:rsid w:val="00EC0925"/>
    <w:rsid w:val="00EC16ED"/>
    <w:rsid w:val="00EC1DBF"/>
    <w:rsid w:val="00EC1E17"/>
    <w:rsid w:val="00EC208B"/>
    <w:rsid w:val="00EC2350"/>
    <w:rsid w:val="00EC2DEA"/>
    <w:rsid w:val="00EC2FD4"/>
    <w:rsid w:val="00EC344E"/>
    <w:rsid w:val="00EC34B7"/>
    <w:rsid w:val="00EC436E"/>
    <w:rsid w:val="00EC438F"/>
    <w:rsid w:val="00EC4E57"/>
    <w:rsid w:val="00EC4E62"/>
    <w:rsid w:val="00EC5468"/>
    <w:rsid w:val="00EC5E81"/>
    <w:rsid w:val="00EC6140"/>
    <w:rsid w:val="00EC6216"/>
    <w:rsid w:val="00EC6B29"/>
    <w:rsid w:val="00EC6D4E"/>
    <w:rsid w:val="00EC6DC6"/>
    <w:rsid w:val="00EC73DD"/>
    <w:rsid w:val="00EC7FD3"/>
    <w:rsid w:val="00ED053C"/>
    <w:rsid w:val="00ED148D"/>
    <w:rsid w:val="00ED19DA"/>
    <w:rsid w:val="00ED1FCD"/>
    <w:rsid w:val="00ED2019"/>
    <w:rsid w:val="00ED23C2"/>
    <w:rsid w:val="00ED2572"/>
    <w:rsid w:val="00ED25D0"/>
    <w:rsid w:val="00ED2AA1"/>
    <w:rsid w:val="00ED2D85"/>
    <w:rsid w:val="00ED2DE0"/>
    <w:rsid w:val="00ED3891"/>
    <w:rsid w:val="00ED3B80"/>
    <w:rsid w:val="00ED4335"/>
    <w:rsid w:val="00ED50C4"/>
    <w:rsid w:val="00ED550F"/>
    <w:rsid w:val="00ED61FF"/>
    <w:rsid w:val="00ED647C"/>
    <w:rsid w:val="00ED6578"/>
    <w:rsid w:val="00ED6741"/>
    <w:rsid w:val="00ED6A6F"/>
    <w:rsid w:val="00ED717F"/>
    <w:rsid w:val="00ED71E8"/>
    <w:rsid w:val="00ED7288"/>
    <w:rsid w:val="00ED74E4"/>
    <w:rsid w:val="00EE0178"/>
    <w:rsid w:val="00EE06ED"/>
    <w:rsid w:val="00EE0DE3"/>
    <w:rsid w:val="00EE1884"/>
    <w:rsid w:val="00EE1A0A"/>
    <w:rsid w:val="00EE205E"/>
    <w:rsid w:val="00EE21C3"/>
    <w:rsid w:val="00EE24EA"/>
    <w:rsid w:val="00EE265D"/>
    <w:rsid w:val="00EE39E8"/>
    <w:rsid w:val="00EE3B1F"/>
    <w:rsid w:val="00EE43F4"/>
    <w:rsid w:val="00EE47E5"/>
    <w:rsid w:val="00EE4992"/>
    <w:rsid w:val="00EE4DCC"/>
    <w:rsid w:val="00EE5819"/>
    <w:rsid w:val="00EE5923"/>
    <w:rsid w:val="00EE592B"/>
    <w:rsid w:val="00EE7AA7"/>
    <w:rsid w:val="00EF0C23"/>
    <w:rsid w:val="00EF1244"/>
    <w:rsid w:val="00EF1313"/>
    <w:rsid w:val="00EF2A33"/>
    <w:rsid w:val="00EF2A9F"/>
    <w:rsid w:val="00EF2ECA"/>
    <w:rsid w:val="00EF3979"/>
    <w:rsid w:val="00EF3D86"/>
    <w:rsid w:val="00EF4251"/>
    <w:rsid w:val="00EF4DAE"/>
    <w:rsid w:val="00EF4DE7"/>
    <w:rsid w:val="00EF572B"/>
    <w:rsid w:val="00EF5A40"/>
    <w:rsid w:val="00EF765C"/>
    <w:rsid w:val="00EF770B"/>
    <w:rsid w:val="00EF776D"/>
    <w:rsid w:val="00EF7A6C"/>
    <w:rsid w:val="00EF7CA4"/>
    <w:rsid w:val="00F00594"/>
    <w:rsid w:val="00F00937"/>
    <w:rsid w:val="00F00E35"/>
    <w:rsid w:val="00F014CF"/>
    <w:rsid w:val="00F01CDC"/>
    <w:rsid w:val="00F01F9B"/>
    <w:rsid w:val="00F01FED"/>
    <w:rsid w:val="00F03218"/>
    <w:rsid w:val="00F036F8"/>
    <w:rsid w:val="00F040EC"/>
    <w:rsid w:val="00F044CE"/>
    <w:rsid w:val="00F0451E"/>
    <w:rsid w:val="00F0465E"/>
    <w:rsid w:val="00F05DD3"/>
    <w:rsid w:val="00F06D07"/>
    <w:rsid w:val="00F06F50"/>
    <w:rsid w:val="00F06FF5"/>
    <w:rsid w:val="00F07D73"/>
    <w:rsid w:val="00F07DFD"/>
    <w:rsid w:val="00F11074"/>
    <w:rsid w:val="00F127F4"/>
    <w:rsid w:val="00F13666"/>
    <w:rsid w:val="00F13698"/>
    <w:rsid w:val="00F138E9"/>
    <w:rsid w:val="00F13B6B"/>
    <w:rsid w:val="00F13EBC"/>
    <w:rsid w:val="00F1412A"/>
    <w:rsid w:val="00F1437E"/>
    <w:rsid w:val="00F14A00"/>
    <w:rsid w:val="00F14F6C"/>
    <w:rsid w:val="00F1503F"/>
    <w:rsid w:val="00F15071"/>
    <w:rsid w:val="00F1523E"/>
    <w:rsid w:val="00F155F3"/>
    <w:rsid w:val="00F170FC"/>
    <w:rsid w:val="00F17510"/>
    <w:rsid w:val="00F17786"/>
    <w:rsid w:val="00F17FD4"/>
    <w:rsid w:val="00F212A7"/>
    <w:rsid w:val="00F2136B"/>
    <w:rsid w:val="00F215C2"/>
    <w:rsid w:val="00F21764"/>
    <w:rsid w:val="00F218A1"/>
    <w:rsid w:val="00F22AE4"/>
    <w:rsid w:val="00F23366"/>
    <w:rsid w:val="00F23636"/>
    <w:rsid w:val="00F2387C"/>
    <w:rsid w:val="00F2390D"/>
    <w:rsid w:val="00F23C60"/>
    <w:rsid w:val="00F240CE"/>
    <w:rsid w:val="00F242EE"/>
    <w:rsid w:val="00F245DD"/>
    <w:rsid w:val="00F24E1D"/>
    <w:rsid w:val="00F25594"/>
    <w:rsid w:val="00F25D9C"/>
    <w:rsid w:val="00F25FBA"/>
    <w:rsid w:val="00F26123"/>
    <w:rsid w:val="00F26251"/>
    <w:rsid w:val="00F269FF"/>
    <w:rsid w:val="00F26A71"/>
    <w:rsid w:val="00F26D8B"/>
    <w:rsid w:val="00F26E71"/>
    <w:rsid w:val="00F27857"/>
    <w:rsid w:val="00F27EA0"/>
    <w:rsid w:val="00F3061E"/>
    <w:rsid w:val="00F30D75"/>
    <w:rsid w:val="00F31466"/>
    <w:rsid w:val="00F32ED3"/>
    <w:rsid w:val="00F3315D"/>
    <w:rsid w:val="00F3344F"/>
    <w:rsid w:val="00F342E4"/>
    <w:rsid w:val="00F34796"/>
    <w:rsid w:val="00F34B6A"/>
    <w:rsid w:val="00F352BF"/>
    <w:rsid w:val="00F35BC4"/>
    <w:rsid w:val="00F35E92"/>
    <w:rsid w:val="00F36A08"/>
    <w:rsid w:val="00F36C7D"/>
    <w:rsid w:val="00F3718E"/>
    <w:rsid w:val="00F37AA2"/>
    <w:rsid w:val="00F40C6E"/>
    <w:rsid w:val="00F40EDE"/>
    <w:rsid w:val="00F41041"/>
    <w:rsid w:val="00F41D29"/>
    <w:rsid w:val="00F41D73"/>
    <w:rsid w:val="00F42488"/>
    <w:rsid w:val="00F426EE"/>
    <w:rsid w:val="00F427ED"/>
    <w:rsid w:val="00F428B4"/>
    <w:rsid w:val="00F42A07"/>
    <w:rsid w:val="00F431D9"/>
    <w:rsid w:val="00F43E65"/>
    <w:rsid w:val="00F43FD8"/>
    <w:rsid w:val="00F44606"/>
    <w:rsid w:val="00F455A7"/>
    <w:rsid w:val="00F45C7E"/>
    <w:rsid w:val="00F46D22"/>
    <w:rsid w:val="00F47B31"/>
    <w:rsid w:val="00F50B8B"/>
    <w:rsid w:val="00F50EE6"/>
    <w:rsid w:val="00F5100B"/>
    <w:rsid w:val="00F51B63"/>
    <w:rsid w:val="00F51BE5"/>
    <w:rsid w:val="00F525EF"/>
    <w:rsid w:val="00F52937"/>
    <w:rsid w:val="00F52DBE"/>
    <w:rsid w:val="00F53345"/>
    <w:rsid w:val="00F533A5"/>
    <w:rsid w:val="00F53C6D"/>
    <w:rsid w:val="00F540CE"/>
    <w:rsid w:val="00F54175"/>
    <w:rsid w:val="00F54DC3"/>
    <w:rsid w:val="00F54EB6"/>
    <w:rsid w:val="00F54F57"/>
    <w:rsid w:val="00F54FAC"/>
    <w:rsid w:val="00F55103"/>
    <w:rsid w:val="00F55776"/>
    <w:rsid w:val="00F57047"/>
    <w:rsid w:val="00F575ED"/>
    <w:rsid w:val="00F579EA"/>
    <w:rsid w:val="00F57AFE"/>
    <w:rsid w:val="00F57C82"/>
    <w:rsid w:val="00F6083F"/>
    <w:rsid w:val="00F613E7"/>
    <w:rsid w:val="00F613FD"/>
    <w:rsid w:val="00F62CAF"/>
    <w:rsid w:val="00F636D1"/>
    <w:rsid w:val="00F63A9F"/>
    <w:rsid w:val="00F63C82"/>
    <w:rsid w:val="00F64C7F"/>
    <w:rsid w:val="00F659DA"/>
    <w:rsid w:val="00F66122"/>
    <w:rsid w:val="00F66170"/>
    <w:rsid w:val="00F662E4"/>
    <w:rsid w:val="00F66516"/>
    <w:rsid w:val="00F66B32"/>
    <w:rsid w:val="00F67140"/>
    <w:rsid w:val="00F67E69"/>
    <w:rsid w:val="00F7042B"/>
    <w:rsid w:val="00F70572"/>
    <w:rsid w:val="00F707B0"/>
    <w:rsid w:val="00F710B3"/>
    <w:rsid w:val="00F716FD"/>
    <w:rsid w:val="00F71B78"/>
    <w:rsid w:val="00F72667"/>
    <w:rsid w:val="00F72B0F"/>
    <w:rsid w:val="00F72B4B"/>
    <w:rsid w:val="00F72CDD"/>
    <w:rsid w:val="00F735BB"/>
    <w:rsid w:val="00F73931"/>
    <w:rsid w:val="00F73DE1"/>
    <w:rsid w:val="00F741E1"/>
    <w:rsid w:val="00F74A36"/>
    <w:rsid w:val="00F74B18"/>
    <w:rsid w:val="00F74B69"/>
    <w:rsid w:val="00F74FB3"/>
    <w:rsid w:val="00F750D0"/>
    <w:rsid w:val="00F7599E"/>
    <w:rsid w:val="00F75EBD"/>
    <w:rsid w:val="00F75F93"/>
    <w:rsid w:val="00F76674"/>
    <w:rsid w:val="00F77590"/>
    <w:rsid w:val="00F80120"/>
    <w:rsid w:val="00F8160D"/>
    <w:rsid w:val="00F82292"/>
    <w:rsid w:val="00F822C3"/>
    <w:rsid w:val="00F829A2"/>
    <w:rsid w:val="00F829F2"/>
    <w:rsid w:val="00F830A4"/>
    <w:rsid w:val="00F83A8B"/>
    <w:rsid w:val="00F84981"/>
    <w:rsid w:val="00F857C2"/>
    <w:rsid w:val="00F85E3A"/>
    <w:rsid w:val="00F86D4C"/>
    <w:rsid w:val="00F87B6A"/>
    <w:rsid w:val="00F87C2B"/>
    <w:rsid w:val="00F87CF3"/>
    <w:rsid w:val="00F905B5"/>
    <w:rsid w:val="00F90D00"/>
    <w:rsid w:val="00F90EC4"/>
    <w:rsid w:val="00F91166"/>
    <w:rsid w:val="00F91AAF"/>
    <w:rsid w:val="00F91B24"/>
    <w:rsid w:val="00F92CDD"/>
    <w:rsid w:val="00F939B2"/>
    <w:rsid w:val="00F93C7F"/>
    <w:rsid w:val="00F93DB2"/>
    <w:rsid w:val="00F93E8B"/>
    <w:rsid w:val="00F944CD"/>
    <w:rsid w:val="00F949EA"/>
    <w:rsid w:val="00F953BA"/>
    <w:rsid w:val="00F9554A"/>
    <w:rsid w:val="00F963DC"/>
    <w:rsid w:val="00F96CAD"/>
    <w:rsid w:val="00F97221"/>
    <w:rsid w:val="00F97E35"/>
    <w:rsid w:val="00FA00E1"/>
    <w:rsid w:val="00FA0890"/>
    <w:rsid w:val="00FA0A94"/>
    <w:rsid w:val="00FA0C79"/>
    <w:rsid w:val="00FA1136"/>
    <w:rsid w:val="00FA114A"/>
    <w:rsid w:val="00FA1718"/>
    <w:rsid w:val="00FA1E19"/>
    <w:rsid w:val="00FA2009"/>
    <w:rsid w:val="00FA2509"/>
    <w:rsid w:val="00FA29D0"/>
    <w:rsid w:val="00FA34BE"/>
    <w:rsid w:val="00FA3C15"/>
    <w:rsid w:val="00FA3FF8"/>
    <w:rsid w:val="00FA4FB1"/>
    <w:rsid w:val="00FA5048"/>
    <w:rsid w:val="00FA5670"/>
    <w:rsid w:val="00FA5975"/>
    <w:rsid w:val="00FA665B"/>
    <w:rsid w:val="00FA67BB"/>
    <w:rsid w:val="00FA6AF8"/>
    <w:rsid w:val="00FA6B9B"/>
    <w:rsid w:val="00FA6CE3"/>
    <w:rsid w:val="00FA6D39"/>
    <w:rsid w:val="00FA6D3D"/>
    <w:rsid w:val="00FA6E9A"/>
    <w:rsid w:val="00FA7451"/>
    <w:rsid w:val="00FA78F4"/>
    <w:rsid w:val="00FB105D"/>
    <w:rsid w:val="00FB2116"/>
    <w:rsid w:val="00FB2459"/>
    <w:rsid w:val="00FB2565"/>
    <w:rsid w:val="00FB2B60"/>
    <w:rsid w:val="00FB3332"/>
    <w:rsid w:val="00FB39A4"/>
    <w:rsid w:val="00FB3B0B"/>
    <w:rsid w:val="00FB40BB"/>
    <w:rsid w:val="00FB49DC"/>
    <w:rsid w:val="00FB4D46"/>
    <w:rsid w:val="00FB51FB"/>
    <w:rsid w:val="00FB61D4"/>
    <w:rsid w:val="00FB6AEE"/>
    <w:rsid w:val="00FB6F0B"/>
    <w:rsid w:val="00FB6F3F"/>
    <w:rsid w:val="00FB7550"/>
    <w:rsid w:val="00FB758B"/>
    <w:rsid w:val="00FB79A1"/>
    <w:rsid w:val="00FB7D18"/>
    <w:rsid w:val="00FC080B"/>
    <w:rsid w:val="00FC0F73"/>
    <w:rsid w:val="00FC1254"/>
    <w:rsid w:val="00FC1E85"/>
    <w:rsid w:val="00FC20D1"/>
    <w:rsid w:val="00FC2E5D"/>
    <w:rsid w:val="00FC3353"/>
    <w:rsid w:val="00FC3F1D"/>
    <w:rsid w:val="00FC4031"/>
    <w:rsid w:val="00FC4039"/>
    <w:rsid w:val="00FC4257"/>
    <w:rsid w:val="00FC45D4"/>
    <w:rsid w:val="00FC4694"/>
    <w:rsid w:val="00FC49F3"/>
    <w:rsid w:val="00FC53CB"/>
    <w:rsid w:val="00FC5F35"/>
    <w:rsid w:val="00FC601A"/>
    <w:rsid w:val="00FC6B1A"/>
    <w:rsid w:val="00FC7446"/>
    <w:rsid w:val="00FC77C4"/>
    <w:rsid w:val="00FC7B86"/>
    <w:rsid w:val="00FD01D1"/>
    <w:rsid w:val="00FD0734"/>
    <w:rsid w:val="00FD1922"/>
    <w:rsid w:val="00FD1ED4"/>
    <w:rsid w:val="00FD211E"/>
    <w:rsid w:val="00FD2536"/>
    <w:rsid w:val="00FD2945"/>
    <w:rsid w:val="00FD2ED4"/>
    <w:rsid w:val="00FD3159"/>
    <w:rsid w:val="00FD3548"/>
    <w:rsid w:val="00FD438D"/>
    <w:rsid w:val="00FD591A"/>
    <w:rsid w:val="00FD5932"/>
    <w:rsid w:val="00FD69FA"/>
    <w:rsid w:val="00FD6B7A"/>
    <w:rsid w:val="00FD6CB7"/>
    <w:rsid w:val="00FD749E"/>
    <w:rsid w:val="00FD7B3F"/>
    <w:rsid w:val="00FE0169"/>
    <w:rsid w:val="00FE0616"/>
    <w:rsid w:val="00FE0BCB"/>
    <w:rsid w:val="00FE1353"/>
    <w:rsid w:val="00FE1A94"/>
    <w:rsid w:val="00FE1CDF"/>
    <w:rsid w:val="00FE1D0D"/>
    <w:rsid w:val="00FE1F44"/>
    <w:rsid w:val="00FE22F3"/>
    <w:rsid w:val="00FE26E1"/>
    <w:rsid w:val="00FE2AA0"/>
    <w:rsid w:val="00FE33A6"/>
    <w:rsid w:val="00FE3782"/>
    <w:rsid w:val="00FE3CA8"/>
    <w:rsid w:val="00FE4094"/>
    <w:rsid w:val="00FE431E"/>
    <w:rsid w:val="00FE491E"/>
    <w:rsid w:val="00FE4CF0"/>
    <w:rsid w:val="00FE5D53"/>
    <w:rsid w:val="00FE5DA6"/>
    <w:rsid w:val="00FE5E54"/>
    <w:rsid w:val="00FE70E0"/>
    <w:rsid w:val="00FE7313"/>
    <w:rsid w:val="00FE7439"/>
    <w:rsid w:val="00FE7FEB"/>
    <w:rsid w:val="00FF00D2"/>
    <w:rsid w:val="00FF076E"/>
    <w:rsid w:val="00FF113E"/>
    <w:rsid w:val="00FF1B13"/>
    <w:rsid w:val="00FF1C8B"/>
    <w:rsid w:val="00FF1D72"/>
    <w:rsid w:val="00FF236A"/>
    <w:rsid w:val="00FF2381"/>
    <w:rsid w:val="00FF25ED"/>
    <w:rsid w:val="00FF2FE2"/>
    <w:rsid w:val="00FF3094"/>
    <w:rsid w:val="00FF37DF"/>
    <w:rsid w:val="00FF3BF1"/>
    <w:rsid w:val="00FF4742"/>
    <w:rsid w:val="00FF4C02"/>
    <w:rsid w:val="00FF4CEE"/>
    <w:rsid w:val="00FF4FF7"/>
    <w:rsid w:val="00FF513E"/>
    <w:rsid w:val="00FF54A3"/>
    <w:rsid w:val="00FF54A8"/>
    <w:rsid w:val="00FF5C9D"/>
    <w:rsid w:val="00FF5FB4"/>
    <w:rsid w:val="00FF6B8E"/>
    <w:rsid w:val="00FF70A7"/>
    <w:rsid w:val="00FF7231"/>
    <w:rsid w:val="00FF75E8"/>
    <w:rsid w:val="00FF7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C29EF"/>
  <w15:docId w15:val="{11E86EE9-147F-4DAC-A4CE-70295711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83"/>
    <w:rPr>
      <w:sz w:val="24"/>
      <w:szCs w:val="24"/>
    </w:rPr>
  </w:style>
  <w:style w:type="paragraph" w:styleId="Balk1">
    <w:name w:val="heading 1"/>
    <w:basedOn w:val="Normal"/>
    <w:next w:val="Normal"/>
    <w:qFormat/>
    <w:rsid w:val="00E43E43"/>
    <w:pPr>
      <w:keepNext/>
      <w:outlineLvl w:val="0"/>
    </w:pPr>
    <w:rPr>
      <w:b/>
      <w:bCs/>
    </w:rPr>
  </w:style>
  <w:style w:type="paragraph" w:styleId="Balk2">
    <w:name w:val="heading 2"/>
    <w:basedOn w:val="Normal"/>
    <w:next w:val="Normal"/>
    <w:qFormat/>
    <w:rsid w:val="00E43E43"/>
    <w:pPr>
      <w:keepNext/>
      <w:ind w:left="708"/>
      <w:jc w:val="center"/>
      <w:outlineLvl w:val="1"/>
    </w:pPr>
    <w:rPr>
      <w:b/>
      <w:bCs/>
    </w:rPr>
  </w:style>
  <w:style w:type="paragraph" w:styleId="Balk3">
    <w:name w:val="heading 3"/>
    <w:basedOn w:val="Normal"/>
    <w:next w:val="Normal"/>
    <w:qFormat/>
    <w:rsid w:val="00E43E43"/>
    <w:pPr>
      <w:keepNext/>
      <w:jc w:val="center"/>
      <w:outlineLvl w:val="2"/>
    </w:pPr>
    <w:rPr>
      <w:b/>
    </w:rPr>
  </w:style>
  <w:style w:type="paragraph" w:styleId="Balk4">
    <w:name w:val="heading 4"/>
    <w:basedOn w:val="Normal"/>
    <w:next w:val="Normal"/>
    <w:qFormat/>
    <w:rsid w:val="00E43E43"/>
    <w:pPr>
      <w:keepNext/>
      <w:overflowPunct w:val="0"/>
      <w:autoSpaceDE w:val="0"/>
      <w:autoSpaceDN w:val="0"/>
      <w:adjustRightInd w:val="0"/>
      <w:spacing w:before="240" w:after="60"/>
      <w:textAlignment w:val="baseline"/>
      <w:outlineLvl w:val="3"/>
    </w:pPr>
    <w:rPr>
      <w:b/>
      <w:bCs/>
      <w:sz w:val="28"/>
      <w:szCs w:val="28"/>
    </w:rPr>
  </w:style>
  <w:style w:type="paragraph" w:styleId="Balk5">
    <w:name w:val="heading 5"/>
    <w:basedOn w:val="Normal"/>
    <w:next w:val="Normal"/>
    <w:qFormat/>
    <w:rsid w:val="00E43E43"/>
    <w:pPr>
      <w:keepNext/>
      <w:ind w:left="3027" w:firstLine="518"/>
      <w:jc w:val="both"/>
      <w:outlineLvl w:val="4"/>
    </w:pPr>
    <w:rPr>
      <w:rFonts w:ascii="Arial" w:hAnsi="Arial" w:cs="Arial"/>
      <w:b/>
    </w:rPr>
  </w:style>
  <w:style w:type="paragraph" w:styleId="Balk6">
    <w:name w:val="heading 6"/>
    <w:basedOn w:val="Normal"/>
    <w:next w:val="Normal"/>
    <w:qFormat/>
    <w:rsid w:val="00E43E43"/>
    <w:pPr>
      <w:keepNext/>
      <w:ind w:right="72"/>
      <w:jc w:val="center"/>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43E43"/>
    <w:pPr>
      <w:tabs>
        <w:tab w:val="center" w:pos="4536"/>
        <w:tab w:val="right" w:pos="9072"/>
      </w:tabs>
    </w:pPr>
  </w:style>
  <w:style w:type="character" w:styleId="SayfaNumaras">
    <w:name w:val="page number"/>
    <w:basedOn w:val="VarsaylanParagrafYazTipi"/>
    <w:rsid w:val="00E43E43"/>
  </w:style>
  <w:style w:type="paragraph" w:customStyle="1" w:styleId="BodyText21">
    <w:name w:val="Body Text 21"/>
    <w:basedOn w:val="Normal"/>
    <w:rsid w:val="00E43E43"/>
    <w:pPr>
      <w:overflowPunct w:val="0"/>
      <w:autoSpaceDE w:val="0"/>
      <w:autoSpaceDN w:val="0"/>
      <w:adjustRightInd w:val="0"/>
      <w:jc w:val="both"/>
      <w:textAlignment w:val="baseline"/>
    </w:pPr>
    <w:rPr>
      <w:szCs w:val="20"/>
    </w:rPr>
  </w:style>
  <w:style w:type="paragraph" w:styleId="GvdeMetni3">
    <w:name w:val="Body Text 3"/>
    <w:basedOn w:val="Normal"/>
    <w:rsid w:val="00E43E43"/>
    <w:rPr>
      <w:rFonts w:ascii="Arial" w:hAnsi="Arial"/>
      <w:sz w:val="26"/>
      <w:szCs w:val="20"/>
    </w:rPr>
  </w:style>
  <w:style w:type="paragraph" w:styleId="DipnotMetni">
    <w:name w:val="footnote text"/>
    <w:basedOn w:val="Normal"/>
    <w:semiHidden/>
    <w:rsid w:val="00E43E43"/>
    <w:rPr>
      <w:sz w:val="20"/>
      <w:lang w:eastAsia="en-US"/>
    </w:rPr>
  </w:style>
  <w:style w:type="paragraph" w:styleId="GvdeMetni">
    <w:name w:val="Body Text"/>
    <w:basedOn w:val="Normal"/>
    <w:rsid w:val="00E43E43"/>
    <w:rPr>
      <w:sz w:val="22"/>
    </w:rPr>
  </w:style>
  <w:style w:type="paragraph" w:styleId="stBilgi">
    <w:name w:val="header"/>
    <w:basedOn w:val="Normal"/>
    <w:link w:val="stBilgiChar"/>
    <w:uiPriority w:val="99"/>
    <w:rsid w:val="00E43E43"/>
    <w:pPr>
      <w:tabs>
        <w:tab w:val="center" w:pos="4536"/>
        <w:tab w:val="right" w:pos="9072"/>
      </w:tabs>
    </w:pPr>
  </w:style>
  <w:style w:type="paragraph" w:styleId="ResimYazs">
    <w:name w:val="caption"/>
    <w:basedOn w:val="Normal"/>
    <w:next w:val="Normal"/>
    <w:qFormat/>
    <w:rsid w:val="00E43E43"/>
    <w:pPr>
      <w:spacing w:before="120" w:after="120"/>
    </w:pPr>
    <w:rPr>
      <w:b/>
      <w:bCs/>
      <w:sz w:val="20"/>
      <w:szCs w:val="20"/>
    </w:rPr>
  </w:style>
  <w:style w:type="paragraph" w:styleId="GvdeMetniGirintisi">
    <w:name w:val="Body Text Indent"/>
    <w:basedOn w:val="Normal"/>
    <w:rsid w:val="00E43E43"/>
    <w:pPr>
      <w:ind w:firstLine="709"/>
      <w:jc w:val="both"/>
    </w:pPr>
    <w:rPr>
      <w:rFonts w:ascii="Arial" w:hAnsi="Arial" w:cs="Arial"/>
      <w:color w:val="0000FF"/>
    </w:rPr>
  </w:style>
  <w:style w:type="table" w:styleId="TabloKlavuzu">
    <w:name w:val="Table Grid"/>
    <w:basedOn w:val="NormalTablo"/>
    <w:rsid w:val="005B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31D8"/>
    <w:pPr>
      <w:spacing w:before="100" w:beforeAutospacing="1" w:after="100" w:afterAutospacing="1"/>
    </w:pPr>
    <w:rPr>
      <w:color w:val="000000"/>
    </w:rPr>
  </w:style>
  <w:style w:type="paragraph" w:customStyle="1" w:styleId="ParagrafBa">
    <w:name w:val="Paragraf Başı"/>
    <w:basedOn w:val="Normal"/>
    <w:rsid w:val="00261774"/>
    <w:pPr>
      <w:spacing w:before="120"/>
      <w:ind w:firstLine="284"/>
      <w:jc w:val="both"/>
    </w:pPr>
    <w:rPr>
      <w:rFonts w:ascii="Arial" w:hAnsi="Arial"/>
      <w:sz w:val="22"/>
      <w:szCs w:val="22"/>
      <w:lang w:eastAsia="en-US"/>
    </w:rPr>
  </w:style>
  <w:style w:type="paragraph" w:styleId="BalonMetni">
    <w:name w:val="Balloon Text"/>
    <w:basedOn w:val="Normal"/>
    <w:link w:val="BalonMetniChar"/>
    <w:rsid w:val="00262DD9"/>
    <w:rPr>
      <w:rFonts w:ascii="Tahoma" w:hAnsi="Tahoma" w:cs="Tahoma"/>
      <w:sz w:val="16"/>
      <w:szCs w:val="16"/>
    </w:rPr>
  </w:style>
  <w:style w:type="character" w:customStyle="1" w:styleId="BalonMetniChar">
    <w:name w:val="Balon Metni Char"/>
    <w:link w:val="BalonMetni"/>
    <w:rsid w:val="00262DD9"/>
    <w:rPr>
      <w:rFonts w:ascii="Tahoma" w:hAnsi="Tahoma" w:cs="Tahoma"/>
      <w:sz w:val="16"/>
      <w:szCs w:val="16"/>
    </w:rPr>
  </w:style>
  <w:style w:type="character" w:customStyle="1" w:styleId="stBilgiChar">
    <w:name w:val="Üst Bilgi Char"/>
    <w:link w:val="stBilgi"/>
    <w:uiPriority w:val="99"/>
    <w:rsid w:val="00684C39"/>
    <w:rPr>
      <w:sz w:val="24"/>
      <w:szCs w:val="24"/>
    </w:rPr>
  </w:style>
  <w:style w:type="paragraph" w:styleId="ListeParagraf">
    <w:name w:val="List Paragraph"/>
    <w:basedOn w:val="Normal"/>
    <w:uiPriority w:val="34"/>
    <w:qFormat/>
    <w:rsid w:val="00AE372B"/>
    <w:pPr>
      <w:ind w:left="708"/>
    </w:pPr>
  </w:style>
  <w:style w:type="paragraph" w:styleId="Dzeltme">
    <w:name w:val="Revision"/>
    <w:hidden/>
    <w:uiPriority w:val="99"/>
    <w:semiHidden/>
    <w:rsid w:val="00BD4CAD"/>
    <w:rPr>
      <w:sz w:val="24"/>
      <w:szCs w:val="24"/>
    </w:rPr>
  </w:style>
  <w:style w:type="character" w:customStyle="1" w:styleId="AltBilgiChar">
    <w:name w:val="Alt Bilgi Char"/>
    <w:basedOn w:val="VarsaylanParagrafYazTipi"/>
    <w:link w:val="AltBilgi"/>
    <w:uiPriority w:val="99"/>
    <w:rsid w:val="00FE0616"/>
    <w:rPr>
      <w:sz w:val="24"/>
      <w:szCs w:val="24"/>
    </w:rPr>
  </w:style>
  <w:style w:type="character" w:customStyle="1" w:styleId="highlight">
    <w:name w:val="highlight"/>
    <w:basedOn w:val="VarsaylanParagrafYazTipi"/>
    <w:rsid w:val="00BB2E4B"/>
  </w:style>
  <w:style w:type="paragraph" w:styleId="AklamaMetni">
    <w:name w:val="annotation text"/>
    <w:basedOn w:val="Normal"/>
    <w:link w:val="AklamaMetniChar"/>
    <w:uiPriority w:val="99"/>
    <w:semiHidden/>
    <w:unhideWhenUsed/>
    <w:rsid w:val="00A97296"/>
    <w:pPr>
      <w:overflowPunct w:val="0"/>
      <w:autoSpaceDE w:val="0"/>
      <w:autoSpaceDN w:val="0"/>
    </w:pPr>
    <w:rPr>
      <w:color w:val="000000"/>
      <w:sz w:val="20"/>
      <w:szCs w:val="20"/>
    </w:rPr>
  </w:style>
  <w:style w:type="character" w:customStyle="1" w:styleId="AklamaMetniChar">
    <w:name w:val="Açıklama Metni Char"/>
    <w:basedOn w:val="VarsaylanParagrafYazTipi"/>
    <w:link w:val="AklamaMetni"/>
    <w:uiPriority w:val="99"/>
    <w:semiHidden/>
    <w:rsid w:val="00A972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219">
      <w:bodyDiv w:val="1"/>
      <w:marLeft w:val="0"/>
      <w:marRight w:val="0"/>
      <w:marTop w:val="0"/>
      <w:marBottom w:val="0"/>
      <w:divBdr>
        <w:top w:val="none" w:sz="0" w:space="0" w:color="auto"/>
        <w:left w:val="none" w:sz="0" w:space="0" w:color="auto"/>
        <w:bottom w:val="none" w:sz="0" w:space="0" w:color="auto"/>
        <w:right w:val="none" w:sz="0" w:space="0" w:color="auto"/>
      </w:divBdr>
    </w:div>
    <w:div w:id="46034996">
      <w:bodyDiv w:val="1"/>
      <w:marLeft w:val="0"/>
      <w:marRight w:val="0"/>
      <w:marTop w:val="0"/>
      <w:marBottom w:val="0"/>
      <w:divBdr>
        <w:top w:val="none" w:sz="0" w:space="0" w:color="auto"/>
        <w:left w:val="none" w:sz="0" w:space="0" w:color="auto"/>
        <w:bottom w:val="none" w:sz="0" w:space="0" w:color="auto"/>
        <w:right w:val="none" w:sz="0" w:space="0" w:color="auto"/>
      </w:divBdr>
    </w:div>
    <w:div w:id="64911592">
      <w:bodyDiv w:val="1"/>
      <w:marLeft w:val="0"/>
      <w:marRight w:val="0"/>
      <w:marTop w:val="0"/>
      <w:marBottom w:val="0"/>
      <w:divBdr>
        <w:top w:val="none" w:sz="0" w:space="0" w:color="auto"/>
        <w:left w:val="none" w:sz="0" w:space="0" w:color="auto"/>
        <w:bottom w:val="none" w:sz="0" w:space="0" w:color="auto"/>
        <w:right w:val="none" w:sz="0" w:space="0" w:color="auto"/>
      </w:divBdr>
    </w:div>
    <w:div w:id="74284753">
      <w:bodyDiv w:val="1"/>
      <w:marLeft w:val="0"/>
      <w:marRight w:val="0"/>
      <w:marTop w:val="0"/>
      <w:marBottom w:val="0"/>
      <w:divBdr>
        <w:top w:val="none" w:sz="0" w:space="0" w:color="auto"/>
        <w:left w:val="none" w:sz="0" w:space="0" w:color="auto"/>
        <w:bottom w:val="none" w:sz="0" w:space="0" w:color="auto"/>
        <w:right w:val="none" w:sz="0" w:space="0" w:color="auto"/>
      </w:divBdr>
    </w:div>
    <w:div w:id="115216392">
      <w:bodyDiv w:val="1"/>
      <w:marLeft w:val="0"/>
      <w:marRight w:val="0"/>
      <w:marTop w:val="0"/>
      <w:marBottom w:val="0"/>
      <w:divBdr>
        <w:top w:val="none" w:sz="0" w:space="0" w:color="auto"/>
        <w:left w:val="none" w:sz="0" w:space="0" w:color="auto"/>
        <w:bottom w:val="none" w:sz="0" w:space="0" w:color="auto"/>
        <w:right w:val="none" w:sz="0" w:space="0" w:color="auto"/>
      </w:divBdr>
    </w:div>
    <w:div w:id="163595834">
      <w:bodyDiv w:val="1"/>
      <w:marLeft w:val="0"/>
      <w:marRight w:val="0"/>
      <w:marTop w:val="0"/>
      <w:marBottom w:val="0"/>
      <w:divBdr>
        <w:top w:val="none" w:sz="0" w:space="0" w:color="auto"/>
        <w:left w:val="none" w:sz="0" w:space="0" w:color="auto"/>
        <w:bottom w:val="none" w:sz="0" w:space="0" w:color="auto"/>
        <w:right w:val="none" w:sz="0" w:space="0" w:color="auto"/>
      </w:divBdr>
    </w:div>
    <w:div w:id="197084528">
      <w:bodyDiv w:val="1"/>
      <w:marLeft w:val="0"/>
      <w:marRight w:val="0"/>
      <w:marTop w:val="0"/>
      <w:marBottom w:val="0"/>
      <w:divBdr>
        <w:top w:val="none" w:sz="0" w:space="0" w:color="auto"/>
        <w:left w:val="none" w:sz="0" w:space="0" w:color="auto"/>
        <w:bottom w:val="none" w:sz="0" w:space="0" w:color="auto"/>
        <w:right w:val="none" w:sz="0" w:space="0" w:color="auto"/>
      </w:divBdr>
    </w:div>
    <w:div w:id="203370646">
      <w:bodyDiv w:val="1"/>
      <w:marLeft w:val="0"/>
      <w:marRight w:val="0"/>
      <w:marTop w:val="0"/>
      <w:marBottom w:val="0"/>
      <w:divBdr>
        <w:top w:val="none" w:sz="0" w:space="0" w:color="auto"/>
        <w:left w:val="none" w:sz="0" w:space="0" w:color="auto"/>
        <w:bottom w:val="none" w:sz="0" w:space="0" w:color="auto"/>
        <w:right w:val="none" w:sz="0" w:space="0" w:color="auto"/>
      </w:divBdr>
    </w:div>
    <w:div w:id="211844339">
      <w:bodyDiv w:val="1"/>
      <w:marLeft w:val="0"/>
      <w:marRight w:val="0"/>
      <w:marTop w:val="0"/>
      <w:marBottom w:val="0"/>
      <w:divBdr>
        <w:top w:val="none" w:sz="0" w:space="0" w:color="auto"/>
        <w:left w:val="none" w:sz="0" w:space="0" w:color="auto"/>
        <w:bottom w:val="none" w:sz="0" w:space="0" w:color="auto"/>
        <w:right w:val="none" w:sz="0" w:space="0" w:color="auto"/>
      </w:divBdr>
    </w:div>
    <w:div w:id="227150057">
      <w:bodyDiv w:val="1"/>
      <w:marLeft w:val="0"/>
      <w:marRight w:val="0"/>
      <w:marTop w:val="0"/>
      <w:marBottom w:val="0"/>
      <w:divBdr>
        <w:top w:val="none" w:sz="0" w:space="0" w:color="auto"/>
        <w:left w:val="none" w:sz="0" w:space="0" w:color="auto"/>
        <w:bottom w:val="none" w:sz="0" w:space="0" w:color="auto"/>
        <w:right w:val="none" w:sz="0" w:space="0" w:color="auto"/>
      </w:divBdr>
    </w:div>
    <w:div w:id="353532044">
      <w:bodyDiv w:val="1"/>
      <w:marLeft w:val="0"/>
      <w:marRight w:val="0"/>
      <w:marTop w:val="0"/>
      <w:marBottom w:val="0"/>
      <w:divBdr>
        <w:top w:val="none" w:sz="0" w:space="0" w:color="auto"/>
        <w:left w:val="none" w:sz="0" w:space="0" w:color="auto"/>
        <w:bottom w:val="none" w:sz="0" w:space="0" w:color="auto"/>
        <w:right w:val="none" w:sz="0" w:space="0" w:color="auto"/>
      </w:divBdr>
    </w:div>
    <w:div w:id="410203534">
      <w:bodyDiv w:val="1"/>
      <w:marLeft w:val="0"/>
      <w:marRight w:val="0"/>
      <w:marTop w:val="0"/>
      <w:marBottom w:val="0"/>
      <w:divBdr>
        <w:top w:val="none" w:sz="0" w:space="0" w:color="auto"/>
        <w:left w:val="none" w:sz="0" w:space="0" w:color="auto"/>
        <w:bottom w:val="none" w:sz="0" w:space="0" w:color="auto"/>
        <w:right w:val="none" w:sz="0" w:space="0" w:color="auto"/>
      </w:divBdr>
    </w:div>
    <w:div w:id="416751468">
      <w:bodyDiv w:val="1"/>
      <w:marLeft w:val="0"/>
      <w:marRight w:val="0"/>
      <w:marTop w:val="0"/>
      <w:marBottom w:val="0"/>
      <w:divBdr>
        <w:top w:val="none" w:sz="0" w:space="0" w:color="auto"/>
        <w:left w:val="none" w:sz="0" w:space="0" w:color="auto"/>
        <w:bottom w:val="none" w:sz="0" w:space="0" w:color="auto"/>
        <w:right w:val="none" w:sz="0" w:space="0" w:color="auto"/>
      </w:divBdr>
    </w:div>
    <w:div w:id="425730817">
      <w:bodyDiv w:val="1"/>
      <w:marLeft w:val="0"/>
      <w:marRight w:val="0"/>
      <w:marTop w:val="0"/>
      <w:marBottom w:val="0"/>
      <w:divBdr>
        <w:top w:val="none" w:sz="0" w:space="0" w:color="auto"/>
        <w:left w:val="none" w:sz="0" w:space="0" w:color="auto"/>
        <w:bottom w:val="none" w:sz="0" w:space="0" w:color="auto"/>
        <w:right w:val="none" w:sz="0" w:space="0" w:color="auto"/>
      </w:divBdr>
    </w:div>
    <w:div w:id="454183427">
      <w:bodyDiv w:val="1"/>
      <w:marLeft w:val="0"/>
      <w:marRight w:val="0"/>
      <w:marTop w:val="0"/>
      <w:marBottom w:val="0"/>
      <w:divBdr>
        <w:top w:val="none" w:sz="0" w:space="0" w:color="auto"/>
        <w:left w:val="none" w:sz="0" w:space="0" w:color="auto"/>
        <w:bottom w:val="none" w:sz="0" w:space="0" w:color="auto"/>
        <w:right w:val="none" w:sz="0" w:space="0" w:color="auto"/>
      </w:divBdr>
    </w:div>
    <w:div w:id="476145896">
      <w:bodyDiv w:val="1"/>
      <w:marLeft w:val="0"/>
      <w:marRight w:val="0"/>
      <w:marTop w:val="0"/>
      <w:marBottom w:val="0"/>
      <w:divBdr>
        <w:top w:val="none" w:sz="0" w:space="0" w:color="auto"/>
        <w:left w:val="none" w:sz="0" w:space="0" w:color="auto"/>
        <w:bottom w:val="none" w:sz="0" w:space="0" w:color="auto"/>
        <w:right w:val="none" w:sz="0" w:space="0" w:color="auto"/>
      </w:divBdr>
    </w:div>
    <w:div w:id="502865570">
      <w:bodyDiv w:val="1"/>
      <w:marLeft w:val="0"/>
      <w:marRight w:val="0"/>
      <w:marTop w:val="0"/>
      <w:marBottom w:val="0"/>
      <w:divBdr>
        <w:top w:val="none" w:sz="0" w:space="0" w:color="auto"/>
        <w:left w:val="none" w:sz="0" w:space="0" w:color="auto"/>
        <w:bottom w:val="none" w:sz="0" w:space="0" w:color="auto"/>
        <w:right w:val="none" w:sz="0" w:space="0" w:color="auto"/>
      </w:divBdr>
    </w:div>
    <w:div w:id="505096111">
      <w:bodyDiv w:val="1"/>
      <w:marLeft w:val="0"/>
      <w:marRight w:val="0"/>
      <w:marTop w:val="0"/>
      <w:marBottom w:val="0"/>
      <w:divBdr>
        <w:top w:val="none" w:sz="0" w:space="0" w:color="auto"/>
        <w:left w:val="none" w:sz="0" w:space="0" w:color="auto"/>
        <w:bottom w:val="none" w:sz="0" w:space="0" w:color="auto"/>
        <w:right w:val="none" w:sz="0" w:space="0" w:color="auto"/>
      </w:divBdr>
    </w:div>
    <w:div w:id="552279650">
      <w:bodyDiv w:val="1"/>
      <w:marLeft w:val="0"/>
      <w:marRight w:val="0"/>
      <w:marTop w:val="0"/>
      <w:marBottom w:val="0"/>
      <w:divBdr>
        <w:top w:val="none" w:sz="0" w:space="0" w:color="auto"/>
        <w:left w:val="none" w:sz="0" w:space="0" w:color="auto"/>
        <w:bottom w:val="none" w:sz="0" w:space="0" w:color="auto"/>
        <w:right w:val="none" w:sz="0" w:space="0" w:color="auto"/>
      </w:divBdr>
    </w:div>
    <w:div w:id="615404314">
      <w:bodyDiv w:val="1"/>
      <w:marLeft w:val="0"/>
      <w:marRight w:val="0"/>
      <w:marTop w:val="0"/>
      <w:marBottom w:val="0"/>
      <w:divBdr>
        <w:top w:val="none" w:sz="0" w:space="0" w:color="auto"/>
        <w:left w:val="none" w:sz="0" w:space="0" w:color="auto"/>
        <w:bottom w:val="none" w:sz="0" w:space="0" w:color="auto"/>
        <w:right w:val="none" w:sz="0" w:space="0" w:color="auto"/>
      </w:divBdr>
    </w:div>
    <w:div w:id="631908870">
      <w:bodyDiv w:val="1"/>
      <w:marLeft w:val="0"/>
      <w:marRight w:val="0"/>
      <w:marTop w:val="0"/>
      <w:marBottom w:val="0"/>
      <w:divBdr>
        <w:top w:val="none" w:sz="0" w:space="0" w:color="auto"/>
        <w:left w:val="none" w:sz="0" w:space="0" w:color="auto"/>
        <w:bottom w:val="none" w:sz="0" w:space="0" w:color="auto"/>
        <w:right w:val="none" w:sz="0" w:space="0" w:color="auto"/>
      </w:divBdr>
    </w:div>
    <w:div w:id="753674329">
      <w:bodyDiv w:val="1"/>
      <w:marLeft w:val="0"/>
      <w:marRight w:val="0"/>
      <w:marTop w:val="0"/>
      <w:marBottom w:val="0"/>
      <w:divBdr>
        <w:top w:val="none" w:sz="0" w:space="0" w:color="auto"/>
        <w:left w:val="none" w:sz="0" w:space="0" w:color="auto"/>
        <w:bottom w:val="none" w:sz="0" w:space="0" w:color="auto"/>
        <w:right w:val="none" w:sz="0" w:space="0" w:color="auto"/>
      </w:divBdr>
    </w:div>
    <w:div w:id="770852390">
      <w:bodyDiv w:val="1"/>
      <w:marLeft w:val="0"/>
      <w:marRight w:val="0"/>
      <w:marTop w:val="0"/>
      <w:marBottom w:val="0"/>
      <w:divBdr>
        <w:top w:val="none" w:sz="0" w:space="0" w:color="auto"/>
        <w:left w:val="none" w:sz="0" w:space="0" w:color="auto"/>
        <w:bottom w:val="none" w:sz="0" w:space="0" w:color="auto"/>
        <w:right w:val="none" w:sz="0" w:space="0" w:color="auto"/>
      </w:divBdr>
    </w:div>
    <w:div w:id="810319430">
      <w:bodyDiv w:val="1"/>
      <w:marLeft w:val="0"/>
      <w:marRight w:val="0"/>
      <w:marTop w:val="0"/>
      <w:marBottom w:val="0"/>
      <w:divBdr>
        <w:top w:val="none" w:sz="0" w:space="0" w:color="auto"/>
        <w:left w:val="none" w:sz="0" w:space="0" w:color="auto"/>
        <w:bottom w:val="none" w:sz="0" w:space="0" w:color="auto"/>
        <w:right w:val="none" w:sz="0" w:space="0" w:color="auto"/>
      </w:divBdr>
    </w:div>
    <w:div w:id="874538526">
      <w:bodyDiv w:val="1"/>
      <w:marLeft w:val="0"/>
      <w:marRight w:val="0"/>
      <w:marTop w:val="0"/>
      <w:marBottom w:val="0"/>
      <w:divBdr>
        <w:top w:val="none" w:sz="0" w:space="0" w:color="auto"/>
        <w:left w:val="none" w:sz="0" w:space="0" w:color="auto"/>
        <w:bottom w:val="none" w:sz="0" w:space="0" w:color="auto"/>
        <w:right w:val="none" w:sz="0" w:space="0" w:color="auto"/>
      </w:divBdr>
    </w:div>
    <w:div w:id="889802294">
      <w:bodyDiv w:val="1"/>
      <w:marLeft w:val="0"/>
      <w:marRight w:val="0"/>
      <w:marTop w:val="0"/>
      <w:marBottom w:val="0"/>
      <w:divBdr>
        <w:top w:val="none" w:sz="0" w:space="0" w:color="auto"/>
        <w:left w:val="none" w:sz="0" w:space="0" w:color="auto"/>
        <w:bottom w:val="none" w:sz="0" w:space="0" w:color="auto"/>
        <w:right w:val="none" w:sz="0" w:space="0" w:color="auto"/>
      </w:divBdr>
    </w:div>
    <w:div w:id="933245321">
      <w:bodyDiv w:val="1"/>
      <w:marLeft w:val="0"/>
      <w:marRight w:val="0"/>
      <w:marTop w:val="0"/>
      <w:marBottom w:val="0"/>
      <w:divBdr>
        <w:top w:val="none" w:sz="0" w:space="0" w:color="auto"/>
        <w:left w:val="none" w:sz="0" w:space="0" w:color="auto"/>
        <w:bottom w:val="none" w:sz="0" w:space="0" w:color="auto"/>
        <w:right w:val="none" w:sz="0" w:space="0" w:color="auto"/>
      </w:divBdr>
    </w:div>
    <w:div w:id="940453686">
      <w:bodyDiv w:val="1"/>
      <w:marLeft w:val="0"/>
      <w:marRight w:val="0"/>
      <w:marTop w:val="0"/>
      <w:marBottom w:val="0"/>
      <w:divBdr>
        <w:top w:val="none" w:sz="0" w:space="0" w:color="auto"/>
        <w:left w:val="none" w:sz="0" w:space="0" w:color="auto"/>
        <w:bottom w:val="none" w:sz="0" w:space="0" w:color="auto"/>
        <w:right w:val="none" w:sz="0" w:space="0" w:color="auto"/>
      </w:divBdr>
    </w:div>
    <w:div w:id="965697094">
      <w:bodyDiv w:val="1"/>
      <w:marLeft w:val="0"/>
      <w:marRight w:val="0"/>
      <w:marTop w:val="0"/>
      <w:marBottom w:val="0"/>
      <w:divBdr>
        <w:top w:val="none" w:sz="0" w:space="0" w:color="auto"/>
        <w:left w:val="none" w:sz="0" w:space="0" w:color="auto"/>
        <w:bottom w:val="none" w:sz="0" w:space="0" w:color="auto"/>
        <w:right w:val="none" w:sz="0" w:space="0" w:color="auto"/>
      </w:divBdr>
    </w:div>
    <w:div w:id="984316848">
      <w:bodyDiv w:val="1"/>
      <w:marLeft w:val="0"/>
      <w:marRight w:val="0"/>
      <w:marTop w:val="0"/>
      <w:marBottom w:val="0"/>
      <w:divBdr>
        <w:top w:val="none" w:sz="0" w:space="0" w:color="auto"/>
        <w:left w:val="none" w:sz="0" w:space="0" w:color="auto"/>
        <w:bottom w:val="none" w:sz="0" w:space="0" w:color="auto"/>
        <w:right w:val="none" w:sz="0" w:space="0" w:color="auto"/>
      </w:divBdr>
    </w:div>
    <w:div w:id="1073891129">
      <w:bodyDiv w:val="1"/>
      <w:marLeft w:val="0"/>
      <w:marRight w:val="0"/>
      <w:marTop w:val="0"/>
      <w:marBottom w:val="0"/>
      <w:divBdr>
        <w:top w:val="none" w:sz="0" w:space="0" w:color="auto"/>
        <w:left w:val="none" w:sz="0" w:space="0" w:color="auto"/>
        <w:bottom w:val="none" w:sz="0" w:space="0" w:color="auto"/>
        <w:right w:val="none" w:sz="0" w:space="0" w:color="auto"/>
      </w:divBdr>
    </w:div>
    <w:div w:id="1159926206">
      <w:bodyDiv w:val="1"/>
      <w:marLeft w:val="0"/>
      <w:marRight w:val="0"/>
      <w:marTop w:val="0"/>
      <w:marBottom w:val="0"/>
      <w:divBdr>
        <w:top w:val="none" w:sz="0" w:space="0" w:color="auto"/>
        <w:left w:val="none" w:sz="0" w:space="0" w:color="auto"/>
        <w:bottom w:val="none" w:sz="0" w:space="0" w:color="auto"/>
        <w:right w:val="none" w:sz="0" w:space="0" w:color="auto"/>
      </w:divBdr>
    </w:div>
    <w:div w:id="1171801421">
      <w:bodyDiv w:val="1"/>
      <w:marLeft w:val="0"/>
      <w:marRight w:val="0"/>
      <w:marTop w:val="0"/>
      <w:marBottom w:val="0"/>
      <w:divBdr>
        <w:top w:val="none" w:sz="0" w:space="0" w:color="auto"/>
        <w:left w:val="none" w:sz="0" w:space="0" w:color="auto"/>
        <w:bottom w:val="none" w:sz="0" w:space="0" w:color="auto"/>
        <w:right w:val="none" w:sz="0" w:space="0" w:color="auto"/>
      </w:divBdr>
    </w:div>
    <w:div w:id="1178345697">
      <w:bodyDiv w:val="1"/>
      <w:marLeft w:val="0"/>
      <w:marRight w:val="0"/>
      <w:marTop w:val="0"/>
      <w:marBottom w:val="0"/>
      <w:divBdr>
        <w:top w:val="none" w:sz="0" w:space="0" w:color="auto"/>
        <w:left w:val="none" w:sz="0" w:space="0" w:color="auto"/>
        <w:bottom w:val="none" w:sz="0" w:space="0" w:color="auto"/>
        <w:right w:val="none" w:sz="0" w:space="0" w:color="auto"/>
      </w:divBdr>
    </w:div>
    <w:div w:id="1207982865">
      <w:bodyDiv w:val="1"/>
      <w:marLeft w:val="0"/>
      <w:marRight w:val="0"/>
      <w:marTop w:val="0"/>
      <w:marBottom w:val="0"/>
      <w:divBdr>
        <w:top w:val="none" w:sz="0" w:space="0" w:color="auto"/>
        <w:left w:val="none" w:sz="0" w:space="0" w:color="auto"/>
        <w:bottom w:val="none" w:sz="0" w:space="0" w:color="auto"/>
        <w:right w:val="none" w:sz="0" w:space="0" w:color="auto"/>
      </w:divBdr>
    </w:div>
    <w:div w:id="1208755539">
      <w:bodyDiv w:val="1"/>
      <w:marLeft w:val="0"/>
      <w:marRight w:val="0"/>
      <w:marTop w:val="0"/>
      <w:marBottom w:val="0"/>
      <w:divBdr>
        <w:top w:val="none" w:sz="0" w:space="0" w:color="auto"/>
        <w:left w:val="none" w:sz="0" w:space="0" w:color="auto"/>
        <w:bottom w:val="none" w:sz="0" w:space="0" w:color="auto"/>
        <w:right w:val="none" w:sz="0" w:space="0" w:color="auto"/>
      </w:divBdr>
    </w:div>
    <w:div w:id="1235242016">
      <w:bodyDiv w:val="1"/>
      <w:marLeft w:val="0"/>
      <w:marRight w:val="0"/>
      <w:marTop w:val="0"/>
      <w:marBottom w:val="0"/>
      <w:divBdr>
        <w:top w:val="none" w:sz="0" w:space="0" w:color="auto"/>
        <w:left w:val="none" w:sz="0" w:space="0" w:color="auto"/>
        <w:bottom w:val="none" w:sz="0" w:space="0" w:color="auto"/>
        <w:right w:val="none" w:sz="0" w:space="0" w:color="auto"/>
      </w:divBdr>
    </w:div>
    <w:div w:id="1311597066">
      <w:bodyDiv w:val="1"/>
      <w:marLeft w:val="0"/>
      <w:marRight w:val="0"/>
      <w:marTop w:val="0"/>
      <w:marBottom w:val="0"/>
      <w:divBdr>
        <w:top w:val="none" w:sz="0" w:space="0" w:color="auto"/>
        <w:left w:val="none" w:sz="0" w:space="0" w:color="auto"/>
        <w:bottom w:val="none" w:sz="0" w:space="0" w:color="auto"/>
        <w:right w:val="none" w:sz="0" w:space="0" w:color="auto"/>
      </w:divBdr>
    </w:div>
    <w:div w:id="1333679490">
      <w:bodyDiv w:val="1"/>
      <w:marLeft w:val="0"/>
      <w:marRight w:val="0"/>
      <w:marTop w:val="0"/>
      <w:marBottom w:val="0"/>
      <w:divBdr>
        <w:top w:val="none" w:sz="0" w:space="0" w:color="auto"/>
        <w:left w:val="none" w:sz="0" w:space="0" w:color="auto"/>
        <w:bottom w:val="none" w:sz="0" w:space="0" w:color="auto"/>
        <w:right w:val="none" w:sz="0" w:space="0" w:color="auto"/>
      </w:divBdr>
    </w:div>
    <w:div w:id="1354266168">
      <w:bodyDiv w:val="1"/>
      <w:marLeft w:val="0"/>
      <w:marRight w:val="0"/>
      <w:marTop w:val="0"/>
      <w:marBottom w:val="0"/>
      <w:divBdr>
        <w:top w:val="none" w:sz="0" w:space="0" w:color="auto"/>
        <w:left w:val="none" w:sz="0" w:space="0" w:color="auto"/>
        <w:bottom w:val="none" w:sz="0" w:space="0" w:color="auto"/>
        <w:right w:val="none" w:sz="0" w:space="0" w:color="auto"/>
      </w:divBdr>
    </w:div>
    <w:div w:id="1444763623">
      <w:bodyDiv w:val="1"/>
      <w:marLeft w:val="0"/>
      <w:marRight w:val="0"/>
      <w:marTop w:val="0"/>
      <w:marBottom w:val="0"/>
      <w:divBdr>
        <w:top w:val="none" w:sz="0" w:space="0" w:color="auto"/>
        <w:left w:val="none" w:sz="0" w:space="0" w:color="auto"/>
        <w:bottom w:val="none" w:sz="0" w:space="0" w:color="auto"/>
        <w:right w:val="none" w:sz="0" w:space="0" w:color="auto"/>
      </w:divBdr>
    </w:div>
    <w:div w:id="1482575490">
      <w:bodyDiv w:val="1"/>
      <w:marLeft w:val="0"/>
      <w:marRight w:val="0"/>
      <w:marTop w:val="0"/>
      <w:marBottom w:val="0"/>
      <w:divBdr>
        <w:top w:val="none" w:sz="0" w:space="0" w:color="auto"/>
        <w:left w:val="none" w:sz="0" w:space="0" w:color="auto"/>
        <w:bottom w:val="none" w:sz="0" w:space="0" w:color="auto"/>
        <w:right w:val="none" w:sz="0" w:space="0" w:color="auto"/>
      </w:divBdr>
    </w:div>
    <w:div w:id="1524710549">
      <w:bodyDiv w:val="1"/>
      <w:marLeft w:val="0"/>
      <w:marRight w:val="0"/>
      <w:marTop w:val="0"/>
      <w:marBottom w:val="0"/>
      <w:divBdr>
        <w:top w:val="none" w:sz="0" w:space="0" w:color="auto"/>
        <w:left w:val="none" w:sz="0" w:space="0" w:color="auto"/>
        <w:bottom w:val="none" w:sz="0" w:space="0" w:color="auto"/>
        <w:right w:val="none" w:sz="0" w:space="0" w:color="auto"/>
      </w:divBdr>
      <w:divsChild>
        <w:div w:id="1082023156">
          <w:marLeft w:val="0"/>
          <w:marRight w:val="0"/>
          <w:marTop w:val="0"/>
          <w:marBottom w:val="0"/>
          <w:divBdr>
            <w:top w:val="none" w:sz="0" w:space="0" w:color="auto"/>
            <w:left w:val="none" w:sz="0" w:space="0" w:color="auto"/>
            <w:bottom w:val="none" w:sz="0" w:space="0" w:color="auto"/>
            <w:right w:val="none" w:sz="0" w:space="0" w:color="auto"/>
          </w:divBdr>
        </w:div>
        <w:div w:id="686562959">
          <w:marLeft w:val="0"/>
          <w:marRight w:val="0"/>
          <w:marTop w:val="0"/>
          <w:marBottom w:val="0"/>
          <w:divBdr>
            <w:top w:val="none" w:sz="0" w:space="0" w:color="auto"/>
            <w:left w:val="none" w:sz="0" w:space="0" w:color="auto"/>
            <w:bottom w:val="none" w:sz="0" w:space="0" w:color="auto"/>
            <w:right w:val="none" w:sz="0" w:space="0" w:color="auto"/>
          </w:divBdr>
        </w:div>
        <w:div w:id="1722558260">
          <w:marLeft w:val="0"/>
          <w:marRight w:val="0"/>
          <w:marTop w:val="0"/>
          <w:marBottom w:val="0"/>
          <w:divBdr>
            <w:top w:val="none" w:sz="0" w:space="0" w:color="auto"/>
            <w:left w:val="none" w:sz="0" w:space="0" w:color="auto"/>
            <w:bottom w:val="none" w:sz="0" w:space="0" w:color="auto"/>
            <w:right w:val="none" w:sz="0" w:space="0" w:color="auto"/>
          </w:divBdr>
        </w:div>
        <w:div w:id="2145468775">
          <w:marLeft w:val="0"/>
          <w:marRight w:val="0"/>
          <w:marTop w:val="0"/>
          <w:marBottom w:val="0"/>
          <w:divBdr>
            <w:top w:val="none" w:sz="0" w:space="0" w:color="auto"/>
            <w:left w:val="none" w:sz="0" w:space="0" w:color="auto"/>
            <w:bottom w:val="none" w:sz="0" w:space="0" w:color="auto"/>
            <w:right w:val="none" w:sz="0" w:space="0" w:color="auto"/>
          </w:divBdr>
        </w:div>
        <w:div w:id="490678123">
          <w:marLeft w:val="0"/>
          <w:marRight w:val="0"/>
          <w:marTop w:val="0"/>
          <w:marBottom w:val="0"/>
          <w:divBdr>
            <w:top w:val="none" w:sz="0" w:space="0" w:color="auto"/>
            <w:left w:val="none" w:sz="0" w:space="0" w:color="auto"/>
            <w:bottom w:val="none" w:sz="0" w:space="0" w:color="auto"/>
            <w:right w:val="none" w:sz="0" w:space="0" w:color="auto"/>
          </w:divBdr>
        </w:div>
        <w:div w:id="1138184840">
          <w:marLeft w:val="0"/>
          <w:marRight w:val="0"/>
          <w:marTop w:val="0"/>
          <w:marBottom w:val="0"/>
          <w:divBdr>
            <w:top w:val="none" w:sz="0" w:space="0" w:color="auto"/>
            <w:left w:val="none" w:sz="0" w:space="0" w:color="auto"/>
            <w:bottom w:val="none" w:sz="0" w:space="0" w:color="auto"/>
            <w:right w:val="none" w:sz="0" w:space="0" w:color="auto"/>
          </w:divBdr>
        </w:div>
        <w:div w:id="1307584649">
          <w:marLeft w:val="0"/>
          <w:marRight w:val="0"/>
          <w:marTop w:val="0"/>
          <w:marBottom w:val="0"/>
          <w:divBdr>
            <w:top w:val="none" w:sz="0" w:space="0" w:color="auto"/>
            <w:left w:val="none" w:sz="0" w:space="0" w:color="auto"/>
            <w:bottom w:val="none" w:sz="0" w:space="0" w:color="auto"/>
            <w:right w:val="none" w:sz="0" w:space="0" w:color="auto"/>
          </w:divBdr>
        </w:div>
        <w:div w:id="405494823">
          <w:marLeft w:val="0"/>
          <w:marRight w:val="0"/>
          <w:marTop w:val="0"/>
          <w:marBottom w:val="0"/>
          <w:divBdr>
            <w:top w:val="none" w:sz="0" w:space="0" w:color="auto"/>
            <w:left w:val="none" w:sz="0" w:space="0" w:color="auto"/>
            <w:bottom w:val="none" w:sz="0" w:space="0" w:color="auto"/>
            <w:right w:val="none" w:sz="0" w:space="0" w:color="auto"/>
          </w:divBdr>
        </w:div>
        <w:div w:id="1876775080">
          <w:marLeft w:val="0"/>
          <w:marRight w:val="0"/>
          <w:marTop w:val="0"/>
          <w:marBottom w:val="0"/>
          <w:divBdr>
            <w:top w:val="none" w:sz="0" w:space="0" w:color="auto"/>
            <w:left w:val="none" w:sz="0" w:space="0" w:color="auto"/>
            <w:bottom w:val="none" w:sz="0" w:space="0" w:color="auto"/>
            <w:right w:val="none" w:sz="0" w:space="0" w:color="auto"/>
          </w:divBdr>
        </w:div>
      </w:divsChild>
    </w:div>
    <w:div w:id="1563908264">
      <w:bodyDiv w:val="1"/>
      <w:marLeft w:val="0"/>
      <w:marRight w:val="0"/>
      <w:marTop w:val="0"/>
      <w:marBottom w:val="0"/>
      <w:divBdr>
        <w:top w:val="none" w:sz="0" w:space="0" w:color="auto"/>
        <w:left w:val="none" w:sz="0" w:space="0" w:color="auto"/>
        <w:bottom w:val="none" w:sz="0" w:space="0" w:color="auto"/>
        <w:right w:val="none" w:sz="0" w:space="0" w:color="auto"/>
      </w:divBdr>
    </w:div>
    <w:div w:id="1599290741">
      <w:bodyDiv w:val="1"/>
      <w:marLeft w:val="0"/>
      <w:marRight w:val="0"/>
      <w:marTop w:val="0"/>
      <w:marBottom w:val="0"/>
      <w:divBdr>
        <w:top w:val="none" w:sz="0" w:space="0" w:color="auto"/>
        <w:left w:val="none" w:sz="0" w:space="0" w:color="auto"/>
        <w:bottom w:val="none" w:sz="0" w:space="0" w:color="auto"/>
        <w:right w:val="none" w:sz="0" w:space="0" w:color="auto"/>
      </w:divBdr>
    </w:div>
    <w:div w:id="1682120384">
      <w:bodyDiv w:val="1"/>
      <w:marLeft w:val="0"/>
      <w:marRight w:val="0"/>
      <w:marTop w:val="0"/>
      <w:marBottom w:val="0"/>
      <w:divBdr>
        <w:top w:val="none" w:sz="0" w:space="0" w:color="auto"/>
        <w:left w:val="none" w:sz="0" w:space="0" w:color="auto"/>
        <w:bottom w:val="none" w:sz="0" w:space="0" w:color="auto"/>
        <w:right w:val="none" w:sz="0" w:space="0" w:color="auto"/>
      </w:divBdr>
    </w:div>
    <w:div w:id="1716197731">
      <w:bodyDiv w:val="1"/>
      <w:marLeft w:val="0"/>
      <w:marRight w:val="0"/>
      <w:marTop w:val="0"/>
      <w:marBottom w:val="0"/>
      <w:divBdr>
        <w:top w:val="none" w:sz="0" w:space="0" w:color="auto"/>
        <w:left w:val="none" w:sz="0" w:space="0" w:color="auto"/>
        <w:bottom w:val="none" w:sz="0" w:space="0" w:color="auto"/>
        <w:right w:val="none" w:sz="0" w:space="0" w:color="auto"/>
      </w:divBdr>
    </w:div>
    <w:div w:id="1719085238">
      <w:bodyDiv w:val="1"/>
      <w:marLeft w:val="0"/>
      <w:marRight w:val="0"/>
      <w:marTop w:val="0"/>
      <w:marBottom w:val="0"/>
      <w:divBdr>
        <w:top w:val="none" w:sz="0" w:space="0" w:color="auto"/>
        <w:left w:val="none" w:sz="0" w:space="0" w:color="auto"/>
        <w:bottom w:val="none" w:sz="0" w:space="0" w:color="auto"/>
        <w:right w:val="none" w:sz="0" w:space="0" w:color="auto"/>
      </w:divBdr>
    </w:div>
    <w:div w:id="1765153961">
      <w:bodyDiv w:val="1"/>
      <w:marLeft w:val="0"/>
      <w:marRight w:val="0"/>
      <w:marTop w:val="0"/>
      <w:marBottom w:val="0"/>
      <w:divBdr>
        <w:top w:val="none" w:sz="0" w:space="0" w:color="auto"/>
        <w:left w:val="none" w:sz="0" w:space="0" w:color="auto"/>
        <w:bottom w:val="none" w:sz="0" w:space="0" w:color="auto"/>
        <w:right w:val="none" w:sz="0" w:space="0" w:color="auto"/>
      </w:divBdr>
    </w:div>
    <w:div w:id="1883591623">
      <w:bodyDiv w:val="1"/>
      <w:marLeft w:val="0"/>
      <w:marRight w:val="0"/>
      <w:marTop w:val="0"/>
      <w:marBottom w:val="0"/>
      <w:divBdr>
        <w:top w:val="none" w:sz="0" w:space="0" w:color="auto"/>
        <w:left w:val="none" w:sz="0" w:space="0" w:color="auto"/>
        <w:bottom w:val="none" w:sz="0" w:space="0" w:color="auto"/>
        <w:right w:val="none" w:sz="0" w:space="0" w:color="auto"/>
      </w:divBdr>
    </w:div>
    <w:div w:id="1902321979">
      <w:bodyDiv w:val="1"/>
      <w:marLeft w:val="0"/>
      <w:marRight w:val="0"/>
      <w:marTop w:val="0"/>
      <w:marBottom w:val="0"/>
      <w:divBdr>
        <w:top w:val="none" w:sz="0" w:space="0" w:color="auto"/>
        <w:left w:val="none" w:sz="0" w:space="0" w:color="auto"/>
        <w:bottom w:val="none" w:sz="0" w:space="0" w:color="auto"/>
        <w:right w:val="none" w:sz="0" w:space="0" w:color="auto"/>
      </w:divBdr>
    </w:div>
    <w:div w:id="1915166552">
      <w:bodyDiv w:val="1"/>
      <w:marLeft w:val="0"/>
      <w:marRight w:val="0"/>
      <w:marTop w:val="0"/>
      <w:marBottom w:val="0"/>
      <w:divBdr>
        <w:top w:val="none" w:sz="0" w:space="0" w:color="auto"/>
        <w:left w:val="none" w:sz="0" w:space="0" w:color="auto"/>
        <w:bottom w:val="none" w:sz="0" w:space="0" w:color="auto"/>
        <w:right w:val="none" w:sz="0" w:space="0" w:color="auto"/>
      </w:divBdr>
    </w:div>
    <w:div w:id="2047678257">
      <w:bodyDiv w:val="1"/>
      <w:marLeft w:val="0"/>
      <w:marRight w:val="0"/>
      <w:marTop w:val="0"/>
      <w:marBottom w:val="0"/>
      <w:divBdr>
        <w:top w:val="none" w:sz="0" w:space="0" w:color="auto"/>
        <w:left w:val="none" w:sz="0" w:space="0" w:color="auto"/>
        <w:bottom w:val="none" w:sz="0" w:space="0" w:color="auto"/>
        <w:right w:val="none" w:sz="0" w:space="0" w:color="auto"/>
      </w:divBdr>
    </w:div>
    <w:div w:id="2050447072">
      <w:bodyDiv w:val="1"/>
      <w:marLeft w:val="0"/>
      <w:marRight w:val="0"/>
      <w:marTop w:val="0"/>
      <w:marBottom w:val="0"/>
      <w:divBdr>
        <w:top w:val="none" w:sz="0" w:space="0" w:color="auto"/>
        <w:left w:val="none" w:sz="0" w:space="0" w:color="auto"/>
        <w:bottom w:val="none" w:sz="0" w:space="0" w:color="auto"/>
        <w:right w:val="none" w:sz="0" w:space="0" w:color="auto"/>
      </w:divBdr>
    </w:div>
    <w:div w:id="2055426317">
      <w:bodyDiv w:val="1"/>
      <w:marLeft w:val="0"/>
      <w:marRight w:val="0"/>
      <w:marTop w:val="0"/>
      <w:marBottom w:val="0"/>
      <w:divBdr>
        <w:top w:val="none" w:sz="0" w:space="0" w:color="auto"/>
        <w:left w:val="none" w:sz="0" w:space="0" w:color="auto"/>
        <w:bottom w:val="none" w:sz="0" w:space="0" w:color="auto"/>
        <w:right w:val="none" w:sz="0" w:space="0" w:color="auto"/>
      </w:divBdr>
    </w:div>
    <w:div w:id="20642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709E-64DA-4D95-B28E-7040C709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3158</Words>
  <Characters>22279</Characters>
  <Application>Microsoft Office Word</Application>
  <DocSecurity>0</DocSecurity>
  <Lines>185</Lines>
  <Paragraphs>50</Paragraphs>
  <ScaleCrop>false</ScaleCrop>
  <HeadingPairs>
    <vt:vector size="2" baseType="variant">
      <vt:variant>
        <vt:lpstr>Konu Başlığı</vt:lpstr>
      </vt:variant>
      <vt:variant>
        <vt:i4>1</vt:i4>
      </vt:variant>
    </vt:vector>
  </HeadingPairs>
  <TitlesOfParts>
    <vt:vector size="1" baseType="lpstr">
      <vt:lpstr>1</vt:lpstr>
    </vt:vector>
  </TitlesOfParts>
  <Company>Hv.K.K.</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Erdal ACER (MSB P.Teknik Hizmet S) (HVKK)</dc:creator>
  <cp:keywords/>
  <dc:description/>
  <cp:lastModifiedBy>CİHAN SELVİ (İKM.ASB.KD.BÇVŞ.)(KKK)</cp:lastModifiedBy>
  <cp:revision>20</cp:revision>
  <cp:lastPrinted>2024-12-30T06:56:00Z</cp:lastPrinted>
  <dcterms:created xsi:type="dcterms:W3CDTF">2024-09-30T12:57:00Z</dcterms:created>
  <dcterms:modified xsi:type="dcterms:W3CDTF">2024-12-30T08:20:00Z</dcterms:modified>
</cp:coreProperties>
</file>