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8A" w:rsidRPr="00706C6E" w:rsidRDefault="00740F8A" w:rsidP="00740F8A">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r w:rsidRPr="00706C6E">
        <w:rPr>
          <w:rFonts w:ascii="Times New Roman" w:eastAsia="Times New Roman" w:hAnsi="Times New Roman"/>
          <w:sz w:val="24"/>
          <w:szCs w:val="24"/>
          <w:lang w:eastAsia="tr-TR"/>
        </w:rPr>
        <w:t>KESİN KEFALET SENEDİ</w:t>
      </w:r>
    </w:p>
    <w:p w:rsidR="00740F8A" w:rsidRPr="00706C6E" w:rsidRDefault="00740F8A" w:rsidP="00740F8A">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p>
    <w:p w:rsidR="00740F8A" w:rsidRPr="00706C6E" w:rsidRDefault="00065613" w:rsidP="00740F8A">
      <w:pPr>
        <w:overflowPunct w:val="0"/>
        <w:autoSpaceDE w:val="0"/>
        <w:autoSpaceDN w:val="0"/>
        <w:adjustRightInd w:val="0"/>
        <w:spacing w:after="0" w:line="240" w:lineRule="auto"/>
        <w:textAlignment w:val="baseline"/>
        <w:rPr>
          <w:rFonts w:ascii="Times New Roman" w:eastAsia="Times New Roman" w:hAnsi="Times New Roman"/>
          <w:sz w:val="24"/>
          <w:szCs w:val="24"/>
          <w:lang w:eastAsia="tr-TR"/>
        </w:rPr>
      </w:pPr>
      <w:r>
        <w:rPr>
          <w:rFonts w:ascii="Times New Roman" w:eastAsia="Times New Roman" w:hAnsi="Times New Roman"/>
          <w:sz w:val="24"/>
          <w:szCs w:val="24"/>
          <w:lang w:eastAsia="tr-TR"/>
        </w:rPr>
        <w:t>5'İNCİ ANA BKM.FB.MD.LÜĞÜ MİLLİ SAVUNMA BAKANLIĞI MSB BAĞLILARI</w:t>
      </w:r>
    </w:p>
    <w:p w:rsidR="00740F8A" w:rsidRPr="00706C6E" w:rsidRDefault="00740F8A" w:rsidP="00740F8A">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06C6E">
        <w:rPr>
          <w:rFonts w:ascii="Times New Roman" w:eastAsia="Times New Roman" w:hAnsi="Times New Roman"/>
          <w:sz w:val="24"/>
          <w:szCs w:val="24"/>
          <w:lang w:eastAsia="tr-TR"/>
        </w:rPr>
        <w:t>_ _/_ _/_ _ _ _</w:t>
      </w:r>
    </w:p>
    <w:p w:rsidR="00740F8A" w:rsidRPr="00706C6E" w:rsidRDefault="00740F8A" w:rsidP="00740F8A">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06C6E">
        <w:rPr>
          <w:rFonts w:ascii="Times New Roman" w:eastAsia="Times New Roman" w:hAnsi="Times New Roman"/>
          <w:sz w:val="24"/>
          <w:szCs w:val="24"/>
          <w:lang w:eastAsia="tr-TR"/>
        </w:rPr>
        <w:t>No:.................</w:t>
      </w:r>
    </w:p>
    <w:p w:rsidR="00740F8A" w:rsidRPr="00706C6E" w:rsidRDefault="00740F8A" w:rsidP="00740F8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740F8A" w:rsidRPr="00706C6E" w:rsidRDefault="00740F8A" w:rsidP="00740F8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tr-TR"/>
        </w:rPr>
      </w:pPr>
      <w:r w:rsidRPr="00706C6E">
        <w:rPr>
          <w:rFonts w:ascii="Times New Roman" w:eastAsia="Times New Roman" w:hAnsi="Times New Roman"/>
          <w:sz w:val="24"/>
          <w:szCs w:val="24"/>
          <w:lang w:eastAsia="tr-TR"/>
        </w:rPr>
        <w:t xml:space="preserve">İdarenizce yapılan ihale sonucunda </w:t>
      </w:r>
      <w:r w:rsidR="00BE315C">
        <w:rPr>
          <w:rFonts w:ascii="Times New Roman" w:eastAsia="Times New Roman" w:hAnsi="Times New Roman"/>
          <w:sz w:val="24"/>
          <w:szCs w:val="24"/>
          <w:lang w:eastAsia="tr-TR"/>
        </w:rPr>
        <w:t>45’İNCİ BAKIM FABRİKA MÜDÜRLÜĞÜ 1989-ISM-ÇEL-028 ALBÜM NUMARALI VE ELEKTROPTİK SİSTEMLER ANA BAKIM FABRİKA MÜDÜRLÜĞÜ 1985-RDR-BET-005 ALBÜM NUMARALI ISI MERKEZLERİ KAZAN DEĞİŞİMİ, BRULÖR BAKIM-ONARIM VE OTOMOSYON SİSTEMİ ONARIMI</w:t>
      </w:r>
      <w:r w:rsidRPr="00706C6E">
        <w:rPr>
          <w:rFonts w:ascii="Times New Roman" w:eastAsia="Times New Roman" w:hAnsi="Times New Roman"/>
          <w:sz w:val="24"/>
          <w:szCs w:val="24"/>
          <w:lang w:eastAsia="tr-TR"/>
        </w:rPr>
        <w:t xml:space="preserve"> işini taahhüt eden yüklenici </w:t>
      </w:r>
      <w:r w:rsidRPr="00706C6E">
        <w:rPr>
          <w:rFonts w:ascii="Times New Roman" w:eastAsia="Times New Roman" w:hAnsi="Times New Roman"/>
          <w:i/>
          <w:sz w:val="24"/>
          <w:szCs w:val="24"/>
          <w:lang w:eastAsia="tr-TR"/>
        </w:rPr>
        <w:t>[yüklenicinin adı ve soyadı/ticaret unvanı]</w:t>
      </w:r>
      <w:r w:rsidRPr="00706C6E">
        <w:rPr>
          <w:rFonts w:ascii="Times New Roman" w:eastAsia="Times New Roman" w:hAnsi="Times New Roman"/>
          <w:sz w:val="24"/>
          <w:szCs w:val="24"/>
          <w:lang w:eastAsia="tr-TR"/>
        </w:rPr>
        <w:t xml:space="preserve">‘nın 4734 sayılı Kanun ve 4735 sayılı Kanun ile ihale dokümanı ve sözleşme hükümlerini yerine getirmek üzere vermek zorunda olduğu kesin teminat tutarı </w:t>
      </w:r>
      <w:r w:rsidRPr="00706C6E">
        <w:rPr>
          <w:rFonts w:ascii="Times New Roman" w:eastAsia="Times New Roman" w:hAnsi="Times New Roman"/>
          <w:i/>
          <w:sz w:val="24"/>
          <w:szCs w:val="24"/>
          <w:lang w:eastAsia="tr-TR"/>
        </w:rPr>
        <w:t>[kesin teminatın tutarı]………..</w:t>
      </w:r>
      <w:r w:rsidRPr="00706C6E">
        <w:rPr>
          <w:rFonts w:ascii="Times New Roman" w:eastAsia="Times New Roman" w:hAnsi="Times New Roman"/>
          <w:sz w:val="24"/>
          <w:szCs w:val="24"/>
          <w:vertAlign w:val="superscript"/>
          <w:lang w:eastAsia="tr-TR"/>
        </w:rPr>
        <w:t>1</w:t>
      </w:r>
      <w:r w:rsidRPr="00706C6E">
        <w:rPr>
          <w:rFonts w:ascii="Times New Roman" w:eastAsia="Times New Roman" w:hAnsi="Times New Roman"/>
          <w:sz w:val="24"/>
          <w:szCs w:val="24"/>
          <w:lang w:eastAsia="tr-TR"/>
        </w:rPr>
        <w:t xml:space="preserve"> [</w:t>
      </w:r>
      <w:r w:rsidRPr="00706C6E">
        <w:rPr>
          <w:rFonts w:ascii="Times New Roman" w:eastAsia="Times New Roman" w:hAnsi="Times New Roman"/>
          <w:i/>
          <w:sz w:val="24"/>
          <w:szCs w:val="24"/>
          <w:lang w:eastAsia="tr-TR"/>
        </w:rPr>
        <w:t>sigorta şirketinin ticaret unvanı</w:t>
      </w:r>
      <w:r w:rsidRPr="00706C6E">
        <w:rPr>
          <w:rFonts w:ascii="Times New Roman" w:eastAsia="Times New Roman" w:hAnsi="Times New Roman"/>
          <w:sz w:val="24"/>
          <w:szCs w:val="24"/>
          <w:lang w:eastAsia="tr-TR"/>
        </w:rPr>
        <w:t>] garanti ettiğinden, yüklenici; taahhüdünü anılan Kanunlar ile ihale dokümanı ve sözleşme hükümlerine göre kısmen veya tamamen yerine getirmediği taktirde,</w:t>
      </w:r>
    </w:p>
    <w:p w:rsidR="00740F8A" w:rsidRPr="00706C6E" w:rsidRDefault="00740F8A" w:rsidP="00740F8A">
      <w:pPr>
        <w:overflowPunct w:val="0"/>
        <w:autoSpaceDE w:val="0"/>
        <w:autoSpaceDN w:val="0"/>
        <w:adjustRightInd w:val="0"/>
        <w:spacing w:after="0" w:line="240" w:lineRule="auto"/>
        <w:ind w:firstLine="567"/>
        <w:jc w:val="both"/>
        <w:textAlignment w:val="baseline"/>
        <w:rPr>
          <w:rFonts w:ascii="Times New Roman" w:eastAsia="Times New Roman" w:hAnsi="Times New Roman"/>
          <w:i/>
          <w:sz w:val="24"/>
          <w:szCs w:val="24"/>
          <w:lang w:eastAsia="tr-TR"/>
        </w:rPr>
      </w:pPr>
    </w:p>
    <w:p w:rsidR="00740F8A" w:rsidRPr="00706C6E" w:rsidRDefault="00740F8A" w:rsidP="00740F8A">
      <w:pPr>
        <w:overflowPunct w:val="0"/>
        <w:autoSpaceDE w:val="0"/>
        <w:autoSpaceDN w:val="0"/>
        <w:adjustRightInd w:val="0"/>
        <w:spacing w:after="0" w:line="240" w:lineRule="auto"/>
        <w:ind w:firstLine="567"/>
        <w:jc w:val="both"/>
        <w:textAlignment w:val="baseline"/>
        <w:rPr>
          <w:rFonts w:ascii="Times New Roman" w:eastAsia="Times New Roman" w:hAnsi="Times New Roman"/>
          <w:spacing w:val="6"/>
          <w:sz w:val="24"/>
          <w:szCs w:val="24"/>
          <w:lang w:eastAsia="tr-TR"/>
        </w:rPr>
      </w:pPr>
      <w:r w:rsidRPr="00706C6E">
        <w:rPr>
          <w:rFonts w:ascii="Times New Roman" w:eastAsia="Times New Roman" w:hAnsi="Times New Roman"/>
          <w:sz w:val="24"/>
          <w:szCs w:val="24"/>
          <w:lang w:eastAsia="tr-TR"/>
        </w:rPr>
        <w:t xml:space="preserve">Protesto çekmeye, hüküm ve adı geçenin iznini almaya gerek kalmaksızın ve </w:t>
      </w:r>
      <w:r w:rsidRPr="00706C6E">
        <w:rPr>
          <w:rFonts w:ascii="Times New Roman" w:eastAsia="Times New Roman" w:hAnsi="Times New Roman"/>
          <w:i/>
          <w:sz w:val="24"/>
          <w:szCs w:val="24"/>
          <w:lang w:eastAsia="tr-TR"/>
        </w:rPr>
        <w:t>[yüklenicinin adı ve soyadı/ticaret unvanı]</w:t>
      </w:r>
      <w:r w:rsidRPr="00706C6E">
        <w:rPr>
          <w:rFonts w:ascii="Times New Roman" w:eastAsia="Times New Roman" w:hAnsi="Times New Roman"/>
          <w:sz w:val="24"/>
          <w:szCs w:val="24"/>
          <w:lang w:eastAsia="tr-TR"/>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706C6E">
        <w:rPr>
          <w:rFonts w:ascii="Times New Roman" w:eastAsia="Times New Roman" w:hAnsi="Times New Roman"/>
          <w:i/>
          <w:sz w:val="24"/>
          <w:szCs w:val="24"/>
          <w:lang w:eastAsia="tr-TR"/>
        </w:rPr>
        <w:t>[sigorta şirketinin ticaret unvanı]</w:t>
      </w:r>
      <w:r w:rsidRPr="00706C6E">
        <w:rPr>
          <w:rFonts w:ascii="Times New Roman" w:eastAsia="Times New Roman" w:hAnsi="Times New Roman"/>
          <w:sz w:val="24"/>
          <w:szCs w:val="24"/>
          <w:lang w:eastAsia="tr-TR"/>
        </w:rPr>
        <w:t xml:space="preserve"> imza atmaya yetkili temsilcisi ve sorumlusu sıfatıyla ve </w:t>
      </w:r>
      <w:r w:rsidRPr="00706C6E">
        <w:rPr>
          <w:rFonts w:ascii="Times New Roman" w:eastAsia="Times New Roman" w:hAnsi="Times New Roman"/>
          <w:i/>
          <w:sz w:val="24"/>
          <w:szCs w:val="24"/>
          <w:lang w:eastAsia="tr-TR"/>
        </w:rPr>
        <w:t xml:space="preserve">[sigorta şirketinin ticaret unvanı] </w:t>
      </w:r>
      <w:r w:rsidRPr="00706C6E">
        <w:rPr>
          <w:rFonts w:ascii="Times New Roman" w:eastAsia="Times New Roman" w:hAnsi="Times New Roman"/>
          <w:sz w:val="24"/>
          <w:szCs w:val="24"/>
          <w:lang w:eastAsia="tr-TR"/>
        </w:rPr>
        <w:t>ad ve hesabına taahhüt ve beyan ederiz. Bu kefalet senedi</w:t>
      </w:r>
      <w:r w:rsidRPr="00706C6E">
        <w:rPr>
          <w:rFonts w:ascii="Times New Roman" w:eastAsia="Times New Roman" w:hAnsi="Times New Roman"/>
          <w:spacing w:val="6"/>
          <w:sz w:val="24"/>
          <w:szCs w:val="24"/>
          <w:lang w:eastAsia="tr-TR"/>
        </w:rPr>
        <w:t xml:space="preserve"> _ </w:t>
      </w:r>
      <w:r w:rsidRPr="00AF7FE4">
        <w:rPr>
          <w:rFonts w:ascii="Times New Roman" w:eastAsia="Times New Roman" w:hAnsi="Times New Roman"/>
          <w:spacing w:val="6"/>
          <w:sz w:val="24"/>
          <w:szCs w:val="24"/>
          <w:lang w:eastAsia="tr-TR"/>
        </w:rPr>
        <w:t>…../…../….</w:t>
      </w:r>
      <w:r w:rsidRPr="00AF7FE4">
        <w:rPr>
          <w:rFonts w:ascii="Times New Roman" w:eastAsia="Times New Roman" w:hAnsi="Times New Roman"/>
          <w:spacing w:val="6"/>
          <w:sz w:val="24"/>
          <w:szCs w:val="24"/>
          <w:vertAlign w:val="superscript"/>
          <w:lang w:eastAsia="tr-TR"/>
        </w:rPr>
        <w:t>2</w:t>
      </w:r>
      <w:r w:rsidRPr="00AF7FE4">
        <w:rPr>
          <w:rFonts w:ascii="Times New Roman" w:eastAsia="Times New Roman" w:hAnsi="Times New Roman"/>
          <w:spacing w:val="6"/>
          <w:sz w:val="24"/>
          <w:szCs w:val="24"/>
          <w:lang w:eastAsia="tr-TR"/>
        </w:rPr>
        <w:t xml:space="preserve"> </w:t>
      </w:r>
      <w:r w:rsidRPr="00706C6E">
        <w:rPr>
          <w:rFonts w:ascii="Times New Roman" w:eastAsia="Times New Roman" w:hAnsi="Times New Roman"/>
          <w:spacing w:val="6"/>
          <w:sz w:val="24"/>
          <w:szCs w:val="24"/>
          <w:lang w:eastAsia="tr-TR"/>
        </w:rPr>
        <w:t>tarihine kadar geçerli olup, bu tarihe kadar elimize geçecek şekilde tarafınızdan yazılı tazmin talebinde bulunulmadığı takdirde hükümsüz olacaktır.</w:t>
      </w:r>
      <w:r w:rsidR="00386893" w:rsidRPr="00386893">
        <w:t xml:space="preserve"> </w:t>
      </w:r>
      <w:r w:rsidR="00386893" w:rsidRPr="00386893">
        <w:rPr>
          <w:rFonts w:ascii="Times New Roman" w:eastAsia="Times New Roman" w:hAnsi="Times New Roman"/>
          <w:spacing w:val="6"/>
          <w:sz w:val="24"/>
          <w:szCs w:val="24"/>
          <w:lang w:eastAsia="tr-TR"/>
        </w:rPr>
        <w:t>4734 sayılı Kanun’un 34 üncü maddesi uyarınca, bu kefalet senedi her ne suretle olursa olsun haczedilemez ve üzerine ihtiyati tedbir konulamaz.</w:t>
      </w:r>
      <w:bookmarkStart w:id="0" w:name="_GoBack"/>
      <w:bookmarkEnd w:id="0"/>
    </w:p>
    <w:p w:rsidR="00740F8A" w:rsidRPr="00706C6E" w:rsidRDefault="00740F8A" w:rsidP="00740F8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740F8A" w:rsidRPr="00706C6E" w:rsidRDefault="00740F8A" w:rsidP="00740F8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740F8A" w:rsidRPr="00706C6E" w:rsidRDefault="00740F8A" w:rsidP="00740F8A">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06C6E">
        <w:rPr>
          <w:rFonts w:ascii="Times New Roman" w:eastAsia="Times New Roman" w:hAnsi="Times New Roman"/>
          <w:i/>
          <w:sz w:val="24"/>
          <w:szCs w:val="24"/>
          <w:lang w:eastAsia="tr-TR"/>
        </w:rPr>
        <w:t xml:space="preserve">[sigorta şirketinin </w:t>
      </w:r>
      <w:r>
        <w:rPr>
          <w:rFonts w:ascii="Times New Roman" w:eastAsia="Times New Roman" w:hAnsi="Times New Roman"/>
          <w:i/>
          <w:sz w:val="24"/>
          <w:szCs w:val="24"/>
          <w:lang w:eastAsia="tr-TR"/>
        </w:rPr>
        <w:t>ticaret unvanı</w:t>
      </w:r>
      <w:r w:rsidRPr="00706C6E">
        <w:rPr>
          <w:rFonts w:ascii="Times New Roman" w:eastAsia="Times New Roman" w:hAnsi="Times New Roman"/>
          <w:i/>
          <w:sz w:val="24"/>
          <w:szCs w:val="24"/>
          <w:lang w:eastAsia="tr-TR"/>
        </w:rPr>
        <w:t>]</w:t>
      </w:r>
    </w:p>
    <w:p w:rsidR="00740F8A" w:rsidRPr="00706C6E" w:rsidRDefault="00740F8A" w:rsidP="00740F8A">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06C6E">
        <w:rPr>
          <w:rFonts w:ascii="Times New Roman" w:eastAsia="Times New Roman" w:hAnsi="Times New Roman"/>
          <w:i/>
          <w:sz w:val="24"/>
          <w:szCs w:val="24"/>
          <w:lang w:eastAsia="tr-TR"/>
        </w:rPr>
        <w:t>[varsa sigorta acentesinin adı]</w:t>
      </w:r>
      <w:r w:rsidRPr="00706C6E">
        <w:rPr>
          <w:rFonts w:ascii="Times New Roman" w:eastAsia="Times New Roman" w:hAnsi="Times New Roman"/>
          <w:sz w:val="24"/>
          <w:szCs w:val="24"/>
          <w:lang w:eastAsia="tr-TR"/>
        </w:rPr>
        <w:t xml:space="preserve"> </w:t>
      </w:r>
    </w:p>
    <w:p w:rsidR="00740F8A" w:rsidRPr="00706C6E" w:rsidRDefault="00740F8A" w:rsidP="00740F8A">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06C6E">
        <w:rPr>
          <w:rFonts w:ascii="Times New Roman" w:eastAsia="Times New Roman" w:hAnsi="Times New Roman"/>
          <w:i/>
          <w:sz w:val="24"/>
          <w:szCs w:val="24"/>
          <w:lang w:eastAsia="tr-TR"/>
        </w:rPr>
        <w:t>[sigorta şirketi/acentesi]</w:t>
      </w:r>
      <w:r w:rsidRPr="00706C6E">
        <w:rPr>
          <w:rFonts w:ascii="Times New Roman" w:eastAsia="Times New Roman" w:hAnsi="Times New Roman"/>
          <w:sz w:val="24"/>
          <w:szCs w:val="24"/>
          <w:lang w:eastAsia="tr-TR"/>
        </w:rPr>
        <w:t xml:space="preserve"> yetkililerinin</w:t>
      </w:r>
    </w:p>
    <w:p w:rsidR="00740F8A" w:rsidRPr="00706C6E" w:rsidRDefault="00740F8A" w:rsidP="00740F8A">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06C6E">
        <w:rPr>
          <w:rFonts w:ascii="Times New Roman" w:eastAsia="Times New Roman" w:hAnsi="Times New Roman"/>
          <w:sz w:val="24"/>
          <w:szCs w:val="24"/>
          <w:lang w:eastAsia="tr-TR"/>
        </w:rPr>
        <w:t>İsim, unvan ve imzası</w:t>
      </w:r>
    </w:p>
    <w:p w:rsidR="00740F8A" w:rsidRDefault="00740F8A" w:rsidP="00740F8A">
      <w:pPr>
        <w:overflowPunct w:val="0"/>
        <w:autoSpaceDE w:val="0"/>
        <w:autoSpaceDN w:val="0"/>
        <w:adjustRightInd w:val="0"/>
        <w:spacing w:after="0" w:line="240" w:lineRule="auto"/>
        <w:ind w:firstLine="27"/>
        <w:jc w:val="both"/>
        <w:textAlignment w:val="baseline"/>
        <w:rPr>
          <w:rFonts w:ascii="Times New Roman" w:eastAsia="Times New Roman" w:hAnsi="Times New Roman"/>
          <w:sz w:val="24"/>
          <w:szCs w:val="24"/>
          <w:lang w:eastAsia="tr-TR"/>
        </w:rPr>
      </w:pPr>
    </w:p>
    <w:p w:rsidR="00740F8A" w:rsidRPr="00706C6E" w:rsidRDefault="00740F8A" w:rsidP="00740F8A">
      <w:pPr>
        <w:overflowPunct w:val="0"/>
        <w:autoSpaceDE w:val="0"/>
        <w:autoSpaceDN w:val="0"/>
        <w:adjustRightInd w:val="0"/>
        <w:spacing w:after="0" w:line="240" w:lineRule="auto"/>
        <w:ind w:firstLine="27"/>
        <w:jc w:val="both"/>
        <w:textAlignment w:val="baseline"/>
        <w:rPr>
          <w:rFonts w:ascii="Times New Roman" w:eastAsia="Times New Roman" w:hAnsi="Times New Roman"/>
          <w:sz w:val="24"/>
          <w:szCs w:val="24"/>
          <w:lang w:eastAsia="tr-TR"/>
        </w:rPr>
      </w:pPr>
      <w:r w:rsidRPr="00706C6E">
        <w:rPr>
          <w:rFonts w:ascii="Times New Roman" w:eastAsia="Times New Roman" w:hAnsi="Times New Roman"/>
          <w:sz w:val="24"/>
          <w:szCs w:val="24"/>
          <w:lang w:eastAsia="tr-TR"/>
        </w:rPr>
        <w:t>-------------------------------------------------------------</w:t>
      </w:r>
    </w:p>
    <w:p w:rsidR="00740F8A" w:rsidRPr="00237B2B" w:rsidRDefault="00740F8A" w:rsidP="00740F8A">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37B2B">
        <w:rPr>
          <w:rFonts w:ascii="Times New Roman" w:eastAsia="Times New Roman" w:hAnsi="Times New Roman"/>
          <w:sz w:val="16"/>
          <w:szCs w:val="24"/>
          <w:vertAlign w:val="superscript"/>
          <w:lang w:eastAsia="tr-TR"/>
        </w:rPr>
        <w:t>1</w:t>
      </w:r>
      <w:r w:rsidRPr="00237B2B">
        <w:rPr>
          <w:rFonts w:ascii="Times New Roman" w:eastAsia="Times New Roman" w:hAnsi="Times New Roman"/>
          <w:sz w:val="16"/>
          <w:szCs w:val="24"/>
          <w:lang w:eastAsia="tr-TR"/>
        </w:rPr>
        <w:t xml:space="preserve"> Teklifin verildiği para birimi yazılacaktır. </w:t>
      </w:r>
    </w:p>
    <w:p w:rsidR="009551A3" w:rsidRPr="006B0603" w:rsidRDefault="00740F8A" w:rsidP="006B0603">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37B2B">
        <w:rPr>
          <w:rFonts w:ascii="Times New Roman" w:eastAsia="Times New Roman" w:hAnsi="Times New Roman"/>
          <w:sz w:val="16"/>
          <w:szCs w:val="24"/>
          <w:vertAlign w:val="superscript"/>
          <w:lang w:eastAsia="tr-TR"/>
        </w:rPr>
        <w:t xml:space="preserve">2 </w:t>
      </w:r>
      <w:r w:rsidRPr="00237B2B">
        <w:rPr>
          <w:rFonts w:ascii="Times New Roman" w:eastAsia="Times New Roman" w:hAnsi="Times New Roman"/>
          <w:sz w:val="16"/>
          <w:szCs w:val="24"/>
          <w:lang w:eastAsia="tr-TR"/>
        </w:rPr>
        <w:t>Bu süre, 4735 sayılı Kanunun 13 üncü maddesine göre Yapım İşleri İhalelerinde kesin kabul tutanağının onaylandığı tarih dikkate alınarak idare tarafından belir</w:t>
      </w:r>
      <w:r w:rsidR="006B0603">
        <w:rPr>
          <w:rFonts w:ascii="Times New Roman" w:eastAsia="Times New Roman" w:hAnsi="Times New Roman"/>
          <w:sz w:val="16"/>
          <w:szCs w:val="24"/>
          <w:lang w:eastAsia="tr-TR"/>
        </w:rPr>
        <w:t>lenen süreden daha kısa olamaz.</w:t>
      </w:r>
    </w:p>
    <w:sectPr w:rsidR="009551A3" w:rsidRPr="006B060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6C6" w:rsidRDefault="003736C6" w:rsidP="00740F8A">
      <w:pPr>
        <w:spacing w:after="0" w:line="240" w:lineRule="auto"/>
      </w:pPr>
      <w:r>
        <w:separator/>
      </w:r>
    </w:p>
  </w:endnote>
  <w:endnote w:type="continuationSeparator" w:id="0">
    <w:p w:rsidR="003736C6" w:rsidRDefault="003736C6" w:rsidP="0074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F8A" w:rsidRPr="00740F8A" w:rsidRDefault="00740F8A" w:rsidP="00740F8A">
    <w:pPr>
      <w:pStyle w:val="Footer"/>
      <w:jc w:val="right"/>
      <w:rPr>
        <w:rFonts w:ascii="Times New Roman" w:hAnsi="Times New Roman"/>
        <w:sz w:val="20"/>
        <w:szCs w:val="20"/>
      </w:rPr>
    </w:pPr>
    <w:r w:rsidRPr="00740F8A">
      <w:rPr>
        <w:rFonts w:ascii="Times New Roman" w:hAnsi="Times New Roman"/>
        <w:sz w:val="20"/>
        <w:szCs w:val="20"/>
      </w:rPr>
      <w:t xml:space="preserve">Standart Form – KİK023.7/Y </w:t>
    </w:r>
  </w:p>
  <w:p w:rsidR="00740F8A" w:rsidRPr="00740F8A" w:rsidRDefault="00740F8A" w:rsidP="00740F8A">
    <w:pPr>
      <w:pStyle w:val="Footer"/>
      <w:jc w:val="right"/>
      <w:rPr>
        <w:rFonts w:ascii="Times New Roman" w:hAnsi="Times New Roman"/>
        <w:sz w:val="20"/>
        <w:szCs w:val="20"/>
      </w:rPr>
    </w:pPr>
    <w:r w:rsidRPr="00740F8A">
      <w:rPr>
        <w:rFonts w:ascii="Times New Roman" w:hAnsi="Times New Roman"/>
        <w:sz w:val="20"/>
        <w:szCs w:val="20"/>
      </w:rPr>
      <w:t>Kesin Kefalet Senedi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6C6" w:rsidRDefault="003736C6" w:rsidP="00740F8A">
      <w:pPr>
        <w:spacing w:after="0" w:line="240" w:lineRule="auto"/>
      </w:pPr>
      <w:r>
        <w:separator/>
      </w:r>
    </w:p>
  </w:footnote>
  <w:footnote w:type="continuationSeparator" w:id="0">
    <w:p w:rsidR="003736C6" w:rsidRDefault="003736C6" w:rsidP="00740F8A">
      <w:pPr>
        <w:spacing w:after="0" w:line="240" w:lineRule="auto"/>
      </w:pPr>
      <w:r>
        <w:continuation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DAA2C7B"/>
    <w:multiLevelType w:val="hybridMultilevel"/>
    <w:tmpl w:val="4A12E6BA"/>
    <w:lvl w:ilvl="0" w:tplc="041F000F">
      <w:start w:val="1"/>
      <w:numFmt w:val="decimal"/>
      <w:lvlText w:val="%1."/>
      <w:lvlJc w:val="left"/>
      <w:pPr>
        <w:ind w:hanging="360" w:left="720"/>
      </w:pPr>
    </w:lvl>
    <w:lvl w:ilvl="1" w:tentative="1" w:tplc="041F0019">
      <w:start w:val="1"/>
      <w:numFmt w:val="lowerLetter"/>
      <w:lvlText w:val="%2."/>
      <w:lvlJc w:val="left"/>
      <w:pPr>
        <w:ind w:hanging="360" w:left="1440"/>
      </w:pPr>
    </w:lvl>
    <w:lvl w:ilvl="2" w:tentative="1" w:tplc="041F001B">
      <w:start w:val="1"/>
      <w:numFmt w:val="lowerRoman"/>
      <w:lvlText w:val="%3."/>
      <w:lvlJc w:val="right"/>
      <w:pPr>
        <w:ind w:hanging="180" w:left="2160"/>
      </w:pPr>
    </w:lvl>
    <w:lvl w:ilvl="3" w:tentative="1" w:tplc="041F000F">
      <w:start w:val="1"/>
      <w:numFmt w:val="decimal"/>
      <w:lvlText w:val="%4."/>
      <w:lvlJc w:val="left"/>
      <w:pPr>
        <w:ind w:hanging="360" w:left="2880"/>
      </w:pPr>
    </w:lvl>
    <w:lvl w:ilvl="4" w:tentative="1" w:tplc="041F0019">
      <w:start w:val="1"/>
      <w:numFmt w:val="lowerLetter"/>
      <w:lvlText w:val="%5."/>
      <w:lvlJc w:val="left"/>
      <w:pPr>
        <w:ind w:hanging="360" w:left="3600"/>
      </w:pPr>
    </w:lvl>
    <w:lvl w:ilvl="5" w:tentative="1" w:tplc="041F001B">
      <w:start w:val="1"/>
      <w:numFmt w:val="lowerRoman"/>
      <w:lvlText w:val="%6."/>
      <w:lvlJc w:val="right"/>
      <w:pPr>
        <w:ind w:hanging="180" w:left="4320"/>
      </w:pPr>
    </w:lvl>
    <w:lvl w:ilvl="6" w:tentative="1" w:tplc="041F000F">
      <w:start w:val="1"/>
      <w:numFmt w:val="decimal"/>
      <w:lvlText w:val="%7."/>
      <w:lvlJc w:val="left"/>
      <w:pPr>
        <w:ind w:hanging="360" w:left="5040"/>
      </w:pPr>
    </w:lvl>
    <w:lvl w:ilvl="7" w:tentative="1" w:tplc="041F0019">
      <w:start w:val="1"/>
      <w:numFmt w:val="lowerLetter"/>
      <w:lvlText w:val="%8."/>
      <w:lvlJc w:val="left"/>
      <w:pPr>
        <w:ind w:hanging="360" w:left="5760"/>
      </w:pPr>
    </w:lvl>
    <w:lvl w:ilvl="8" w:tentative="1" w:tplc="041F001B">
      <w:start w:val="1"/>
      <w:numFmt w:val="lowerRoman"/>
      <w:lvlText w:val="%9."/>
      <w:lvlJc w:val="right"/>
      <w:pPr>
        <w:ind w:hanging="180" w:left="6480"/>
      </w:pPr>
    </w:lvl>
  </w:abstractNum>
  <w:abstractNum w15:restartNumberingAfterBreak="0" w:abstractNumId="1">
    <w:nsid w:val="22BC517C"/>
    <w:multiLevelType w:val="multilevel"/>
    <w:tmpl w:val="FC501EF2"/>
    <w:lvl w:ilvl="0">
      <w:start w:val="1"/>
      <w:numFmt w:val="decimal"/>
      <w:lvlText w:val="%1."/>
      <w:lvlJc w:val="left"/>
      <w:pPr>
        <w:tabs>
          <w:tab w:pos="720" w:val="num"/>
        </w:tabs>
        <w:ind w:hanging="720" w:left="720"/>
      </w:pPr>
      <w:rPr>
        <w:rFonts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2">
    <w:nsid w:val="3CD20424"/>
    <w:multiLevelType w:val="multilevel"/>
    <w:tmpl w:val="F70414F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3">
    <w:nsid w:val="41B040B4"/>
    <w:multiLevelType w:val="multilevel"/>
    <w:tmpl w:val="E94E074A"/>
    <w:lvl w:ilvl="0">
      <w:start w:val="1"/>
      <w:numFmt w:val="decimal"/>
      <w:lvlText w:val="%1."/>
      <w:lvlJc w:val="left"/>
      <w:pPr>
        <w:tabs>
          <w:tab w:pos="720" w:val="num"/>
        </w:tabs>
        <w:ind w:hanging="720" w:left="720"/>
      </w:p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4">
    <w:nsid w:val="47BC3821"/>
    <w:multiLevelType w:val="multilevel"/>
    <w:tmpl w:val="23C49A70"/>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5">
    <w:nsid w:val="48651FD4"/>
    <w:multiLevelType w:val="hybridMultilevel"/>
    <w:tmpl w:val="53622B2E"/>
    <w:lvl w:ilvl="0" w:tplc="041F0003">
      <w:start w:val="1"/>
      <w:numFmt w:val="bullet"/>
      <w:lvlText w:val="o"/>
      <w:lvlJc w:val="left"/>
      <w:pPr>
        <w:tabs>
          <w:tab w:pos="1080" w:val="num"/>
        </w:tabs>
        <w:ind w:hanging="360" w:left="1080"/>
      </w:pPr>
      <w:rPr>
        <w:rFonts w:ascii="Courier New" w:cs="Courier New" w:hAnsi="Courier New" w:hint="default"/>
      </w:rPr>
    </w:lvl>
    <w:lvl w:ilvl="1" w:tplc="041F0003">
      <w:start w:val="1"/>
      <w:numFmt w:val="bullet"/>
      <w:lvlText w:val="o"/>
      <w:lvlJc w:val="left"/>
      <w:pPr>
        <w:tabs>
          <w:tab w:pos="1800" w:val="num"/>
        </w:tabs>
        <w:ind w:hanging="360" w:left="1800"/>
      </w:pPr>
      <w:rPr>
        <w:rFonts w:ascii="Courier New" w:cs="Times New Roman" w:hAnsi="Courier New" w:hint="default"/>
      </w:rPr>
    </w:lvl>
    <w:lvl w:ilvl="2" w:tplc="041F0005">
      <w:start w:val="1"/>
      <w:numFmt w:val="bullet"/>
      <w:lvlText w:val=""/>
      <w:lvlJc w:val="left"/>
      <w:pPr>
        <w:tabs>
          <w:tab w:pos="2520" w:val="num"/>
        </w:tabs>
        <w:ind w:hanging="360" w:left="2520"/>
      </w:pPr>
      <w:rPr>
        <w:rFonts w:ascii="Wingdings" w:hAnsi="Wingdings" w:hint="default"/>
      </w:rPr>
    </w:lvl>
    <w:lvl w:ilvl="3" w:tplc="041F0001">
      <w:start w:val="1"/>
      <w:numFmt w:val="bullet"/>
      <w:lvlText w:val=""/>
      <w:lvlJc w:val="left"/>
      <w:pPr>
        <w:tabs>
          <w:tab w:pos="3240" w:val="num"/>
        </w:tabs>
        <w:ind w:hanging="360" w:left="3240"/>
      </w:pPr>
      <w:rPr>
        <w:rFonts w:ascii="Symbol" w:hAnsi="Symbol" w:hint="default"/>
      </w:rPr>
    </w:lvl>
    <w:lvl w:ilvl="4" w:tplc="041F0003">
      <w:start w:val="1"/>
      <w:numFmt w:val="bullet"/>
      <w:lvlText w:val="o"/>
      <w:lvlJc w:val="left"/>
      <w:pPr>
        <w:tabs>
          <w:tab w:pos="3960" w:val="num"/>
        </w:tabs>
        <w:ind w:hanging="360" w:left="3960"/>
      </w:pPr>
      <w:rPr>
        <w:rFonts w:ascii="Courier New" w:cs="Times New Roman" w:hAnsi="Courier New" w:hint="default"/>
      </w:rPr>
    </w:lvl>
    <w:lvl w:ilvl="5" w:tplc="041F0005">
      <w:start w:val="1"/>
      <w:numFmt w:val="bullet"/>
      <w:lvlText w:val=""/>
      <w:lvlJc w:val="left"/>
      <w:pPr>
        <w:tabs>
          <w:tab w:pos="4680" w:val="num"/>
        </w:tabs>
        <w:ind w:hanging="360" w:left="4680"/>
      </w:pPr>
      <w:rPr>
        <w:rFonts w:ascii="Wingdings" w:hAnsi="Wingdings" w:hint="default"/>
      </w:rPr>
    </w:lvl>
    <w:lvl w:ilvl="6" w:tplc="041F0001">
      <w:start w:val="1"/>
      <w:numFmt w:val="bullet"/>
      <w:lvlText w:val=""/>
      <w:lvlJc w:val="left"/>
      <w:pPr>
        <w:tabs>
          <w:tab w:pos="5400" w:val="num"/>
        </w:tabs>
        <w:ind w:hanging="360" w:left="5400"/>
      </w:pPr>
      <w:rPr>
        <w:rFonts w:ascii="Symbol" w:hAnsi="Symbol" w:hint="default"/>
      </w:rPr>
    </w:lvl>
    <w:lvl w:ilvl="7" w:tplc="041F0003">
      <w:start w:val="1"/>
      <w:numFmt w:val="bullet"/>
      <w:lvlText w:val="o"/>
      <w:lvlJc w:val="left"/>
      <w:pPr>
        <w:tabs>
          <w:tab w:pos="6120" w:val="num"/>
        </w:tabs>
        <w:ind w:hanging="360" w:left="6120"/>
      </w:pPr>
      <w:rPr>
        <w:rFonts w:ascii="Courier New" w:cs="Times New Roman" w:hAnsi="Courier New" w:hint="default"/>
      </w:rPr>
    </w:lvl>
    <w:lvl w:ilvl="8" w:tplc="041F0005">
      <w:start w:val="1"/>
      <w:numFmt w:val="bullet"/>
      <w:lvlText w:val=""/>
      <w:lvlJc w:val="left"/>
      <w:pPr>
        <w:tabs>
          <w:tab w:pos="6840" w:val="num"/>
        </w:tabs>
        <w:ind w:hanging="360" w:left="6840"/>
      </w:pPr>
      <w:rPr>
        <w:rFonts w:ascii="Wingdings" w:hAnsi="Wingdings" w:hint="default"/>
      </w:rPr>
    </w:lvl>
  </w:abstractNum>
  <w:abstractNum w15:restartNumberingAfterBreak="0" w:abstractNumId="6">
    <w:nsid w:val="6E161652"/>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7">
    <w:nsid w:val="6E410BC4"/>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2C"/>
    <w:rsid w:val="00065613"/>
    <w:rsid w:val="00130BAE"/>
    <w:rsid w:val="003736C6"/>
    <w:rsid w:val="00386893"/>
    <w:rsid w:val="006B0603"/>
    <w:rsid w:val="00740F8A"/>
    <w:rsid w:val="009551A3"/>
    <w:rsid w:val="00981A2C"/>
    <w:rsid w:val="00BC6F21"/>
    <w:rsid w:val="00BE315C"/>
    <w:rsid w:val="00DE4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A7FDF-E70A-487B-BA5B-AADBEDB1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8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F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0F8A"/>
    <w:rPr>
      <w:rFonts w:ascii="Calibri" w:eastAsia="Calibri" w:hAnsi="Calibri" w:cs="Times New Roman"/>
    </w:rPr>
  </w:style>
  <w:style w:type="paragraph" w:styleId="Footer">
    <w:name w:val="footer"/>
    <w:basedOn w:val="Normal"/>
    <w:link w:val="FooterChar"/>
    <w:uiPriority w:val="99"/>
    <w:unhideWhenUsed/>
    <w:rsid w:val="00740F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0F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numbering" Target="numbering.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2018-07-10T10:47:00Z</dcterms:created>
  <dcterms:modified xsi:type="dcterms:W3CDTF">2020-09-05T18:59:00Z</dcterms:modified>
</cp:coreProperties>
</file>