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2'NCİ</w:t>
      </w:r>
      <w:proofErr w:type="gramEnd"/>
      <w:r w:rsidR="00D73FAB">
        <w:rPr>
          <w:szCs w:val="24"/>
        </w:rPr>
        <w:t xml:space="preserve"> ANA BKM. </w:t>
      </w:r>
      <w:proofErr w:type="gramStart"/>
      <w:r w:rsidR="00D73FAB">
        <w:rPr>
          <w:szCs w:val="24"/>
        </w:rPr>
        <w:t>FB.MD</w:t>
      </w:r>
      <w:proofErr w:type="gramEnd"/>
      <w:r w:rsidR="00D73FAB">
        <w:rPr>
          <w:szCs w:val="24"/>
        </w:rPr>
        <w:t>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19DT99198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7</w:t>
      </w:r>
      <w:proofErr w:type="gramEnd"/>
      <w:r w:rsidR="00BE1581">
        <w:rPr>
          <w:szCs w:val="24"/>
        </w:rPr>
        <w:t xml:space="preserve"> KALEM ( 7 KISIM ) KİMYASAL MALZEME MAL ALIMI KAZAN DAİRESİ VE ISI MERKEZİNDE KULLANILMAK ÜZERE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2172"/>
        <w:gridCol w:w="1773"/>
        <w:gridCol w:w="1301"/>
        <w:gridCol w:w="1428"/>
        <w:gridCol w:w="1428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6810270086105  SODYUM</w:t>
            </w:r>
            <w:proofErr w:type="gramEnd"/>
            <w:r w:rsidRPr="00AF253C">
              <w:rPr>
                <w:sz w:val="22"/>
                <w:szCs w:val="24"/>
              </w:rPr>
              <w:t xml:space="preserve"> HİPOKLARİT ÇÖZELTİSİ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6850270521604  KİREÇ</w:t>
            </w:r>
            <w:proofErr w:type="gramEnd"/>
            <w:r w:rsidRPr="00AF253C">
              <w:rPr>
                <w:sz w:val="22"/>
                <w:szCs w:val="24"/>
              </w:rPr>
              <w:t xml:space="preserve"> (KIŞIR) ÖNLEYİCİ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6505KK0124204  KAYA</w:t>
            </w:r>
            <w:proofErr w:type="gramEnd"/>
            <w:r w:rsidRPr="00AF253C">
              <w:rPr>
                <w:sz w:val="22"/>
                <w:szCs w:val="24"/>
              </w:rPr>
              <w:t xml:space="preserve"> TUZU (TABLET HALİNDE) RAFİNE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4610KK0023294  YOSUN</w:t>
            </w:r>
            <w:proofErr w:type="gramEnd"/>
            <w:r w:rsidRPr="00AF253C">
              <w:rPr>
                <w:sz w:val="22"/>
                <w:szCs w:val="24"/>
              </w:rPr>
              <w:t xml:space="preserve"> ÖNLEYİCİ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6850KK0406532  HAVUZ</w:t>
            </w:r>
            <w:proofErr w:type="gramEnd"/>
            <w:r w:rsidRPr="00AF253C">
              <w:rPr>
                <w:sz w:val="22"/>
                <w:szCs w:val="24"/>
              </w:rPr>
              <w:t xml:space="preserve"> KİMYASALI, KLOR %56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6850KK0406540   HAVUZ</w:t>
            </w:r>
            <w:proofErr w:type="gramEnd"/>
            <w:r w:rsidRPr="00AF253C">
              <w:rPr>
                <w:sz w:val="22"/>
                <w:szCs w:val="24"/>
              </w:rPr>
              <w:t xml:space="preserve"> KİMYASALI, PARLATICI-BERRAKLAŞTIRICI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6850270142441   HAVUZ</w:t>
            </w:r>
            <w:proofErr w:type="gramEnd"/>
            <w:r w:rsidRPr="00AF253C">
              <w:rPr>
                <w:sz w:val="22"/>
                <w:szCs w:val="24"/>
              </w:rPr>
              <w:t xml:space="preserve"> KİMYASALI PH DÜŞÜRÜCÜ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B089A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ERDOĞAN ŞAHAN</cp:lastModifiedBy>
  <cp:revision>2</cp:revision>
  <cp:lastPrinted>2019-02-28T07:41:00Z</cp:lastPrinted>
  <dcterms:created xsi:type="dcterms:W3CDTF">2019-02-28T07:42:00Z</dcterms:created>
  <dcterms:modified xsi:type="dcterms:W3CDTF">2019-02-28T07:42:00Z</dcterms:modified>
</cp:coreProperties>
</file>