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98" w:rsidRPr="007356A8" w:rsidRDefault="007D7198" w:rsidP="007D7198">
      <w:pPr>
        <w:widowControl w:val="0"/>
        <w:spacing w:after="120" w:line="240" w:lineRule="auto"/>
        <w:jc w:val="center"/>
        <w:rPr>
          <w:rFonts w:ascii="Times New Roman" w:hAnsi="Times New Roman" w:cs="Times New Roman"/>
          <w:b/>
          <w:bCs/>
          <w:sz w:val="24"/>
          <w:szCs w:val="24"/>
          <w:lang w:eastAsia="tr-TR"/>
        </w:rPr>
      </w:pPr>
    </w:p>
    <w:p w:rsidR="007D7198" w:rsidRPr="007356A8" w:rsidRDefault="007D7198" w:rsidP="007D7198">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YAPIM İŞLERİNE AİT TİP SÖZLEŞME</w:t>
      </w:r>
    </w:p>
    <w:p w:rsidR="007D7198" w:rsidRPr="007356A8" w:rsidRDefault="007D7198" w:rsidP="007D7198">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(Anahtar Teslimi Götürü Bedel Sözleşme)</w:t>
      </w:r>
    </w:p>
    <w:p w:rsidR="007D7198" w:rsidRPr="007356A8" w:rsidRDefault="007D7198" w:rsidP="007D7198">
      <w:pPr>
        <w:widowControl w:val="0"/>
        <w:spacing w:after="120" w:line="240" w:lineRule="auto"/>
        <w:rPr>
          <w:rFonts w:ascii="Times New Roman" w:hAnsi="Times New Roman" w:cs="Times New Roman"/>
          <w:b/>
          <w:bCs/>
          <w:sz w:val="24"/>
          <w:szCs w:val="24"/>
          <w:lang w:eastAsia="tr-TR"/>
        </w:rPr>
      </w:pPr>
    </w:p>
    <w:sdt>
      <w:sdtPr>
        <w:rPr>
          <w:rFonts w:ascii="Times New Roman" w:eastAsia="Calibri" w:hAnsi="Times New Roman" w:cs="Times New Roman"/>
          <w:b w:val="0"/>
          <w:bCs w:val="0"/>
          <w:color w:val="auto"/>
          <w:sz w:val="24"/>
          <w:szCs w:val="24"/>
          <w:lang w:eastAsia="en-US"/>
        </w:rPr>
        <w:id w:val="-1982923216"/>
        <w:docPartObj>
          <w:docPartGallery w:val="Table of Contents"/>
          <w:docPartUnique/>
        </w:docPartObj>
      </w:sdtPr>
      <w:sdtContent>
        <w:p w:rsidR="007D7198" w:rsidRPr="007356A8" w:rsidRDefault="007D7198" w:rsidP="007D7198">
          <w:pPr>
            <w:pStyle w:val="TBal"/>
            <w:spacing w:before="0"/>
            <w:jc w:val="center"/>
            <w:rPr>
              <w:rFonts w:ascii="Times New Roman" w:hAnsi="Times New Roman" w:cs="Times New Roman"/>
              <w:color w:val="auto"/>
              <w:sz w:val="24"/>
              <w:szCs w:val="24"/>
            </w:rPr>
          </w:pPr>
          <w:r w:rsidRPr="007356A8">
            <w:rPr>
              <w:rFonts w:ascii="Times New Roman" w:hAnsi="Times New Roman" w:cs="Times New Roman"/>
              <w:color w:val="auto"/>
              <w:sz w:val="24"/>
              <w:szCs w:val="24"/>
            </w:rPr>
            <w:t>İÇİNDEKİLER</w:t>
          </w:r>
        </w:p>
        <w:p w:rsidR="007D7198" w:rsidRPr="007356A8" w:rsidRDefault="007D7198" w:rsidP="007D7198">
          <w:pPr>
            <w:pStyle w:val="T1"/>
            <w:rPr>
              <w:rFonts w:ascii="Times New Roman" w:eastAsiaTheme="minorEastAsia" w:hAnsi="Times New Roman" w:cs="Times New Roman"/>
              <w:noProof/>
              <w:sz w:val="24"/>
              <w:szCs w:val="24"/>
              <w:lang w:eastAsia="tr-TR"/>
            </w:rPr>
          </w:pPr>
          <w:r w:rsidRPr="007356A8">
            <w:rPr>
              <w:rFonts w:ascii="Times New Roman" w:hAnsi="Times New Roman" w:cs="Times New Roman"/>
              <w:sz w:val="24"/>
              <w:szCs w:val="24"/>
            </w:rPr>
            <w:fldChar w:fldCharType="begin"/>
          </w:r>
          <w:r w:rsidRPr="007356A8">
            <w:rPr>
              <w:rFonts w:ascii="Times New Roman" w:hAnsi="Times New Roman" w:cs="Times New Roman"/>
              <w:sz w:val="24"/>
              <w:szCs w:val="24"/>
            </w:rPr>
            <w:instrText xml:space="preserve"> TOC \o "1-3" \h \z \u </w:instrText>
          </w:r>
          <w:r w:rsidRPr="007356A8">
            <w:rPr>
              <w:rFonts w:ascii="Times New Roman" w:hAnsi="Times New Roman" w:cs="Times New Roman"/>
              <w:sz w:val="24"/>
              <w:szCs w:val="24"/>
            </w:rPr>
            <w:fldChar w:fldCharType="separate"/>
          </w:r>
          <w:hyperlink w:anchor="_Toc796873" w:history="1">
            <w:r w:rsidRPr="007356A8">
              <w:rPr>
                <w:rStyle w:val="Kpr"/>
                <w:rFonts w:ascii="Times New Roman" w:hAnsi="Times New Roman" w:cs="Times New Roman"/>
                <w:b/>
                <w:bCs/>
                <w:noProof/>
                <w:sz w:val="24"/>
                <w:szCs w:val="24"/>
                <w:lang w:eastAsia="tr-TR"/>
              </w:rPr>
              <w:t>MADDE 1 – Sözleşmenin tarafları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74" w:history="1">
            <w:r w:rsidRPr="007356A8">
              <w:rPr>
                <w:rStyle w:val="Kpr"/>
                <w:rFonts w:ascii="Times New Roman" w:hAnsi="Times New Roman" w:cs="Times New Roman"/>
                <w:b/>
                <w:bCs/>
                <w:noProof/>
                <w:sz w:val="24"/>
                <w:szCs w:val="24"/>
                <w:lang w:eastAsia="tr-TR"/>
              </w:rPr>
              <w:t>MADDE 2 – Taraflara ilişkin bilgiler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75" w:history="1">
            <w:r w:rsidRPr="007356A8">
              <w:rPr>
                <w:rStyle w:val="Kpr"/>
                <w:rFonts w:ascii="Times New Roman" w:hAnsi="Times New Roman" w:cs="Times New Roman"/>
                <w:b/>
                <w:bCs/>
                <w:noProof/>
                <w:sz w:val="24"/>
                <w:szCs w:val="24"/>
                <w:lang w:eastAsia="tr-TR"/>
              </w:rPr>
              <w:t>MADDE 3 – İşin adı, yapılma yeri, niteliği, türü ve miktarı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76" w:history="1">
            <w:r w:rsidRPr="007356A8">
              <w:rPr>
                <w:rStyle w:val="Kpr"/>
                <w:rFonts w:ascii="Times New Roman" w:hAnsi="Times New Roman" w:cs="Times New Roman"/>
                <w:b/>
                <w:bCs/>
                <w:noProof/>
                <w:sz w:val="24"/>
                <w:szCs w:val="24"/>
                <w:lang w:eastAsia="tr-TR"/>
              </w:rPr>
              <w:t>MADDE 4 – Sözleşmenin dili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_Toc796876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77" w:history="1">
            <w:r w:rsidRPr="007356A8">
              <w:rPr>
                <w:rStyle w:val="Kpr"/>
                <w:rFonts w:ascii="Times New Roman" w:hAnsi="Times New Roman" w:cs="Times New Roman"/>
                <w:b/>
                <w:bCs/>
                <w:noProof/>
                <w:sz w:val="24"/>
                <w:szCs w:val="24"/>
                <w:lang w:eastAsia="tr-TR"/>
              </w:rPr>
              <w:t>MADDE 5 – Tanımlar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_Toc796877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78" w:history="1">
            <w:r w:rsidRPr="007356A8">
              <w:rPr>
                <w:rStyle w:val="Kpr"/>
                <w:rFonts w:ascii="Times New Roman" w:hAnsi="Times New Roman" w:cs="Times New Roman"/>
                <w:b/>
                <w:bCs/>
                <w:noProof/>
                <w:sz w:val="24"/>
                <w:szCs w:val="24"/>
                <w:lang w:eastAsia="tr-TR"/>
              </w:rPr>
              <w:t>MADDE 6 – Sözleşmenin türü ve bedeli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_Toc796878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79" w:history="1">
            <w:r w:rsidRPr="007356A8">
              <w:rPr>
                <w:rStyle w:val="Kpr"/>
                <w:rFonts w:ascii="Times New Roman" w:hAnsi="Times New Roman" w:cs="Times New Roman"/>
                <w:b/>
                <w:bCs/>
                <w:noProof/>
                <w:sz w:val="24"/>
                <w:szCs w:val="24"/>
                <w:lang w:eastAsia="tr-TR"/>
              </w:rPr>
              <w:t>MADDE 7 – Sözleşme bedeline dahil olan giderler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_Toc796879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0" w:history="1">
            <w:r w:rsidRPr="007356A8">
              <w:rPr>
                <w:rStyle w:val="Kpr"/>
                <w:rFonts w:ascii="Times New Roman" w:hAnsi="Times New Roman" w:cs="Times New Roman"/>
                <w:b/>
                <w:bCs/>
                <w:noProof/>
                <w:sz w:val="24"/>
                <w:szCs w:val="24"/>
                <w:lang w:eastAsia="tr-TR"/>
              </w:rPr>
              <w:t>MADDE 8 – Sözleşmenin ekleri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_Toc796880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1" w:history="1">
            <w:r w:rsidRPr="007356A8">
              <w:rPr>
                <w:rStyle w:val="Kpr"/>
                <w:rFonts w:ascii="Times New Roman" w:hAnsi="Times New Roman" w:cs="Times New Roman"/>
                <w:b/>
                <w:bCs/>
                <w:noProof/>
                <w:sz w:val="24"/>
                <w:szCs w:val="24"/>
                <w:lang w:eastAsia="tr-TR"/>
              </w:rPr>
              <w:t>MADDE 9 – İşe başlama ve bitirme tarihi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_Toc796881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2" w:history="1">
            <w:r w:rsidRPr="007356A8">
              <w:rPr>
                <w:rStyle w:val="Kpr"/>
                <w:rFonts w:ascii="Times New Roman" w:hAnsi="Times New Roman" w:cs="Times New Roman"/>
                <w:b/>
                <w:bCs/>
                <w:noProof/>
                <w:sz w:val="24"/>
                <w:szCs w:val="24"/>
                <w:lang w:eastAsia="tr-TR"/>
              </w:rPr>
              <w:t>MADDE 10 - Teminata ilişkin hükümler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_Toc796882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3" w:history="1">
            <w:r w:rsidRPr="007356A8">
              <w:rPr>
                <w:rStyle w:val="Kpr"/>
                <w:rFonts w:ascii="Times New Roman" w:hAnsi="Times New Roman" w:cs="Times New Roman"/>
                <w:b/>
                <w:bCs/>
                <w:noProof/>
                <w:sz w:val="24"/>
                <w:szCs w:val="24"/>
                <w:lang w:eastAsia="tr-TR"/>
              </w:rPr>
              <w:t>MADDE 11 - Ödeme yeri ve şartları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4" w:history="1">
            <w:r w:rsidRPr="007356A8">
              <w:rPr>
                <w:rStyle w:val="Kpr"/>
                <w:rFonts w:ascii="Times New Roman" w:hAnsi="Times New Roman" w:cs="Times New Roman"/>
                <w:b/>
                <w:bCs/>
                <w:noProof/>
                <w:sz w:val="24"/>
                <w:szCs w:val="24"/>
                <w:lang w:eastAsia="tr-TR"/>
              </w:rPr>
              <w:t>MADDE 12 - İş programı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5" w:history="1">
            <w:r w:rsidRPr="007356A8">
              <w:rPr>
                <w:rStyle w:val="Kpr"/>
                <w:rFonts w:ascii="Times New Roman" w:hAnsi="Times New Roman" w:cs="Times New Roman"/>
                <w:b/>
                <w:bCs/>
                <w:noProof/>
                <w:sz w:val="24"/>
                <w:szCs w:val="24"/>
                <w:lang w:eastAsia="tr-TR"/>
              </w:rPr>
              <w:t>MADDE 13 - Avans verilmesi şartları ve miktarı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6" w:history="1">
            <w:r w:rsidRPr="007356A8">
              <w:rPr>
                <w:rStyle w:val="Kpr"/>
                <w:rFonts w:ascii="Times New Roman" w:hAnsi="Times New Roman" w:cs="Times New Roman"/>
                <w:b/>
                <w:bCs/>
                <w:noProof/>
                <w:sz w:val="24"/>
                <w:szCs w:val="24"/>
                <w:lang w:eastAsia="tr-TR"/>
              </w:rPr>
              <w:t>MADDE 14 - Fiyat farkı ödenmesi ve hesaplanması şartları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_Toc796886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7" w:history="1">
            <w:r w:rsidRPr="007356A8">
              <w:rPr>
                <w:rStyle w:val="Kpr"/>
                <w:rFonts w:ascii="Times New Roman" w:hAnsi="Times New Roman" w:cs="Times New Roman"/>
                <w:b/>
                <w:bCs/>
                <w:noProof/>
                <w:sz w:val="24"/>
                <w:szCs w:val="24"/>
                <w:lang w:eastAsia="tr-TR"/>
              </w:rPr>
              <w:t>MADDE 15 - Alt yükleniciler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_Toc796887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8" w:history="1">
            <w:r w:rsidRPr="007356A8">
              <w:rPr>
                <w:rStyle w:val="Kpr"/>
                <w:rFonts w:ascii="Times New Roman" w:hAnsi="Times New Roman" w:cs="Times New Roman"/>
                <w:b/>
                <w:bCs/>
                <w:noProof/>
                <w:sz w:val="24"/>
                <w:szCs w:val="24"/>
                <w:lang w:eastAsia="tr-TR"/>
              </w:rPr>
              <w:t>MADDE 16 - Montaj, işletmeye alma, eğitim, bakım onarım, yedek parça gibi destek hizmetlerine ait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_Toc796888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89" w:history="1">
            <w:r w:rsidRPr="007356A8">
              <w:rPr>
                <w:rStyle w:val="Kpr"/>
                <w:rFonts w:ascii="Times New Roman" w:hAnsi="Times New Roman" w:cs="Times New Roman"/>
                <w:b/>
                <w:bCs/>
                <w:noProof/>
                <w:sz w:val="24"/>
                <w:szCs w:val="24"/>
                <w:lang w:eastAsia="tr-TR"/>
              </w:rPr>
              <w:t>MADDE 17 - İşin ve iş yerinin korunması ve sigortalanması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_Toc796889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0" w:history="1">
            <w:r w:rsidRPr="007356A8">
              <w:rPr>
                <w:rStyle w:val="Kpr"/>
                <w:rFonts w:ascii="Times New Roman" w:hAnsi="Times New Roman" w:cs="Times New Roman"/>
                <w:b/>
                <w:bCs/>
                <w:noProof/>
                <w:sz w:val="24"/>
                <w:szCs w:val="24"/>
                <w:lang w:eastAsia="tr-TR"/>
              </w:rPr>
              <w:t>MADDE 18 - Süre uzatımı verilebilecek haller ve şartları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_Toc796890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1" w:history="1">
            <w:r w:rsidRPr="007356A8">
              <w:rPr>
                <w:rStyle w:val="Kpr"/>
                <w:rFonts w:ascii="Times New Roman" w:hAnsi="Times New Roman" w:cs="Times New Roman"/>
                <w:b/>
                <w:bCs/>
                <w:noProof/>
                <w:sz w:val="24"/>
                <w:szCs w:val="24"/>
                <w:lang w:eastAsia="tr-TR"/>
              </w:rPr>
              <w:t>MADDE 19 - Teslim, muayene ve kabul işlemlerine ilişkin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_Toc796891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2" w:history="1">
            <w:r w:rsidRPr="007356A8">
              <w:rPr>
                <w:rStyle w:val="Kpr"/>
                <w:rFonts w:ascii="Times New Roman" w:hAnsi="Times New Roman" w:cs="Times New Roman"/>
                <w:b/>
                <w:bCs/>
                <w:noProof/>
                <w:sz w:val="24"/>
                <w:szCs w:val="24"/>
                <w:lang w:eastAsia="tr-TR"/>
              </w:rPr>
              <w:t>MADDE 20 - Teminat süresi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_Toc796892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3" w:history="1">
            <w:r w:rsidRPr="007356A8">
              <w:rPr>
                <w:rStyle w:val="Kpr"/>
                <w:rFonts w:ascii="Times New Roman" w:hAnsi="Times New Roman" w:cs="Times New Roman"/>
                <w:b/>
                <w:bCs/>
                <w:noProof/>
                <w:sz w:val="24"/>
                <w:szCs w:val="24"/>
                <w:lang w:eastAsia="tr-TR"/>
              </w:rPr>
              <w:t>MADDE 21 - Yapı denetimi ve sorumluluğuna ilişkin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4" w:history="1">
            <w:r w:rsidRPr="007356A8">
              <w:rPr>
                <w:rStyle w:val="Kpr"/>
                <w:rFonts w:ascii="Times New Roman" w:hAnsi="Times New Roman" w:cs="Times New Roman"/>
                <w:b/>
                <w:bCs/>
                <w:noProof/>
                <w:sz w:val="24"/>
                <w:szCs w:val="24"/>
                <w:lang w:eastAsia="tr-TR"/>
              </w:rPr>
              <w:t>MADDE 22 -</w:t>
            </w:r>
            <w:r w:rsidRPr="007356A8">
              <w:rPr>
                <w:rStyle w:val="Kpr"/>
                <w:rFonts w:ascii="Times New Roman" w:hAnsi="Times New Roman" w:cs="Times New Roman"/>
                <w:noProof/>
                <w:sz w:val="24"/>
                <w:szCs w:val="24"/>
                <w:lang w:eastAsia="tr-TR"/>
              </w:rPr>
              <w:t> </w:t>
            </w:r>
            <w:r w:rsidRPr="007356A8">
              <w:rPr>
                <w:rStyle w:val="Kpr"/>
                <w:rFonts w:ascii="Times New Roman" w:hAnsi="Times New Roman" w:cs="Times New Roman"/>
                <w:b/>
                <w:bCs/>
                <w:noProof/>
                <w:sz w:val="24"/>
                <w:szCs w:val="24"/>
                <w:lang w:eastAsia="tr-TR"/>
              </w:rPr>
              <w:t>Yüklenicilerin sorumluluğu</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5" w:history="1">
            <w:r w:rsidRPr="007356A8">
              <w:rPr>
                <w:rStyle w:val="Kpr"/>
                <w:rFonts w:ascii="Times New Roman" w:hAnsi="Times New Roman" w:cs="Times New Roman"/>
                <w:b/>
                <w:bCs/>
                <w:noProof/>
                <w:sz w:val="24"/>
                <w:szCs w:val="24"/>
                <w:lang w:eastAsia="tr-TR"/>
              </w:rPr>
              <w:t>MADDE 23 - Teknik personel, makine, teçhizat ve ekipman bulundurulması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6" w:history="1">
            <w:r w:rsidRPr="007356A8">
              <w:rPr>
                <w:rStyle w:val="Kpr"/>
                <w:rFonts w:ascii="Times New Roman" w:hAnsi="Times New Roman" w:cs="Times New Roman"/>
                <w:b/>
                <w:bCs/>
                <w:noProof/>
                <w:sz w:val="24"/>
                <w:szCs w:val="24"/>
                <w:lang w:eastAsia="tr-TR"/>
              </w:rPr>
              <w:t>MADDE 25 - Gecikme halinde uygulanacak cezalar ve sözleşmenin feshi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_Toc796896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7" w:history="1">
            <w:r w:rsidRPr="007356A8">
              <w:rPr>
                <w:rStyle w:val="Kpr"/>
                <w:rFonts w:ascii="Times New Roman" w:hAnsi="Times New Roman" w:cs="Times New Roman"/>
                <w:b/>
                <w:bCs/>
                <w:noProof/>
                <w:sz w:val="24"/>
                <w:szCs w:val="24"/>
                <w:lang w:eastAsia="tr-TR"/>
              </w:rPr>
              <w:t>MADDE 26 - Sözleşmenin feshine ilişkin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_Toc796897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8" w:history="1">
            <w:r w:rsidRPr="007356A8">
              <w:rPr>
                <w:rStyle w:val="Kpr"/>
                <w:rFonts w:ascii="Times New Roman" w:hAnsi="Times New Roman" w:cs="Times New Roman"/>
                <w:b/>
                <w:bCs/>
                <w:noProof/>
                <w:sz w:val="24"/>
                <w:szCs w:val="24"/>
                <w:lang w:eastAsia="tr-TR"/>
              </w:rPr>
              <w:t>MADDE 27 -</w:t>
            </w:r>
            <w:r w:rsidRPr="007356A8">
              <w:rPr>
                <w:rStyle w:val="Kpr"/>
                <w:rFonts w:ascii="Times New Roman" w:hAnsi="Times New Roman" w:cs="Times New Roman"/>
                <w:noProof/>
                <w:sz w:val="24"/>
                <w:szCs w:val="24"/>
                <w:lang w:eastAsia="tr-TR"/>
              </w:rPr>
              <w:t> </w:t>
            </w:r>
            <w:r w:rsidRPr="007356A8">
              <w:rPr>
                <w:rStyle w:val="Kpr"/>
                <w:rFonts w:ascii="Times New Roman" w:hAnsi="Times New Roman" w:cs="Times New Roman"/>
                <w:b/>
                <w:bCs/>
                <w:noProof/>
                <w:sz w:val="24"/>
                <w:szCs w:val="24"/>
                <w:lang w:eastAsia="tr-TR"/>
              </w:rPr>
              <w:t>Sözleşme kapsamında yaptırılabilecek ilave işler, iş eksilişi ve işin tasfiyesi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_Toc796898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899" w:history="1">
            <w:r w:rsidRPr="007356A8">
              <w:rPr>
                <w:rStyle w:val="Kpr"/>
                <w:rFonts w:ascii="Times New Roman" w:hAnsi="Times New Roman" w:cs="Times New Roman"/>
                <w:b/>
                <w:bCs/>
                <w:noProof/>
                <w:sz w:val="24"/>
                <w:szCs w:val="24"/>
                <w:lang w:eastAsia="tr-TR"/>
              </w:rPr>
              <w:t>MADDE 28 - Sözleşmede bulunmayan işlere ait birim fiyat tespiti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_Toc796899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900" w:history="1">
            <w:r w:rsidRPr="007356A8">
              <w:rPr>
                <w:rStyle w:val="Kpr"/>
                <w:rFonts w:ascii="Times New Roman" w:hAnsi="Times New Roman" w:cs="Times New Roman"/>
                <w:b/>
                <w:bCs/>
                <w:noProof/>
                <w:sz w:val="24"/>
                <w:szCs w:val="24"/>
                <w:lang w:eastAsia="tr-TR"/>
              </w:rPr>
              <w:t>MADDE 29 - Yüklenicinin sözleşme konusu iş ile ilgili çalıştıracağı personele ilişkin sorumlulukları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_Toc796900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901" w:history="1">
            <w:r w:rsidRPr="007356A8">
              <w:rPr>
                <w:rStyle w:val="Kpr"/>
                <w:rFonts w:ascii="Times New Roman" w:eastAsia="Times New Roman" w:hAnsi="Times New Roman" w:cs="Times New Roman"/>
                <w:b/>
                <w:noProof/>
                <w:sz w:val="24"/>
                <w:szCs w:val="24"/>
                <w:lang w:eastAsia="tr-TR"/>
              </w:rPr>
              <w:t>MADDE 30 – Geçici kabul noksanları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_Toc796901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902" w:history="1">
            <w:r w:rsidRPr="007356A8">
              <w:rPr>
                <w:rStyle w:val="Kpr"/>
                <w:rFonts w:ascii="Times New Roman" w:hAnsi="Times New Roman" w:cs="Times New Roman"/>
                <w:b/>
                <w:bCs/>
                <w:noProof/>
                <w:sz w:val="24"/>
                <w:szCs w:val="24"/>
                <w:lang w:eastAsia="tr-TR"/>
              </w:rPr>
              <w:t>MADDE 31 – Anlaşmazlıkların çözümü</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_Toc796902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903" w:history="1">
            <w:r w:rsidRPr="007356A8">
              <w:rPr>
                <w:rStyle w:val="Kpr"/>
                <w:rFonts w:ascii="Times New Roman" w:hAnsi="Times New Roman" w:cs="Times New Roman"/>
                <w:b/>
                <w:bCs/>
                <w:noProof/>
                <w:sz w:val="24"/>
                <w:szCs w:val="24"/>
                <w:lang w:eastAsia="tr-TR"/>
              </w:rPr>
              <w:t>MADDE 32 – Hüküm bulunmayan haller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904" w:history="1">
            <w:r w:rsidRPr="007356A8">
              <w:rPr>
                <w:rStyle w:val="Kpr"/>
                <w:rFonts w:ascii="Times New Roman" w:hAnsi="Times New Roman" w:cs="Times New Roman"/>
                <w:b/>
                <w:bCs/>
                <w:noProof/>
                <w:sz w:val="24"/>
                <w:szCs w:val="24"/>
                <w:lang w:eastAsia="tr-TR"/>
              </w:rPr>
              <w:t>MADDE 33 – Yürürlük</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7D7198" w:rsidRPr="007356A8" w:rsidRDefault="007D7198" w:rsidP="007D7198">
          <w:pPr>
            <w:pStyle w:val="T1"/>
            <w:rPr>
              <w:rFonts w:ascii="Times New Roman" w:eastAsiaTheme="minorEastAsia" w:hAnsi="Times New Roman" w:cs="Times New Roman"/>
              <w:noProof/>
              <w:sz w:val="24"/>
              <w:szCs w:val="24"/>
              <w:lang w:eastAsia="tr-TR"/>
            </w:rPr>
          </w:pPr>
          <w:hyperlink w:anchor="_Toc796905" w:history="1">
            <w:r w:rsidRPr="007356A8">
              <w:rPr>
                <w:rStyle w:val="Kpr"/>
                <w:rFonts w:ascii="Times New Roman" w:hAnsi="Times New Roman" w:cs="Times New Roman"/>
                <w:b/>
                <w:bCs/>
                <w:noProof/>
                <w:sz w:val="24"/>
                <w:szCs w:val="24"/>
                <w:lang w:eastAsia="tr-TR"/>
              </w:rPr>
              <w:t>MADDE 34 – Sözleşmenin imzalanması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7D7198" w:rsidRPr="007356A8" w:rsidRDefault="007D7198" w:rsidP="007D7198">
          <w:pPr>
            <w:spacing w:after="0"/>
            <w:rPr>
              <w:rFonts w:ascii="Times New Roman" w:hAnsi="Times New Roman" w:cs="Times New Roman"/>
              <w:sz w:val="24"/>
              <w:szCs w:val="24"/>
            </w:rPr>
            <w:sectPr w:rsidR="007D7198" w:rsidRPr="007356A8" w:rsidSect="00B4799E">
              <w:headerReference w:type="default" r:id="rId7"/>
              <w:footerReference w:type="default" r:id="rId8"/>
              <w:endnotePr>
                <w:numFmt w:val="decimal"/>
              </w:endnotePr>
              <w:pgSz w:w="11906" w:h="16838" w:code="9"/>
              <w:pgMar w:top="993" w:right="1418" w:bottom="709" w:left="1418" w:header="850" w:footer="850" w:gutter="0"/>
              <w:cols w:space="708"/>
              <w:docGrid w:linePitch="360"/>
            </w:sectPr>
          </w:pPr>
          <w:r w:rsidRPr="007356A8">
            <w:rPr>
              <w:rFonts w:ascii="Times New Roman" w:hAnsi="Times New Roman" w:cs="Times New Roman"/>
              <w:b/>
              <w:bCs/>
              <w:sz w:val="24"/>
              <w:szCs w:val="24"/>
            </w:rPr>
            <w:fldChar w:fldCharType="end"/>
          </w:r>
        </w:p>
      </w:sdtContent>
    </w:sdt>
    <w:p w:rsidR="007D7198" w:rsidRPr="007356A8" w:rsidRDefault="007D7198" w:rsidP="007D7198">
      <w:pPr>
        <w:widowControl w:val="0"/>
        <w:spacing w:after="120" w:line="240" w:lineRule="auto"/>
        <w:rPr>
          <w:rFonts w:ascii="Times New Roman" w:hAnsi="Times New Roman" w:cs="Times New Roman"/>
          <w:b/>
          <w:bCs/>
          <w:sz w:val="24"/>
          <w:szCs w:val="24"/>
          <w:lang w:eastAsia="tr-TR"/>
        </w:rPr>
      </w:pPr>
    </w:p>
    <w:p w:rsidR="007D7198" w:rsidRPr="007356A8" w:rsidRDefault="007D7198" w:rsidP="007D7198">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YAPIM İŞLERİNE AİT TİP SÖZLEŞME</w:t>
      </w:r>
    </w:p>
    <w:p w:rsidR="007D7198" w:rsidRPr="007356A8" w:rsidRDefault="007D7198" w:rsidP="007D7198">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(Anahtar Teslimi Götürü Bedel Sözleşme)</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İKN (İhale Kayıt Numarası):</w:t>
      </w:r>
      <w:r w:rsidRPr="00D7056D">
        <w:rPr>
          <w:rFonts w:ascii="Times New Roman" w:hAnsi="Times New Roman" w:cs="Times New Roman"/>
          <w:b/>
          <w:bCs/>
          <w:color w:val="000000" w:themeColor="text1"/>
          <w:sz w:val="24"/>
          <w:szCs w:val="24"/>
          <w:lang w:eastAsia="tr-TR"/>
        </w:rPr>
        <w:t xml:space="preserve"> </w:t>
      </w:r>
      <w:r w:rsidRPr="007C3F46">
        <w:rPr>
          <w:rFonts w:ascii="Times New Roman" w:hAnsi="Times New Roman" w:cs="Times New Roman"/>
          <w:color w:val="000000" w:themeColor="text1"/>
          <w:sz w:val="24"/>
          <w:szCs w:val="24"/>
          <w:lang w:eastAsia="tr-TR"/>
        </w:rPr>
        <w:t>………………..</w:t>
      </w:r>
    </w:p>
    <w:p w:rsidR="007D7198" w:rsidRPr="007356A8" w:rsidRDefault="007D7198" w:rsidP="007D7198">
      <w:pPr>
        <w:widowControl w:val="0"/>
        <w:spacing w:after="120" w:line="240" w:lineRule="auto"/>
        <w:jc w:val="both"/>
        <w:outlineLvl w:val="0"/>
        <w:rPr>
          <w:rFonts w:ascii="Times New Roman" w:hAnsi="Times New Roman" w:cs="Times New Roman"/>
          <w:sz w:val="24"/>
          <w:szCs w:val="24"/>
          <w:vertAlign w:val="superscript"/>
          <w:lang w:eastAsia="tr-TR"/>
        </w:rPr>
      </w:pPr>
      <w:bookmarkStart w:id="0" w:name="_Toc796873"/>
      <w:r w:rsidRPr="007356A8">
        <w:rPr>
          <w:rFonts w:ascii="Times New Roman" w:hAnsi="Times New Roman" w:cs="Times New Roman"/>
          <w:b/>
          <w:bCs/>
          <w:sz w:val="24"/>
          <w:szCs w:val="24"/>
          <w:lang w:eastAsia="tr-TR"/>
        </w:rPr>
        <w:t>MADDE 1 – Sözleşmenin tarafları</w:t>
      </w:r>
      <w:bookmarkEnd w:id="0"/>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1.1.</w:t>
      </w:r>
      <w:r w:rsidRPr="007356A8">
        <w:rPr>
          <w:rFonts w:ascii="Times New Roman" w:hAnsi="Times New Roman" w:cs="Times New Roman"/>
          <w:sz w:val="24"/>
          <w:szCs w:val="24"/>
          <w:lang w:eastAsia="tr-TR"/>
        </w:rPr>
        <w:t> Bu Sözleşme, bir tarafta </w:t>
      </w:r>
      <w:r w:rsidRPr="00FE5715">
        <w:rPr>
          <w:rFonts w:ascii="Times New Roman" w:hAnsi="Times New Roman" w:cs="Times New Roman"/>
          <w:sz w:val="24"/>
          <w:szCs w:val="24"/>
          <w:lang w:eastAsia="tr-TR"/>
        </w:rPr>
        <w:t>KTBK Komutanlığı</w:t>
      </w:r>
      <w:r w:rsidRPr="00D7056D">
        <w:rPr>
          <w:rFonts w:ascii="Times New Roman" w:hAnsi="Times New Roman" w:cs="Times New Roman"/>
          <w:color w:val="000000" w:themeColor="text1"/>
          <w:sz w:val="24"/>
          <w:szCs w:val="24"/>
          <w:lang w:eastAsia="tr-TR"/>
        </w:rPr>
        <w:t xml:space="preserve"> (</w:t>
      </w:r>
      <w:r w:rsidRPr="007356A8">
        <w:rPr>
          <w:rFonts w:ascii="Times New Roman" w:hAnsi="Times New Roman" w:cs="Times New Roman"/>
          <w:sz w:val="24"/>
          <w:szCs w:val="24"/>
          <w:lang w:eastAsia="tr-TR"/>
        </w:rPr>
        <w:t>bundan sonra İdare olarak anılacaktır) ile diğer tarafta</w:t>
      </w:r>
      <w:r w:rsidRPr="00D7056D">
        <w:rPr>
          <w:rFonts w:ascii="Times New Roman" w:hAnsi="Times New Roman" w:cs="Times New Roman"/>
          <w:color w:val="000000" w:themeColor="text1"/>
          <w:sz w:val="24"/>
          <w:szCs w:val="24"/>
          <w:lang w:eastAsia="tr-TR"/>
        </w:rPr>
        <w:t> ...............</w:t>
      </w:r>
      <w:r>
        <w:rPr>
          <w:rFonts w:ascii="Times New Roman" w:hAnsi="Times New Roman" w:cs="Times New Roman"/>
          <w:color w:val="000000" w:themeColor="text1"/>
          <w:sz w:val="24"/>
          <w:szCs w:val="24"/>
          <w:lang w:eastAsia="tr-TR"/>
        </w:rPr>
        <w:t>......</w:t>
      </w:r>
      <w:r w:rsidRPr="00D7056D">
        <w:rPr>
          <w:rFonts w:ascii="Times New Roman" w:hAnsi="Times New Roman" w:cs="Times New Roman"/>
          <w:color w:val="000000" w:themeColor="text1"/>
          <w:sz w:val="24"/>
          <w:szCs w:val="24"/>
          <w:lang w:eastAsia="tr-TR"/>
        </w:rPr>
        <w:t>........... </w:t>
      </w:r>
      <w:r w:rsidRPr="007356A8">
        <w:rPr>
          <w:rFonts w:ascii="Times New Roman" w:hAnsi="Times New Roman" w:cs="Times New Roman"/>
          <w:sz w:val="24"/>
          <w:szCs w:val="24"/>
          <w:lang w:eastAsia="tr-TR"/>
        </w:rPr>
        <w:t>(bundan sonra Yüklenici olarak anılacaktır) arasında aşağıda yazılı şartlar dahilinde akdedilmiştir.</w:t>
      </w: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 w:name="_Toc796874"/>
      <w:r w:rsidRPr="007356A8">
        <w:rPr>
          <w:rFonts w:ascii="Times New Roman" w:hAnsi="Times New Roman" w:cs="Times New Roman"/>
          <w:b/>
          <w:bCs/>
          <w:sz w:val="24"/>
          <w:szCs w:val="24"/>
          <w:lang w:eastAsia="tr-TR"/>
        </w:rPr>
        <w:t>MADDE 2 – Taraflara ilişkin bilgiler</w:t>
      </w:r>
      <w:bookmarkEnd w:id="1"/>
    </w:p>
    <w:p w:rsidR="007D7198" w:rsidRPr="00FE5715"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2.1. </w:t>
      </w:r>
      <w:r w:rsidRPr="00FE5715">
        <w:rPr>
          <w:rFonts w:ascii="Times New Roman" w:hAnsi="Times New Roman" w:cs="Times New Roman"/>
          <w:sz w:val="24"/>
          <w:szCs w:val="24"/>
          <w:lang w:eastAsia="tr-TR"/>
        </w:rPr>
        <w:t>İdarenin</w:t>
      </w:r>
    </w:p>
    <w:p w:rsidR="007D7198" w:rsidRPr="00FE5715"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a) Adı: KTBK Komutanlığı</w:t>
      </w:r>
    </w:p>
    <w:p w:rsidR="007D7198" w:rsidRPr="00FE5715"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b) Adresi: KTBK Komutanlığı, Girne/KKTC</w:t>
      </w:r>
    </w:p>
    <w:p w:rsidR="007D7198" w:rsidRPr="00FE5715"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c) Telefon numarası: 0(392)8153500</w:t>
      </w:r>
    </w:p>
    <w:p w:rsidR="007D7198" w:rsidRPr="00FE5715"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ç) Faks numarası: 0(392)8154921</w:t>
      </w:r>
    </w:p>
    <w:p w:rsidR="007D7198" w:rsidRPr="00FE5715"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d) Elektronik posta adresi (varsa): Bu madde boş bırakılmıştır.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2.2. </w:t>
      </w:r>
      <w:r w:rsidRPr="007356A8">
        <w:rPr>
          <w:rFonts w:ascii="Times New Roman" w:hAnsi="Times New Roman" w:cs="Times New Roman"/>
          <w:sz w:val="24"/>
          <w:szCs w:val="24"/>
          <w:lang w:eastAsia="tr-TR"/>
        </w:rPr>
        <w:t>Yüklenicinin</w:t>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a) Adı, soyadı/ticaret unvanı: .</w:t>
      </w:r>
      <w:r w:rsidRPr="007356A8">
        <w:rPr>
          <w:rFonts w:ascii="Times New Roman" w:hAnsi="Times New Roman" w:cs="Times New Roman"/>
          <w:sz w:val="24"/>
          <w:szCs w:val="24"/>
          <w:lang w:eastAsia="tr-TR"/>
        </w:rPr>
        <w:tab/>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b) T.C. Kimlik No: </w:t>
      </w:r>
      <w:r w:rsidRPr="007356A8">
        <w:rPr>
          <w:rFonts w:ascii="Times New Roman" w:hAnsi="Times New Roman" w:cs="Times New Roman"/>
          <w:sz w:val="24"/>
          <w:szCs w:val="24"/>
          <w:lang w:eastAsia="tr-TR"/>
        </w:rPr>
        <w:tab/>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c) KKTC Kimlik No: … </w:t>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ç) Vergi Kimlik No: </w:t>
      </w:r>
      <w:r w:rsidRPr="007356A8">
        <w:rPr>
          <w:rFonts w:ascii="Times New Roman" w:hAnsi="Times New Roman" w:cs="Times New Roman"/>
          <w:sz w:val="24"/>
          <w:szCs w:val="24"/>
          <w:lang w:eastAsia="tr-TR"/>
        </w:rPr>
        <w:tab/>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d) Yüklenicinin tebligata esas adresi: </w:t>
      </w:r>
      <w:r w:rsidRPr="007356A8">
        <w:rPr>
          <w:rFonts w:ascii="Times New Roman" w:hAnsi="Times New Roman" w:cs="Times New Roman"/>
          <w:sz w:val="24"/>
          <w:szCs w:val="24"/>
          <w:lang w:eastAsia="tr-TR"/>
        </w:rPr>
        <w:tab/>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e</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sz w:val="24"/>
          <w:szCs w:val="24"/>
          <w:lang w:eastAsia="tr-TR"/>
        </w:rPr>
        <w:t xml:space="preserve">Telefon numarası: </w:t>
      </w:r>
      <w:r w:rsidRPr="007356A8">
        <w:rPr>
          <w:rFonts w:ascii="Times New Roman" w:hAnsi="Times New Roman" w:cs="Times New Roman"/>
          <w:sz w:val="24"/>
          <w:szCs w:val="24"/>
          <w:lang w:eastAsia="tr-TR"/>
        </w:rPr>
        <w:tab/>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f) Bildirime esas faks numarası: </w:t>
      </w:r>
      <w:r w:rsidRPr="007356A8">
        <w:rPr>
          <w:rFonts w:ascii="Times New Roman" w:hAnsi="Times New Roman" w:cs="Times New Roman"/>
          <w:sz w:val="24"/>
          <w:szCs w:val="24"/>
          <w:lang w:eastAsia="tr-TR"/>
        </w:rPr>
        <w:tab/>
      </w:r>
    </w:p>
    <w:p w:rsidR="007D7198" w:rsidRPr="007356A8" w:rsidRDefault="007D7198" w:rsidP="007D7198">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g) Bildirime esas elektronik posta adresi: </w:t>
      </w:r>
      <w:r w:rsidRPr="007356A8">
        <w:rPr>
          <w:rFonts w:ascii="Times New Roman" w:hAnsi="Times New Roman" w:cs="Times New Roman"/>
          <w:sz w:val="24"/>
          <w:szCs w:val="24"/>
          <w:lang w:eastAsia="tr-TR"/>
        </w:rPr>
        <w:tab/>
      </w:r>
    </w:p>
    <w:p w:rsidR="007D7198" w:rsidRPr="007356A8" w:rsidRDefault="007D7198" w:rsidP="007D7198">
      <w:pPr>
        <w:jc w:val="both"/>
        <w:rPr>
          <w:rFonts w:ascii="Times New Roman" w:hAnsi="Times New Roman" w:cs="Times New Roman"/>
          <w:sz w:val="24"/>
          <w:szCs w:val="24"/>
        </w:rPr>
      </w:pPr>
      <w:r w:rsidRPr="007356A8">
        <w:rPr>
          <w:rFonts w:ascii="Times New Roman" w:hAnsi="Times New Roman" w:cs="Times New Roman"/>
          <w:b/>
          <w:bCs/>
          <w:sz w:val="24"/>
          <w:szCs w:val="24"/>
          <w:lang w:eastAsia="tr-TR"/>
        </w:rPr>
        <w:t>2.3.</w:t>
      </w:r>
      <w:r w:rsidRPr="007356A8">
        <w:rPr>
          <w:rFonts w:ascii="Times New Roman" w:hAnsi="Times New Roman" w:cs="Times New Roman"/>
          <w:sz w:val="24"/>
          <w:szCs w:val="24"/>
          <w:lang w:eastAsia="tr-TR"/>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r w:rsidRPr="007356A8">
        <w:rPr>
          <w:rFonts w:ascii="Times New Roman" w:hAnsi="Times New Roman" w:cs="Times New Roman"/>
          <w:sz w:val="24"/>
          <w:szCs w:val="24"/>
        </w:rPr>
        <w:t xml:space="preserve">Yüklenicinin ortak girişim olması durumunda, pilot ortak veya koordinatör ortağa yapılan tebligatlar ortak girişimi oluşturan bütün ortaklara yapılmış sayılır.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2.4. </w:t>
      </w:r>
      <w:r w:rsidRPr="007356A8">
        <w:rPr>
          <w:rFonts w:ascii="Times New Roman" w:hAnsi="Times New Roman" w:cs="Times New Roman"/>
          <w:sz w:val="24"/>
          <w:szCs w:val="24"/>
          <w:lang w:eastAsia="tr-TR"/>
        </w:rPr>
        <w:t>Taraflar, yazılı tebligatı daha sonra süresi içinde yapmak kaydıyla, kurye, faks veya elektronik posta gibi diğer yollarla da bildirim yapabilirler.</w:t>
      </w: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2" w:name="_Toc796875"/>
      <w:r w:rsidRPr="007356A8">
        <w:rPr>
          <w:rFonts w:ascii="Times New Roman" w:hAnsi="Times New Roman" w:cs="Times New Roman"/>
          <w:b/>
          <w:bCs/>
          <w:sz w:val="24"/>
          <w:szCs w:val="24"/>
          <w:lang w:eastAsia="tr-TR"/>
        </w:rPr>
        <w:t>MADDE 3 – İşin adı, yapılma yeri, niteliği, türü ve miktarı</w:t>
      </w:r>
      <w:bookmarkEnd w:id="2"/>
    </w:p>
    <w:p w:rsidR="007D7198" w:rsidRPr="007356A8" w:rsidRDefault="007D7198" w:rsidP="007D7198">
      <w:pPr>
        <w:tabs>
          <w:tab w:val="left" w:pos="1985"/>
        </w:tabs>
        <w:ind w:right="-286"/>
        <w:jc w:val="both"/>
        <w:rPr>
          <w:rFonts w:ascii="Times New Roman" w:hAnsi="Times New Roman" w:cs="Times New Roman"/>
          <w:color w:val="000000"/>
          <w:sz w:val="24"/>
          <w:szCs w:val="24"/>
        </w:rPr>
      </w:pPr>
      <w:r w:rsidRPr="007356A8">
        <w:rPr>
          <w:rFonts w:ascii="Times New Roman" w:hAnsi="Times New Roman" w:cs="Times New Roman"/>
          <w:b/>
          <w:bCs/>
          <w:sz w:val="24"/>
          <w:szCs w:val="24"/>
          <w:lang w:eastAsia="tr-TR"/>
        </w:rPr>
        <w:t>3.1. </w:t>
      </w:r>
      <w:r>
        <w:rPr>
          <w:rFonts w:ascii="Times New Roman" w:hAnsi="Times New Roman" w:cs="Times New Roman"/>
          <w:sz w:val="24"/>
          <w:szCs w:val="24"/>
          <w:lang w:eastAsia="tr-TR"/>
        </w:rPr>
        <w:t>İşin adı : “</w:t>
      </w:r>
      <w:r>
        <w:rPr>
          <w:rFonts w:ascii="Arial" w:hAnsi="Arial" w:cs="Arial"/>
        </w:rPr>
        <w:t>1/49.P.A.K.lığına ait 1974-VRY-BET-4172,1974-VRY-BET-4230 ve 1974-VRY-BET-4232 Albüm Numaralı Vardiya Yatakhanesi İç, Dış Cephe, Sıhhi Tesisat, Elektrik, Kapı,  Pencere Ve Çatı Bakım Onarımı</w:t>
      </w:r>
      <w:r>
        <w:rPr>
          <w:rFonts w:ascii="Times New Roman" w:hAnsi="Times New Roman" w:cs="Times New Roman"/>
          <w:sz w:val="24"/>
          <w:szCs w:val="24"/>
          <w:lang w:eastAsia="tr-TR"/>
        </w:rPr>
        <w:t>”</w:t>
      </w:r>
    </w:p>
    <w:p w:rsidR="007D7198" w:rsidRPr="007356A8" w:rsidRDefault="007D7198" w:rsidP="007D7198">
      <w:pPr>
        <w:tabs>
          <w:tab w:val="left" w:pos="1985"/>
        </w:tabs>
        <w:jc w:val="both"/>
        <w:rPr>
          <w:rFonts w:ascii="Times New Roman" w:eastAsia="Times New Roman" w:hAnsi="Times New Roman" w:cs="Times New Roman"/>
          <w:sz w:val="24"/>
          <w:szCs w:val="24"/>
          <w:lang w:eastAsia="tr-TR"/>
        </w:rPr>
      </w:pPr>
      <w:r w:rsidRPr="007356A8">
        <w:rPr>
          <w:rFonts w:ascii="Times New Roman" w:hAnsi="Times New Roman" w:cs="Times New Roman"/>
          <w:b/>
          <w:bCs/>
          <w:sz w:val="24"/>
          <w:szCs w:val="24"/>
          <w:lang w:eastAsia="tr-TR"/>
        </w:rPr>
        <w:t>3.2. </w:t>
      </w:r>
      <w:r w:rsidRPr="007356A8">
        <w:rPr>
          <w:rFonts w:ascii="Times New Roman" w:hAnsi="Times New Roman" w:cs="Times New Roman"/>
          <w:sz w:val="24"/>
          <w:szCs w:val="24"/>
          <w:lang w:eastAsia="tr-TR"/>
        </w:rPr>
        <w:t xml:space="preserve">İşin yapılma yeri: </w:t>
      </w:r>
      <w:r w:rsidRPr="007356A8">
        <w:rPr>
          <w:rFonts w:ascii="Times New Roman" w:eastAsia="Times New Roman" w:hAnsi="Times New Roman" w:cs="Times New Roman"/>
          <w:sz w:val="24"/>
          <w:szCs w:val="24"/>
          <w:lang w:eastAsia="tr-TR"/>
        </w:rPr>
        <w:t>KKTC</w:t>
      </w:r>
    </w:p>
    <w:p w:rsidR="007D7198" w:rsidRDefault="007D7198" w:rsidP="007D7198">
      <w:pPr>
        <w:widowControl w:val="0"/>
        <w:tabs>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lastRenderedPageBreak/>
        <w:t>3.3. </w:t>
      </w:r>
      <w:r w:rsidRPr="007356A8">
        <w:rPr>
          <w:rFonts w:ascii="Times New Roman" w:hAnsi="Times New Roman" w:cs="Times New Roman"/>
          <w:sz w:val="24"/>
          <w:szCs w:val="24"/>
          <w:lang w:eastAsia="tr-TR"/>
        </w:rPr>
        <w:t>İşin niteliği, türü ve miktarı: Yapım İşi</w:t>
      </w:r>
    </w:p>
    <w:p w:rsidR="007D7198" w:rsidRPr="007356A8" w:rsidRDefault="007D7198" w:rsidP="007D7198">
      <w:pPr>
        <w:widowControl w:val="0"/>
        <w:tabs>
          <w:tab w:val="left" w:leader="dot" w:pos="7020"/>
        </w:tabs>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3" w:name="_Toc796876"/>
      <w:r w:rsidRPr="007356A8">
        <w:rPr>
          <w:rFonts w:ascii="Times New Roman" w:hAnsi="Times New Roman" w:cs="Times New Roman"/>
          <w:b/>
          <w:bCs/>
          <w:sz w:val="24"/>
          <w:szCs w:val="24"/>
          <w:lang w:eastAsia="tr-TR"/>
        </w:rPr>
        <w:t>MADDE 4 – Sözleşmenin dili</w:t>
      </w:r>
      <w:bookmarkEnd w:id="3"/>
      <w:r w:rsidRPr="007356A8">
        <w:rPr>
          <w:rFonts w:ascii="Times New Roman" w:hAnsi="Times New Roman" w:cs="Times New Roman"/>
          <w:b/>
          <w:bCs/>
          <w:sz w:val="24"/>
          <w:szCs w:val="24"/>
          <w:lang w:eastAsia="tr-TR"/>
        </w:rPr>
        <w:t xml:space="preserve">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4.1.</w:t>
      </w:r>
      <w:r w:rsidRPr="007356A8">
        <w:rPr>
          <w:rFonts w:ascii="Times New Roman" w:hAnsi="Times New Roman" w:cs="Times New Roman"/>
          <w:sz w:val="24"/>
          <w:szCs w:val="24"/>
          <w:lang w:eastAsia="tr-TR"/>
        </w:rPr>
        <w:t> Sözleşmenin dili Türkçe’dir.</w:t>
      </w:r>
    </w:p>
    <w:p w:rsidR="007D7198" w:rsidRPr="007356A8" w:rsidRDefault="007D7198" w:rsidP="007D7198">
      <w:pPr>
        <w:widowControl w:val="0"/>
        <w:spacing w:after="120" w:line="240" w:lineRule="auto"/>
        <w:jc w:val="both"/>
        <w:outlineLvl w:val="0"/>
        <w:rPr>
          <w:rFonts w:ascii="Times New Roman" w:hAnsi="Times New Roman" w:cs="Times New Roman"/>
          <w:sz w:val="24"/>
          <w:szCs w:val="24"/>
          <w:lang w:eastAsia="tr-TR"/>
        </w:rPr>
      </w:pPr>
      <w:bookmarkStart w:id="4" w:name="_Toc796877"/>
      <w:r w:rsidRPr="007356A8">
        <w:rPr>
          <w:rFonts w:ascii="Times New Roman" w:hAnsi="Times New Roman" w:cs="Times New Roman"/>
          <w:b/>
          <w:bCs/>
          <w:sz w:val="24"/>
          <w:szCs w:val="24"/>
          <w:lang w:eastAsia="tr-TR"/>
        </w:rPr>
        <w:t>MADDE 5 – Tanımlar</w:t>
      </w:r>
      <w:bookmarkEnd w:id="4"/>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5.1. </w:t>
      </w:r>
      <w:r w:rsidRPr="007356A8">
        <w:rPr>
          <w:rFonts w:ascii="Times New Roman" w:hAnsi="Times New Roman" w:cs="Times New Roman"/>
          <w:sz w:val="24"/>
          <w:szCs w:val="24"/>
          <w:lang w:eastAsia="tr-TR"/>
        </w:rPr>
        <w:t>Bu Sözleşmenin uygulanmasında, 14 Eylül 2004 tarihli 2004/8030 sayılı Bakanlar Kurulu Kararında,  KTBK K.lığı Yapım İşleri Genel Şartnamesinde ve ihale dokümanını oluşturan diğer belgelerde yer alan tanımlar geçerlidir.</w:t>
      </w: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5" w:name="_Toc796878"/>
      <w:r w:rsidRPr="007356A8">
        <w:rPr>
          <w:rFonts w:ascii="Times New Roman" w:hAnsi="Times New Roman" w:cs="Times New Roman"/>
          <w:b/>
          <w:bCs/>
          <w:sz w:val="24"/>
          <w:szCs w:val="24"/>
          <w:lang w:eastAsia="tr-TR"/>
        </w:rPr>
        <w:t>MADDE 6 – Sözleşmenin türü ve bedeli</w:t>
      </w:r>
      <w:bookmarkEnd w:id="5"/>
    </w:p>
    <w:p w:rsidR="007D7198" w:rsidRPr="007356A8" w:rsidRDefault="007D7198" w:rsidP="007D7198">
      <w:pPr>
        <w:widowControl w:val="0"/>
        <w:tabs>
          <w:tab w:val="left" w:leader="dot" w:pos="7020"/>
        </w:tabs>
        <w:spacing w:after="120" w:line="240" w:lineRule="auto"/>
        <w:jc w:val="both"/>
        <w:rPr>
          <w:rFonts w:ascii="Times New Roman" w:hAnsi="Times New Roman" w:cs="Times New Roman"/>
          <w:bCs/>
          <w:sz w:val="24"/>
          <w:szCs w:val="24"/>
          <w:lang w:eastAsia="tr-TR"/>
        </w:rPr>
      </w:pPr>
      <w:r w:rsidRPr="007356A8">
        <w:rPr>
          <w:rFonts w:ascii="Times New Roman" w:hAnsi="Times New Roman" w:cs="Times New Roman"/>
          <w:b/>
          <w:bCs/>
          <w:sz w:val="24"/>
          <w:szCs w:val="24"/>
          <w:lang w:eastAsia="tr-TR"/>
        </w:rPr>
        <w:t>6.1.</w:t>
      </w:r>
      <w:r w:rsidRPr="007356A8">
        <w:rPr>
          <w:rFonts w:ascii="Times New Roman" w:hAnsi="Times New Roman" w:cs="Times New Roman"/>
          <w:sz w:val="24"/>
          <w:szCs w:val="24"/>
        </w:rPr>
        <w:t xml:space="preserve"> </w:t>
      </w:r>
      <w:r w:rsidRPr="007356A8">
        <w:rPr>
          <w:rFonts w:ascii="Times New Roman" w:hAnsi="Times New Roman" w:cs="Times New Roman"/>
          <w:bCs/>
          <w:sz w:val="24"/>
          <w:szCs w:val="24"/>
          <w:lang w:eastAsia="tr-TR"/>
        </w:rPr>
        <w:t xml:space="preserve">Bu Sözleşme, anahtar teslimi götürü bedel sözleşme olup, ihale dokümanında yer alan uygulama projeleri ve bunlara ilişkin mahal listelerine dayalı olarak, işin tamamı için yüklenici tarafından teklif edilen </w:t>
      </w:r>
      <w:r w:rsidRPr="007356A8">
        <w:rPr>
          <w:rFonts w:ascii="Times New Roman" w:hAnsi="Times New Roman" w:cs="Times New Roman"/>
          <w:b/>
          <w:bCs/>
          <w:sz w:val="24"/>
          <w:szCs w:val="24"/>
          <w:lang w:eastAsia="tr-TR"/>
        </w:rPr>
        <w:t>Katma Değer Vergisi (KDV) Hariç</w:t>
      </w:r>
      <w:r w:rsidRPr="007356A8">
        <w:rPr>
          <w:rFonts w:ascii="Times New Roman" w:hAnsi="Times New Roman" w:cs="Times New Roman"/>
          <w:bCs/>
          <w:sz w:val="24"/>
          <w:szCs w:val="24"/>
          <w:lang w:eastAsia="tr-TR"/>
        </w:rPr>
        <w:t xml:space="preserve"> ………………TL (…………………………...…TL……………………….KR) toplam bedel üzerinden akdedilmiştir.</w:t>
      </w:r>
    </w:p>
    <w:p w:rsidR="007D7198" w:rsidRPr="007356A8" w:rsidRDefault="007D7198" w:rsidP="007D7198">
      <w:pPr>
        <w:jc w:val="both"/>
        <w:rPr>
          <w:rFonts w:ascii="Times New Roman" w:hAnsi="Times New Roman" w:cs="Times New Roman"/>
          <w:sz w:val="24"/>
          <w:szCs w:val="24"/>
        </w:rPr>
      </w:pPr>
      <w:r w:rsidRPr="007356A8">
        <w:rPr>
          <w:rFonts w:ascii="Times New Roman" w:hAnsi="Times New Roman" w:cs="Times New Roman"/>
          <w:b/>
          <w:bCs/>
          <w:sz w:val="24"/>
          <w:szCs w:val="24"/>
        </w:rPr>
        <w:t>6.2.</w:t>
      </w:r>
      <w:r w:rsidRPr="007356A8">
        <w:rPr>
          <w:rFonts w:ascii="Times New Roman" w:hAnsi="Times New Roman" w:cs="Times New Roman"/>
          <w:sz w:val="24"/>
          <w:szCs w:val="24"/>
        </w:rPr>
        <w:t xml:space="preserve"> Yapılan işlerin bedellerinin ödenmesinde, yüklenicinin teklif ettiği toplam bedel esas alınır. </w:t>
      </w: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6" w:name="_Toc796879"/>
      <w:r w:rsidRPr="007356A8">
        <w:rPr>
          <w:rFonts w:ascii="Times New Roman" w:hAnsi="Times New Roman" w:cs="Times New Roman"/>
          <w:b/>
          <w:bCs/>
          <w:sz w:val="24"/>
          <w:szCs w:val="24"/>
          <w:lang w:eastAsia="tr-TR"/>
        </w:rPr>
        <w:t>MADDE 7 – Sözleşme bedeline dahil olan giderler</w:t>
      </w:r>
      <w:bookmarkEnd w:id="6"/>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7.1. </w:t>
      </w:r>
      <w:r w:rsidRPr="007356A8">
        <w:rPr>
          <w:rFonts w:ascii="Times New Roman" w:hAnsi="Times New Roman" w:cs="Times New Roman"/>
          <w:sz w:val="24"/>
          <w:szCs w:val="24"/>
          <w:lang w:eastAsia="tr-TR"/>
        </w:rPr>
        <w:t xml:space="preserve">Taahhüdün yerine getirilmesine ilişkin her türlü vergi, resim, harç, yapı kullanım izin belgesi giderleri vb. giderler ile ulaşım, sözleşme kapsamındaki her türlü sigorta giderleri sözleşme bedeline dahildir. İlgili mevzuatı uyarınca hesaplanacak </w:t>
      </w:r>
      <w:r w:rsidRPr="007356A8">
        <w:rPr>
          <w:rFonts w:ascii="Times New Roman" w:hAnsi="Times New Roman" w:cs="Times New Roman"/>
          <w:b/>
          <w:sz w:val="24"/>
          <w:szCs w:val="24"/>
          <w:lang w:eastAsia="tr-TR"/>
        </w:rPr>
        <w:t xml:space="preserve">KDV sözleşme bedeline dahil olmayıp, </w:t>
      </w:r>
      <w:r w:rsidRPr="007356A8">
        <w:rPr>
          <w:rFonts w:ascii="Times New Roman" w:hAnsi="Times New Roman" w:cs="Times New Roman"/>
          <w:sz w:val="24"/>
          <w:szCs w:val="24"/>
          <w:lang w:eastAsia="tr-TR"/>
        </w:rPr>
        <w:t xml:space="preserve">İdare tarafından Yükleniciye ödenir.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7" w:name="_Toc796880"/>
      <w:r w:rsidRPr="007356A8">
        <w:rPr>
          <w:rFonts w:ascii="Times New Roman" w:hAnsi="Times New Roman" w:cs="Times New Roman"/>
          <w:b/>
          <w:bCs/>
          <w:sz w:val="24"/>
          <w:szCs w:val="24"/>
          <w:lang w:eastAsia="tr-TR"/>
        </w:rPr>
        <w:t>MADDE 8 – Sözleşmenin ekleri</w:t>
      </w:r>
      <w:bookmarkEnd w:id="7"/>
      <w:r w:rsidRPr="007356A8">
        <w:rPr>
          <w:rFonts w:ascii="Times New Roman" w:hAnsi="Times New Roman" w:cs="Times New Roman"/>
          <w:b/>
          <w:bCs/>
          <w:sz w:val="24"/>
          <w:szCs w:val="24"/>
          <w:lang w:eastAsia="tr-TR"/>
        </w:rPr>
        <w:t xml:space="preserve">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8.1. </w:t>
      </w:r>
      <w:r w:rsidRPr="007356A8">
        <w:rPr>
          <w:rFonts w:ascii="Times New Roman" w:hAnsi="Times New Roman" w:cs="Times New Roman"/>
          <w:sz w:val="24"/>
          <w:szCs w:val="24"/>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8.2.İhale dokümanını oluşturan belgeler</w:t>
      </w:r>
      <w:r w:rsidRPr="007356A8">
        <w:rPr>
          <w:rFonts w:ascii="Times New Roman" w:hAnsi="Times New Roman" w:cs="Times New Roman"/>
          <w:sz w:val="24"/>
          <w:szCs w:val="24"/>
          <w:lang w:eastAsia="tr-TR"/>
        </w:rPr>
        <w:t xml:space="preserve"> </w:t>
      </w:r>
    </w:p>
    <w:p w:rsidR="007D7198" w:rsidRPr="007356A8" w:rsidRDefault="007D7198" w:rsidP="007D7198">
      <w:pPr>
        <w:widowControl w:val="0"/>
        <w:tabs>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8.2.1.</w:t>
      </w:r>
      <w:r w:rsidRPr="007356A8">
        <w:rPr>
          <w:rFonts w:ascii="Times New Roman" w:hAnsi="Times New Roman" w:cs="Times New Roman"/>
          <w:sz w:val="24"/>
          <w:szCs w:val="24"/>
          <w:lang w:eastAsia="tr-TR"/>
        </w:rPr>
        <w:t> İhale dokümanını oluşturan belgeler arasındaki öncelik sıralaması aşağıdaki gibidir:</w:t>
      </w:r>
    </w:p>
    <w:p w:rsidR="007D7198" w:rsidRPr="007356A8" w:rsidRDefault="007D7198" w:rsidP="007D7198">
      <w:pPr>
        <w:pStyle w:val="3-NormalYaz"/>
        <w:tabs>
          <w:tab w:val="clear" w:pos="566"/>
          <w:tab w:val="left" w:pos="284"/>
          <w:tab w:val="left" w:pos="567"/>
          <w:tab w:val="left" w:leader="dot" w:pos="9072"/>
        </w:tabs>
        <w:rPr>
          <w:sz w:val="24"/>
          <w:szCs w:val="24"/>
        </w:rPr>
      </w:pPr>
      <w:r w:rsidRPr="007356A8">
        <w:rPr>
          <w:sz w:val="24"/>
          <w:szCs w:val="24"/>
        </w:rPr>
        <w:tab/>
      </w:r>
      <w:r w:rsidRPr="007356A8">
        <w:rPr>
          <w:sz w:val="24"/>
          <w:szCs w:val="24"/>
        </w:rPr>
        <w:tab/>
        <w:t>1 - KTBK K.lığı Yapım İşleri Genel Şartnamesi,</w:t>
      </w:r>
    </w:p>
    <w:p w:rsidR="007D7198" w:rsidRPr="007356A8" w:rsidRDefault="007D7198" w:rsidP="007D7198">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2 - İdari Şartname,</w:t>
      </w:r>
    </w:p>
    <w:p w:rsidR="007D7198" w:rsidRPr="007356A8" w:rsidRDefault="007D7198" w:rsidP="007D7198">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3 - Sözleşme Tasarısı,</w:t>
      </w:r>
    </w:p>
    <w:p w:rsidR="007D7198" w:rsidRPr="007356A8" w:rsidRDefault="007D7198" w:rsidP="007D7198">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4 - Uygulama Projesi,</w:t>
      </w:r>
    </w:p>
    <w:p w:rsidR="007D7198" w:rsidRPr="007356A8" w:rsidRDefault="007D7198" w:rsidP="007D7198">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5 - Özel Teknik Şartname,</w:t>
      </w:r>
    </w:p>
    <w:p w:rsidR="007D7198" w:rsidRPr="007356A8" w:rsidRDefault="007D7198" w:rsidP="007D7198">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6 - Genel Teknik Şartname,</w:t>
      </w:r>
    </w:p>
    <w:p w:rsidR="007D7198" w:rsidRPr="007356A8" w:rsidRDefault="007D7198" w:rsidP="007D7198">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7 - Bakım Onarım İşleri Listesi,</w:t>
      </w:r>
    </w:p>
    <w:p w:rsidR="007D7198" w:rsidRPr="007356A8" w:rsidRDefault="007D7198" w:rsidP="007D7198">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8 - Pursantaj Cetveli,</w:t>
      </w:r>
    </w:p>
    <w:p w:rsidR="007D7198" w:rsidRDefault="007D7198" w:rsidP="007D7198">
      <w:pPr>
        <w:tabs>
          <w:tab w:val="left" w:pos="284"/>
          <w:tab w:val="left" w:pos="567"/>
          <w:tab w:val="left" w:leader="dot" w:pos="8789"/>
        </w:tabs>
        <w:spacing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r>
      <w:r w:rsidRPr="007356A8">
        <w:rPr>
          <w:rFonts w:ascii="Times New Roman" w:eastAsia="Times New Roman" w:hAnsi="Times New Roman" w:cs="Times New Roman"/>
          <w:sz w:val="24"/>
          <w:szCs w:val="24"/>
        </w:rPr>
        <w:tab/>
        <w:t>9 – Standart formlar</w:t>
      </w:r>
    </w:p>
    <w:p w:rsidR="007D7198" w:rsidRPr="007356A8" w:rsidRDefault="007D7198" w:rsidP="007D7198">
      <w:pPr>
        <w:tabs>
          <w:tab w:val="left" w:pos="284"/>
          <w:tab w:val="left" w:pos="567"/>
          <w:tab w:val="left" w:leader="dot" w:pos="8789"/>
        </w:tabs>
        <w:spacing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 xml:space="preserve"> </w:t>
      </w:r>
      <w:r w:rsidRPr="007356A8">
        <w:rPr>
          <w:rFonts w:ascii="Times New Roman" w:eastAsia="Times New Roman" w:hAnsi="Times New Roman" w:cs="Times New Roman"/>
          <w:b/>
          <w:sz w:val="24"/>
          <w:szCs w:val="24"/>
        </w:rPr>
        <w:t>8</w:t>
      </w:r>
      <w:r w:rsidRPr="007356A8">
        <w:rPr>
          <w:rFonts w:ascii="Times New Roman" w:hAnsi="Times New Roman" w:cs="Times New Roman"/>
          <w:b/>
          <w:bCs/>
          <w:sz w:val="24"/>
          <w:szCs w:val="24"/>
          <w:lang w:eastAsia="tr-TR"/>
        </w:rPr>
        <w:t>.3. </w:t>
      </w:r>
      <w:r w:rsidRPr="007356A8">
        <w:rPr>
          <w:rFonts w:ascii="Times New Roman" w:hAnsi="Times New Roman" w:cs="Times New Roman"/>
          <w:sz w:val="24"/>
          <w:szCs w:val="24"/>
          <w:lang w:eastAsia="tr-TR"/>
        </w:rPr>
        <w:t xml:space="preserve">Varsa, zeyilnameler ait oldukları dokümanın öncelik sırasına sahiptir. </w:t>
      </w: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8" w:name="_Toc796881"/>
      <w:r w:rsidRPr="007356A8">
        <w:rPr>
          <w:rFonts w:ascii="Times New Roman" w:hAnsi="Times New Roman" w:cs="Times New Roman"/>
          <w:b/>
          <w:bCs/>
          <w:sz w:val="24"/>
          <w:szCs w:val="24"/>
          <w:lang w:eastAsia="tr-TR"/>
        </w:rPr>
        <w:t>MADDE 9 – İşe başlama ve bitirme tarihi</w:t>
      </w:r>
      <w:bookmarkEnd w:id="8"/>
      <w:r w:rsidRPr="007356A8">
        <w:rPr>
          <w:rFonts w:ascii="Times New Roman" w:hAnsi="Times New Roman" w:cs="Times New Roman"/>
          <w:b/>
          <w:bCs/>
          <w:sz w:val="24"/>
          <w:szCs w:val="24"/>
          <w:lang w:eastAsia="tr-TR"/>
        </w:rPr>
        <w:t xml:space="preserve">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lastRenderedPageBreak/>
        <w:t>9.1. </w:t>
      </w:r>
      <w:r w:rsidRPr="007356A8">
        <w:rPr>
          <w:rFonts w:ascii="Times New Roman" w:hAnsi="Times New Roman" w:cs="Times New Roman"/>
          <w:sz w:val="24"/>
          <w:szCs w:val="24"/>
          <w:lang w:eastAsia="tr-TR"/>
        </w:rPr>
        <w:t>Sözleşmenin</w:t>
      </w:r>
      <w:r w:rsidRPr="007356A8">
        <w:rPr>
          <w:rFonts w:ascii="Times New Roman" w:hAnsi="Times New Roman" w:cs="Times New Roman"/>
          <w:b/>
          <w:bCs/>
          <w:sz w:val="24"/>
          <w:szCs w:val="24"/>
          <w:lang w:eastAsia="tr-TR"/>
        </w:rPr>
        <w:t xml:space="preserve"> </w:t>
      </w:r>
      <w:r>
        <w:rPr>
          <w:rFonts w:ascii="Times New Roman" w:hAnsi="Times New Roman" w:cs="Times New Roman"/>
          <w:sz w:val="24"/>
          <w:szCs w:val="24"/>
          <w:lang w:eastAsia="tr-TR"/>
        </w:rPr>
        <w:t>imzalandığı tarihten itibaren 10</w:t>
      </w:r>
      <w:r w:rsidRPr="007356A8">
        <w:rPr>
          <w:rFonts w:ascii="Times New Roman" w:hAnsi="Times New Roman" w:cs="Times New Roman"/>
          <w:b/>
          <w:sz w:val="24"/>
          <w:szCs w:val="24"/>
          <w:lang w:eastAsia="tr-TR"/>
        </w:rPr>
        <w:t xml:space="preserve"> (on)</w:t>
      </w:r>
      <w:r w:rsidRPr="007356A8">
        <w:rPr>
          <w:rFonts w:ascii="Times New Roman" w:hAnsi="Times New Roman" w:cs="Times New Roman"/>
          <w:sz w:val="24"/>
          <w:szCs w:val="24"/>
          <w:lang w:eastAsia="tr-TR"/>
        </w:rPr>
        <w:t xml:space="preserve"> takvim günü içinde KTBK K.lığı Yapım İşleri Genel Şartnamesi hükümlerine göre yer teslimi yapılarak işe başlanır.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9.2. </w:t>
      </w:r>
      <w:r w:rsidRPr="007356A8">
        <w:rPr>
          <w:rFonts w:ascii="Times New Roman" w:hAnsi="Times New Roman" w:cs="Times New Roman"/>
          <w:sz w:val="24"/>
          <w:szCs w:val="24"/>
          <w:lang w:eastAsia="tr-TR"/>
        </w:rPr>
        <w:t xml:space="preserve">Yüklenici taahhüdün tümünü, işyeri teslim tarihinden </w:t>
      </w:r>
      <w:r w:rsidRPr="00EE48A9">
        <w:rPr>
          <w:rFonts w:ascii="Times New Roman" w:hAnsi="Times New Roman" w:cs="Times New Roman"/>
          <w:sz w:val="24"/>
          <w:szCs w:val="24"/>
          <w:lang w:eastAsia="tr-TR"/>
        </w:rPr>
        <w:t>itibaren</w:t>
      </w:r>
      <w:r w:rsidRPr="00EE48A9">
        <w:rPr>
          <w:rFonts w:ascii="Times New Roman" w:hAnsi="Times New Roman" w:cs="Times New Roman"/>
          <w:sz w:val="24"/>
          <w:szCs w:val="24"/>
        </w:rPr>
        <w:t xml:space="preserve"> </w:t>
      </w:r>
      <w:r>
        <w:rPr>
          <w:rFonts w:ascii="Times New Roman" w:hAnsi="Times New Roman" w:cs="Times New Roman"/>
          <w:b/>
          <w:sz w:val="24"/>
          <w:szCs w:val="24"/>
          <w:lang w:eastAsia="tr-TR"/>
        </w:rPr>
        <w:t>120</w:t>
      </w:r>
      <w:r w:rsidRPr="00EE48A9">
        <w:rPr>
          <w:rFonts w:ascii="Times New Roman" w:hAnsi="Times New Roman" w:cs="Times New Roman"/>
          <w:b/>
          <w:sz w:val="24"/>
          <w:szCs w:val="24"/>
          <w:lang w:eastAsia="tr-TR"/>
        </w:rPr>
        <w:t xml:space="preserve"> (</w:t>
      </w:r>
      <w:r>
        <w:rPr>
          <w:rFonts w:ascii="Times New Roman" w:hAnsi="Times New Roman" w:cs="Times New Roman"/>
          <w:b/>
          <w:sz w:val="24"/>
          <w:szCs w:val="24"/>
          <w:lang w:eastAsia="tr-TR"/>
        </w:rPr>
        <w:t>Yüzyirmi</w:t>
      </w:r>
      <w:r w:rsidRPr="00EE48A9">
        <w:rPr>
          <w:rFonts w:ascii="Times New Roman" w:hAnsi="Times New Roman" w:cs="Times New Roman"/>
          <w:b/>
          <w:sz w:val="24"/>
          <w:szCs w:val="24"/>
          <w:lang w:eastAsia="tr-TR"/>
        </w:rPr>
        <w:t>)  takvim günü</w:t>
      </w:r>
      <w:r w:rsidRPr="007356A8">
        <w:rPr>
          <w:rFonts w:ascii="Times New Roman" w:hAnsi="Times New Roman" w:cs="Times New Roman"/>
          <w:sz w:val="24"/>
          <w:szCs w:val="24"/>
          <w:lang w:eastAsia="tr-TR"/>
        </w:rPr>
        <w:t xml:space="preserve"> içinde tamamlayarak geçici kabule hazır hale getirmek zorundadır. Sürenin hesaplanmasında; havanın fen noktasından çalışmaya uygun olmayan dönemi ile resmi tatil günleri dikkate alındığından, bu nedenlerle ayrıca süre uzatımı verilmez.</w:t>
      </w:r>
    </w:p>
    <w:p w:rsidR="007D7198" w:rsidRPr="007356A8" w:rsidRDefault="007D7198" w:rsidP="007D7198">
      <w:pPr>
        <w:jc w:val="both"/>
        <w:rPr>
          <w:rFonts w:ascii="Times New Roman" w:hAnsi="Times New Roman" w:cs="Times New Roman"/>
          <w:color w:val="000000"/>
          <w:sz w:val="24"/>
          <w:szCs w:val="24"/>
        </w:rPr>
      </w:pPr>
      <w:r w:rsidRPr="007356A8">
        <w:rPr>
          <w:rFonts w:ascii="Times New Roman" w:hAnsi="Times New Roman" w:cs="Times New Roman"/>
          <w:b/>
          <w:bCs/>
          <w:sz w:val="24"/>
          <w:szCs w:val="24"/>
        </w:rPr>
        <w:t>9.3.</w:t>
      </w:r>
      <w:r w:rsidRPr="007356A8">
        <w:rPr>
          <w:rFonts w:ascii="Times New Roman" w:hAnsi="Times New Roman" w:cs="Times New Roman"/>
          <w:sz w:val="24"/>
          <w:szCs w:val="24"/>
        </w:rPr>
        <w:t xml:space="preserve"> Bu işyerinde havanın fen noktasından çalışmaya uygun olmadığı günler </w:t>
      </w:r>
      <w:r w:rsidRPr="007356A8">
        <w:rPr>
          <w:rStyle w:val="richtext"/>
          <w:rFonts w:ascii="Times New Roman" w:hAnsi="Times New Roman" w:cs="Times New Roman"/>
          <w:b/>
          <w:bCs/>
          <w:color w:val="003399"/>
          <w:sz w:val="24"/>
          <w:szCs w:val="24"/>
          <w:u w:val="dotted"/>
        </w:rPr>
        <w:t>YOKTUR</w:t>
      </w:r>
      <w:r w:rsidRPr="007356A8">
        <w:rPr>
          <w:rFonts w:ascii="Times New Roman" w:hAnsi="Times New Roman" w:cs="Times New Roman"/>
          <w:sz w:val="24"/>
          <w:szCs w:val="24"/>
        </w:rPr>
        <w:t xml:space="preserve"> - </w:t>
      </w:r>
      <w:r w:rsidRPr="007356A8">
        <w:rPr>
          <w:rStyle w:val="richtext"/>
          <w:rFonts w:ascii="Times New Roman" w:hAnsi="Times New Roman" w:cs="Times New Roman"/>
          <w:b/>
          <w:bCs/>
          <w:color w:val="003399"/>
          <w:sz w:val="24"/>
          <w:szCs w:val="24"/>
          <w:u w:val="dotted"/>
        </w:rPr>
        <w:t>YOKTUR</w:t>
      </w:r>
      <w:r w:rsidRPr="007356A8">
        <w:rPr>
          <w:rFonts w:ascii="Times New Roman" w:hAnsi="Times New Roman" w:cs="Times New Roman"/>
          <w:sz w:val="24"/>
          <w:szCs w:val="24"/>
        </w:rPr>
        <w:t xml:space="preserve"> tarihleri arasındaki </w:t>
      </w:r>
      <w:r w:rsidRPr="007356A8">
        <w:rPr>
          <w:rStyle w:val="richtext"/>
          <w:rFonts w:ascii="Times New Roman" w:hAnsi="Times New Roman" w:cs="Times New Roman"/>
          <w:b/>
          <w:bCs/>
          <w:color w:val="003399"/>
          <w:sz w:val="24"/>
          <w:szCs w:val="24"/>
          <w:u w:val="dotted"/>
        </w:rPr>
        <w:t>0</w:t>
      </w:r>
      <w:r w:rsidRPr="007356A8">
        <w:rPr>
          <w:rFonts w:ascii="Times New Roman" w:hAnsi="Times New Roman" w:cs="Times New Roman"/>
          <w:sz w:val="24"/>
          <w:szCs w:val="24"/>
        </w:rPr>
        <w:t xml:space="preserve"> (</w:t>
      </w:r>
      <w:r w:rsidRPr="007356A8">
        <w:rPr>
          <w:rStyle w:val="richtext"/>
          <w:rFonts w:ascii="Times New Roman" w:hAnsi="Times New Roman" w:cs="Times New Roman"/>
          <w:b/>
          <w:bCs/>
          <w:color w:val="003399"/>
          <w:sz w:val="24"/>
          <w:szCs w:val="24"/>
          <w:u w:val="dotted"/>
        </w:rPr>
        <w:t>sıfır</w:t>
      </w:r>
      <w:r w:rsidRPr="007356A8">
        <w:rPr>
          <w:rFonts w:ascii="Times New Roman" w:hAnsi="Times New Roman" w:cs="Times New Roman"/>
          <w:sz w:val="24"/>
          <w:szCs w:val="24"/>
        </w:rPr>
        <w:t xml:space="preserve">) gündür. Ancak, işin bitiminde bu devre dikkate alınmaz ve İdare Yükleniciden teknik şartları yerine getirerek işi tamamlaması için bu dönemde çalışmasını isteyebilir. Zorunlu nedenlerle ertesi yıla sari hale gelen işlerde, çalışmaya uygun olmayan devre, ödenek durumuna ve imalatın cinsine göre dikkate alınır.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sz w:val="24"/>
          <w:szCs w:val="24"/>
          <w:lang w:eastAsia="tr-TR"/>
        </w:rPr>
      </w:pPr>
      <w:bookmarkStart w:id="9" w:name="_Toc796882"/>
      <w:r w:rsidRPr="007356A8">
        <w:rPr>
          <w:rFonts w:ascii="Times New Roman" w:hAnsi="Times New Roman" w:cs="Times New Roman"/>
          <w:b/>
          <w:bCs/>
          <w:sz w:val="24"/>
          <w:szCs w:val="24"/>
          <w:lang w:eastAsia="tr-TR"/>
        </w:rPr>
        <w:t>MADDE 10 - Teminata ilişkin hükümler</w:t>
      </w:r>
      <w:bookmarkEnd w:id="9"/>
      <w:r w:rsidRPr="007356A8">
        <w:rPr>
          <w:rFonts w:ascii="Times New Roman" w:hAnsi="Times New Roman" w:cs="Times New Roman"/>
          <w:b/>
          <w:bCs/>
          <w:sz w:val="24"/>
          <w:szCs w:val="24"/>
          <w:lang w:eastAsia="tr-TR"/>
        </w:rPr>
        <w:t xml:space="preserve"> </w:t>
      </w: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10.1. Kesin teminat</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10.1.1. </w:t>
      </w:r>
      <w:r w:rsidRPr="007356A8">
        <w:rPr>
          <w:rFonts w:ascii="Times New Roman" w:hAnsi="Times New Roman" w:cs="Times New Roman"/>
          <w:sz w:val="24"/>
          <w:szCs w:val="24"/>
          <w:lang w:eastAsia="tr-TR"/>
        </w:rPr>
        <w:t xml:space="preserve"> Yüklenici .......................TL (………………………………….TL………………………KR) kesin teminat vermiştir. </w:t>
      </w:r>
    </w:p>
    <w:p w:rsidR="007D7198" w:rsidRPr="007356A8" w:rsidRDefault="007D7198" w:rsidP="007D7198">
      <w:pPr>
        <w:widowControl w:val="0"/>
        <w:spacing w:after="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10.1.2. </w:t>
      </w:r>
      <w:r w:rsidRPr="007356A8">
        <w:rPr>
          <w:rFonts w:ascii="Times New Roman" w:hAnsi="Times New Roman" w:cs="Times New Roman"/>
          <w:sz w:val="24"/>
          <w:szCs w:val="24"/>
          <w:lang w:eastAsia="tr-TR"/>
        </w:rPr>
        <w:t xml:space="preserve">Teminatın, teminat mektubu şeklinde verilmesi halinde; kesin teminat mektubu süresi </w:t>
      </w:r>
    </w:p>
    <w:p w:rsidR="007D7198" w:rsidRPr="007356A8" w:rsidRDefault="007D7198" w:rsidP="007D7198">
      <w:pPr>
        <w:widowControl w:val="0"/>
        <w:spacing w:after="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 tarihine kadardır. Kanunda veya sözleşmede belirtilen haller ile cezalı çalışma nedeniyle kesin kabulün gecikeceğinin anlaşılması</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sz w:val="24"/>
          <w:szCs w:val="24"/>
          <w:lang w:eastAsia="tr-TR"/>
        </w:rPr>
        <w:t>durumunda teminat mektubunun süresi de işteki gecikmeyi karşılayacak şekilde uzatılır.</w:t>
      </w: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10.2. Ek kesin teminat</w:t>
      </w: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10.2.1. </w:t>
      </w:r>
      <w:r w:rsidRPr="007356A8">
        <w:rPr>
          <w:rFonts w:ascii="Times New Roman" w:hAnsi="Times New Roman" w:cs="Times New Roman"/>
          <w:sz w:val="24"/>
          <w:szCs w:val="24"/>
          <w:lang w:eastAsia="tr-TR"/>
        </w:rPr>
        <w:t>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hakedişlerden kesinti yapılmak suretiyle de karşılanabilir.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10.2.2. </w:t>
      </w:r>
      <w:r w:rsidRPr="007356A8">
        <w:rPr>
          <w:rFonts w:ascii="Times New Roman" w:hAnsi="Times New Roman" w:cs="Times New Roman"/>
          <w:sz w:val="24"/>
          <w:szCs w:val="24"/>
          <w:lang w:eastAsia="tr-TR"/>
        </w:rPr>
        <w:t>Ek kesin teminatın teminat mektubu olması halinde, ek kesin teminat mektubunun süresi, kesin teminat mektubunun süresinden daha az olamaz.</w:t>
      </w:r>
    </w:p>
    <w:p w:rsidR="007D7198" w:rsidRPr="007356A8" w:rsidRDefault="007D7198" w:rsidP="007D7198">
      <w:pPr>
        <w:jc w:val="both"/>
        <w:rPr>
          <w:rFonts w:ascii="Times New Roman" w:hAnsi="Times New Roman" w:cs="Times New Roman"/>
          <w:sz w:val="24"/>
          <w:szCs w:val="24"/>
        </w:rPr>
      </w:pPr>
      <w:r w:rsidRPr="007356A8">
        <w:rPr>
          <w:rFonts w:ascii="Times New Roman" w:hAnsi="Times New Roman" w:cs="Times New Roman"/>
          <w:b/>
          <w:bCs/>
          <w:sz w:val="24"/>
          <w:szCs w:val="24"/>
        </w:rPr>
        <w:t>10.3.</w:t>
      </w:r>
      <w:r w:rsidRPr="007356A8">
        <w:rPr>
          <w:rFonts w:ascii="Times New Roman" w:hAnsi="Times New Roman" w:cs="Times New Roman"/>
          <w:sz w:val="24"/>
          <w:szCs w:val="24"/>
        </w:rPr>
        <w:t xml:space="preserve"> Yüklenici tarafından verilen kesin teminat ve ek kesin teminat, idari şartnamenin 27’ nci maddesinde belirtilen değerlerle değiştirilebilir. Her ne suretle olursa olsun, İdarece alınan teminatlar haczedilemez ve üzerine ihtiyati tedbir konulamaz. </w:t>
      </w: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 xml:space="preserve">10.4. Kesin teminatın ve ek kesin teminatın geri verilmesi </w:t>
      </w:r>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10.4.1. </w:t>
      </w:r>
      <w:r w:rsidRPr="007356A8">
        <w:rPr>
          <w:rFonts w:ascii="Times New Roman" w:hAnsi="Times New Roman" w:cs="Times New Roman"/>
          <w:sz w:val="24"/>
          <w:szCs w:val="24"/>
          <w:lang w:eastAsia="tr-TR"/>
        </w:rPr>
        <w:t>Kesin teminatın ve ek kesin teminatın geri verilmesi hususunda KTBK K.lığı Yapım İşleri Genel Şartnamesindeki hükümler uygulanır.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0" w:name="_Toc796883"/>
      <w:r w:rsidRPr="007356A8">
        <w:rPr>
          <w:rFonts w:ascii="Times New Roman" w:hAnsi="Times New Roman" w:cs="Times New Roman"/>
          <w:b/>
          <w:bCs/>
          <w:sz w:val="24"/>
          <w:szCs w:val="24"/>
          <w:lang w:eastAsia="tr-TR"/>
        </w:rPr>
        <w:t>MADDE 11 - Ödeme yeri ve şartları</w:t>
      </w:r>
      <w:bookmarkEnd w:id="10"/>
    </w:p>
    <w:p w:rsidR="007D7198" w:rsidRPr="00C1572A" w:rsidRDefault="007D7198" w:rsidP="007D7198">
      <w:pPr>
        <w:widowControl w:val="0"/>
        <w:spacing w:after="120" w:line="240" w:lineRule="auto"/>
        <w:jc w:val="both"/>
        <w:rPr>
          <w:rFonts w:ascii="Times New Roman" w:hAnsi="Times New Roman" w:cs="Times New Roman"/>
          <w:sz w:val="24"/>
          <w:szCs w:val="24"/>
          <w:lang w:eastAsia="tr-TR"/>
        </w:rPr>
      </w:pPr>
      <w:r w:rsidRPr="00BD424D">
        <w:rPr>
          <w:rFonts w:ascii="Times New Roman" w:hAnsi="Times New Roman" w:cs="Times New Roman"/>
          <w:b/>
          <w:bCs/>
          <w:sz w:val="24"/>
          <w:szCs w:val="24"/>
          <w:lang w:eastAsia="tr-TR"/>
        </w:rPr>
        <w:t>11.1. </w:t>
      </w:r>
      <w:r w:rsidRPr="00BD424D">
        <w:rPr>
          <w:rFonts w:ascii="Times New Roman" w:hAnsi="Times New Roman" w:cs="Times New Roman"/>
          <w:sz w:val="24"/>
          <w:szCs w:val="24"/>
          <w:lang w:eastAsia="tr-TR"/>
        </w:rPr>
        <w:t xml:space="preserve">Yüklenicinin </w:t>
      </w:r>
      <w:r w:rsidRPr="00C1572A">
        <w:rPr>
          <w:rFonts w:ascii="Times New Roman" w:hAnsi="Times New Roman" w:cs="Times New Roman"/>
          <w:sz w:val="24"/>
          <w:szCs w:val="24"/>
          <w:lang w:eastAsia="tr-TR"/>
        </w:rPr>
        <w:t>hakedişi KIBRIS TÜRK ASKERİ BİRLİĞİ (KTAB) SAYMANLIK MÜDÜRLÜĞÜNCE ödenir.</w:t>
      </w:r>
    </w:p>
    <w:p w:rsidR="007D7198" w:rsidRPr="007356A8" w:rsidRDefault="007D7198" w:rsidP="007D7198">
      <w:pPr>
        <w:widowControl w:val="0"/>
        <w:spacing w:after="120" w:line="240" w:lineRule="auto"/>
        <w:jc w:val="both"/>
        <w:rPr>
          <w:rFonts w:ascii="Times New Roman" w:hAnsi="Times New Roman" w:cs="Times New Roman"/>
          <w:sz w:val="24"/>
          <w:szCs w:val="24"/>
          <w:vertAlign w:val="superscript"/>
          <w:lang w:eastAsia="tr-TR"/>
        </w:rPr>
      </w:pPr>
      <w:r w:rsidRPr="00C1572A">
        <w:rPr>
          <w:rFonts w:ascii="Times New Roman" w:hAnsi="Times New Roman" w:cs="Times New Roman"/>
          <w:b/>
          <w:bCs/>
          <w:sz w:val="24"/>
          <w:szCs w:val="24"/>
          <w:lang w:eastAsia="tr-TR"/>
        </w:rPr>
        <w:t>11.2. </w:t>
      </w:r>
      <w:r w:rsidRPr="00C1572A">
        <w:rPr>
          <w:rFonts w:ascii="Times New Roman" w:hAnsi="Times New Roman" w:cs="Times New Roman"/>
          <w:sz w:val="24"/>
          <w:szCs w:val="24"/>
          <w:lang w:eastAsia="tr-TR"/>
        </w:rPr>
        <w:t>Hakediş raporları, bu Sözleşmenin</w:t>
      </w:r>
      <w:r w:rsidRPr="007356A8">
        <w:rPr>
          <w:rFonts w:ascii="Times New Roman" w:hAnsi="Times New Roman" w:cs="Times New Roman"/>
          <w:sz w:val="24"/>
          <w:szCs w:val="24"/>
          <w:lang w:eastAsia="tr-TR"/>
        </w:rPr>
        <w:t xml:space="preserve"> eki olan KTBK K.lığı Yapım İşleri Genel Şartnamesinde düzenlenen esaslar çerçevesinde, kanuni kesintiler de yapılarak her ayın ilk beş iş günü içinde düzenlenir. Hazırlanan hakediş raporları İdarece onaylandıktan sonra otuz gün içinde tahakkuka bağlanarak on beş gün içinde ödenir.</w:t>
      </w:r>
      <w:r w:rsidRPr="007356A8">
        <w:rPr>
          <w:rFonts w:ascii="Times New Roman" w:hAnsi="Times New Roman" w:cs="Times New Roman"/>
          <w:sz w:val="24"/>
          <w:szCs w:val="24"/>
          <w:vertAlign w:val="superscript"/>
          <w:lang w:eastAsia="tr-TR"/>
        </w:rPr>
        <w:t xml:space="preserve">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lastRenderedPageBreak/>
        <w:tab/>
      </w:r>
      <w:r w:rsidRPr="007356A8">
        <w:rPr>
          <w:rFonts w:ascii="Times New Roman" w:hAnsi="Times New Roman" w:cs="Times New Roman"/>
          <w:sz w:val="24"/>
          <w:szCs w:val="24"/>
          <w:lang w:eastAsia="tr-TR"/>
        </w:rPr>
        <w:tab/>
        <w:t>Bu iş için sözleşme bedeli üzerinden;</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r>
      <w:r w:rsidRPr="007356A8">
        <w:rPr>
          <w:rFonts w:ascii="Times New Roman" w:hAnsi="Times New Roman" w:cs="Times New Roman"/>
          <w:sz w:val="24"/>
          <w:szCs w:val="24"/>
          <w:lang w:eastAsia="tr-TR"/>
        </w:rPr>
        <w:tab/>
      </w:r>
      <w:r>
        <w:rPr>
          <w:rFonts w:ascii="Times New Roman" w:hAnsi="Times New Roman" w:cs="Times New Roman"/>
          <w:sz w:val="24"/>
          <w:szCs w:val="24"/>
          <w:lang w:eastAsia="tr-TR"/>
        </w:rPr>
        <w:t>2020</w:t>
      </w:r>
      <w:r w:rsidRPr="007356A8">
        <w:rPr>
          <w:rFonts w:ascii="Times New Roman" w:hAnsi="Times New Roman" w:cs="Times New Roman"/>
          <w:sz w:val="24"/>
          <w:szCs w:val="24"/>
          <w:lang w:eastAsia="tr-TR"/>
        </w:rPr>
        <w:t xml:space="preserve"> Yılında %100 (yüzdeyüz) oranında ödenek tespit olunmuştur.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11.3.</w:t>
      </w:r>
      <w:r w:rsidRPr="007356A8">
        <w:rPr>
          <w:rFonts w:ascii="Times New Roman" w:hAnsi="Times New Roman" w:cs="Times New Roman"/>
          <w:sz w:val="24"/>
          <w:szCs w:val="24"/>
          <w:lang w:eastAsia="tr-TR"/>
        </w:rPr>
        <w:t> Yukarıda belirtilen ödenekler, toplam sözleşme bedeli içinde kalmak kaydıyla Yüklenicinin de görüşü alınarak artırılabilir. Yüklenici artırılan ödenekleri, onaylanan revize iş programına uygun şekilde imalat ve/veya ihzarat olarak gerçekleştirmek zorundadır.</w:t>
      </w: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11.4. </w:t>
      </w:r>
      <w:r w:rsidRPr="007356A8">
        <w:rPr>
          <w:rFonts w:ascii="Times New Roman" w:hAnsi="Times New Roman" w:cs="Times New Roman"/>
          <w:sz w:val="24"/>
          <w:szCs w:val="24"/>
          <w:lang w:eastAsia="tr-TR"/>
        </w:rPr>
        <w:t>İdarenin talebi olmaksızın Yüklenici iş programına nazaran daha fazla iş yaparsa, İdare bu fazla işin bedelini imkân bulduğu takdirde öder.</w:t>
      </w:r>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11.5. </w:t>
      </w:r>
      <w:r w:rsidRPr="007356A8">
        <w:rPr>
          <w:rFonts w:ascii="Times New Roman" w:hAnsi="Times New Roman" w:cs="Times New Roman"/>
          <w:sz w:val="24"/>
          <w:szCs w:val="24"/>
          <w:lang w:eastAsia="tr-TR"/>
        </w:rPr>
        <w:t xml:space="preserve">Yüklenici, her türlü hakediş ve alacaklarını İdarenin yazılı izni olmaksızın başkalarına temlik edemez. Temliknamelerin noter tarafından düzenlenmesi ve İdarece istenilen kayıt ve şartları taşıması gerekir.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1" w:name="_Toc796884"/>
      <w:r w:rsidRPr="007356A8">
        <w:rPr>
          <w:rFonts w:ascii="Times New Roman" w:hAnsi="Times New Roman" w:cs="Times New Roman"/>
          <w:b/>
          <w:bCs/>
          <w:sz w:val="24"/>
          <w:szCs w:val="24"/>
          <w:lang w:eastAsia="tr-TR"/>
        </w:rPr>
        <w:t>MADDE 12 - İş programı</w:t>
      </w:r>
      <w:bookmarkEnd w:id="11"/>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12.1. </w:t>
      </w:r>
      <w:r w:rsidRPr="007356A8">
        <w:rPr>
          <w:rFonts w:ascii="Times New Roman" w:hAnsi="Times New Roman" w:cs="Times New Roman"/>
          <w:sz w:val="24"/>
          <w:szCs w:val="24"/>
          <w:lang w:eastAsia="tr-TR"/>
        </w:rPr>
        <w:t>İş Programı hazırlanmayacaktır.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2" w:name="_Toc796885"/>
      <w:r w:rsidRPr="007356A8">
        <w:rPr>
          <w:rFonts w:ascii="Times New Roman" w:hAnsi="Times New Roman" w:cs="Times New Roman"/>
          <w:b/>
          <w:bCs/>
          <w:sz w:val="24"/>
          <w:szCs w:val="24"/>
          <w:lang w:eastAsia="tr-TR"/>
        </w:rPr>
        <w:t>MADDE 13 - Avans verilmesi şartları ve miktarı</w:t>
      </w:r>
      <w:bookmarkEnd w:id="12"/>
      <w:r w:rsidRPr="007356A8">
        <w:rPr>
          <w:rFonts w:ascii="Times New Roman" w:hAnsi="Times New Roman" w:cs="Times New Roman"/>
          <w:b/>
          <w:bCs/>
          <w:sz w:val="24"/>
          <w:szCs w:val="24"/>
          <w:lang w:eastAsia="tr-TR"/>
        </w:rPr>
        <w:t xml:space="preserve"> </w:t>
      </w:r>
    </w:p>
    <w:p w:rsidR="007D7198" w:rsidRDefault="007D7198" w:rsidP="007D7198">
      <w:pPr>
        <w:widowControl w:val="0"/>
        <w:spacing w:after="120" w:line="240" w:lineRule="auto"/>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13.1. </w:t>
      </w:r>
      <w:r w:rsidRPr="007356A8">
        <w:rPr>
          <w:rFonts w:ascii="Times New Roman" w:hAnsi="Times New Roman" w:cs="Times New Roman"/>
          <w:sz w:val="24"/>
          <w:szCs w:val="24"/>
          <w:lang w:eastAsia="tr-TR"/>
        </w:rPr>
        <w:t>Bu iş için avans verilmeyecektir.</w:t>
      </w:r>
      <w:bookmarkStart w:id="13" w:name="_Toc796886"/>
    </w:p>
    <w:p w:rsidR="007D7198" w:rsidRDefault="007D7198" w:rsidP="007D7198">
      <w:pPr>
        <w:widowControl w:val="0"/>
        <w:spacing w:after="120" w:line="240" w:lineRule="auto"/>
        <w:rPr>
          <w:rFonts w:ascii="Times New Roman" w:hAnsi="Times New Roman" w:cs="Times New Roman"/>
          <w:sz w:val="24"/>
          <w:szCs w:val="24"/>
          <w:lang w:eastAsia="tr-TR"/>
        </w:rPr>
      </w:pPr>
    </w:p>
    <w:p w:rsidR="007D7198" w:rsidRPr="007356A8" w:rsidRDefault="007D7198" w:rsidP="007D7198">
      <w:pPr>
        <w:widowControl w:val="0"/>
        <w:spacing w:after="120" w:line="240" w:lineRule="auto"/>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MADDE 14 - Fiyat farkı ödenmesi ve hesaplanması şartları</w:t>
      </w:r>
      <w:bookmarkEnd w:id="13"/>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14.1. </w:t>
      </w:r>
      <w:r w:rsidRPr="007356A8">
        <w:rPr>
          <w:rFonts w:ascii="Times New Roman" w:hAnsi="Times New Roman" w:cs="Times New Roman"/>
          <w:sz w:val="24"/>
          <w:szCs w:val="24"/>
          <w:lang w:eastAsia="tr-TR"/>
        </w:rPr>
        <w:t>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14.2. </w:t>
      </w:r>
      <w:r w:rsidRPr="007356A8">
        <w:rPr>
          <w:rFonts w:ascii="Times New Roman" w:hAnsi="Times New Roman" w:cs="Times New Roman"/>
          <w:bCs/>
          <w:sz w:val="24"/>
          <w:szCs w:val="24"/>
          <w:lang w:eastAsia="tr-TR"/>
        </w:rPr>
        <w:t>Fiyat farkı hesaplanmayacaktır.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14.3. </w:t>
      </w:r>
      <w:r w:rsidRPr="007356A8">
        <w:rPr>
          <w:rFonts w:ascii="Times New Roman" w:hAnsi="Times New Roman" w:cs="Times New Roman"/>
          <w:sz w:val="24"/>
          <w:szCs w:val="24"/>
          <w:lang w:eastAsia="tr-TR"/>
        </w:rPr>
        <w:t>Sözleşmede yer alan fiyat farkına ilişkin esas ve usullerde sözleşme imzalandıktan sonra değişiklik yapılamaz.</w:t>
      </w: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4" w:name="_Toc796887"/>
      <w:r w:rsidRPr="007356A8">
        <w:rPr>
          <w:rFonts w:ascii="Times New Roman" w:hAnsi="Times New Roman" w:cs="Times New Roman"/>
          <w:b/>
          <w:bCs/>
          <w:sz w:val="24"/>
          <w:szCs w:val="24"/>
          <w:lang w:eastAsia="tr-TR"/>
        </w:rPr>
        <w:t>MADDE 15 - Alt yükleniciler</w:t>
      </w:r>
      <w:bookmarkEnd w:id="14"/>
      <w:r w:rsidRPr="007356A8">
        <w:rPr>
          <w:rFonts w:ascii="Times New Roman" w:hAnsi="Times New Roman" w:cs="Times New Roman"/>
          <w:b/>
          <w:bCs/>
          <w:sz w:val="24"/>
          <w:szCs w:val="24"/>
          <w:lang w:eastAsia="tr-TR"/>
        </w:rPr>
        <w:t xml:space="preserve"> </w:t>
      </w:r>
    </w:p>
    <w:p w:rsidR="007D7198" w:rsidRPr="007356A8" w:rsidRDefault="007D7198" w:rsidP="007D7198">
      <w:pPr>
        <w:spacing w:after="120" w:line="240" w:lineRule="auto"/>
        <w:jc w:val="both"/>
        <w:rPr>
          <w:rFonts w:ascii="Times New Roman" w:hAnsi="Times New Roman" w:cs="Times New Roman"/>
          <w:bCs/>
          <w:sz w:val="24"/>
          <w:szCs w:val="24"/>
          <w:lang w:eastAsia="tr-TR"/>
        </w:rPr>
      </w:pPr>
      <w:r w:rsidRPr="007356A8">
        <w:rPr>
          <w:rFonts w:ascii="Times New Roman" w:hAnsi="Times New Roman" w:cs="Times New Roman"/>
          <w:b/>
          <w:bCs/>
          <w:sz w:val="24"/>
          <w:szCs w:val="24"/>
          <w:lang w:eastAsia="tr-TR"/>
        </w:rPr>
        <w:t>15.1</w:t>
      </w:r>
      <w:r w:rsidRPr="007356A8">
        <w:rPr>
          <w:rFonts w:ascii="Times New Roman" w:hAnsi="Times New Roman" w:cs="Times New Roman"/>
          <w:bCs/>
          <w:sz w:val="24"/>
          <w:szCs w:val="24"/>
          <w:lang w:eastAsia="tr-TR"/>
        </w:rPr>
        <w:t xml:space="preserve"> İhale konusu işte alt yüklenici çalıştırılabilir.  </w:t>
      </w:r>
    </w:p>
    <w:p w:rsidR="007D7198" w:rsidRPr="007356A8" w:rsidRDefault="007D7198" w:rsidP="007D7198">
      <w:pPr>
        <w:spacing w:after="0"/>
        <w:jc w:val="both"/>
        <w:rPr>
          <w:rFonts w:ascii="Times New Roman" w:hAnsi="Times New Roman" w:cs="Times New Roman"/>
          <w:sz w:val="24"/>
          <w:szCs w:val="24"/>
        </w:rPr>
      </w:pPr>
      <w:r w:rsidRPr="007356A8">
        <w:rPr>
          <w:rFonts w:ascii="Times New Roman" w:hAnsi="Times New Roman" w:cs="Times New Roman"/>
          <w:b/>
          <w:bCs/>
          <w:sz w:val="24"/>
          <w:szCs w:val="24"/>
        </w:rPr>
        <w:t>15.1.</w:t>
      </w:r>
      <w:r w:rsidRPr="007356A8">
        <w:rPr>
          <w:rFonts w:ascii="Times New Roman" w:hAnsi="Times New Roman" w:cs="Times New Roman"/>
          <w:sz w:val="24"/>
          <w:szCs w:val="24"/>
        </w:rPr>
        <w:t xml:space="preserve"> İhale konusu işte idarenin onayı ile alt yüklenici çalıştırılabilir. </w:t>
      </w:r>
    </w:p>
    <w:p w:rsidR="007D7198" w:rsidRPr="007356A8" w:rsidRDefault="007D7198" w:rsidP="007D7198">
      <w:pPr>
        <w:spacing w:after="0"/>
        <w:jc w:val="both"/>
        <w:rPr>
          <w:rFonts w:ascii="Times New Roman" w:hAnsi="Times New Roman" w:cs="Times New Roman"/>
          <w:sz w:val="24"/>
          <w:szCs w:val="24"/>
        </w:rPr>
      </w:pPr>
      <w:r w:rsidRPr="007356A8">
        <w:rPr>
          <w:rFonts w:ascii="Times New Roman" w:hAnsi="Times New Roman" w:cs="Times New Roman"/>
          <w:b/>
          <w:bCs/>
          <w:sz w:val="24"/>
          <w:szCs w:val="24"/>
        </w:rPr>
        <w:t>15.2.</w:t>
      </w:r>
      <w:r w:rsidRPr="007356A8">
        <w:rPr>
          <w:rFonts w:ascii="Times New Roman" w:hAnsi="Times New Roman" w:cs="Times New Roman"/>
          <w:sz w:val="24"/>
          <w:szCs w:val="24"/>
        </w:rPr>
        <w:t xml:space="preserve"> İşin tamamı alt yüklenicilere yaptırılamaz. Alt yüklenicilerin yaptıkları işlerle ilgili sorumluluğu yüklenicinin sorumluluğunu ortadan kaldırmaz. </w:t>
      </w:r>
    </w:p>
    <w:p w:rsidR="007D7198" w:rsidRDefault="007D7198" w:rsidP="007D7198">
      <w:pPr>
        <w:spacing w:after="0"/>
        <w:jc w:val="both"/>
        <w:rPr>
          <w:rFonts w:ascii="Times New Roman" w:hAnsi="Times New Roman" w:cs="Times New Roman"/>
          <w:sz w:val="24"/>
          <w:szCs w:val="24"/>
        </w:rPr>
      </w:pPr>
      <w:r w:rsidRPr="007356A8">
        <w:rPr>
          <w:rFonts w:ascii="Times New Roman" w:hAnsi="Times New Roman" w:cs="Times New Roman"/>
          <w:b/>
          <w:bCs/>
          <w:sz w:val="24"/>
          <w:szCs w:val="24"/>
        </w:rPr>
        <w:t>15.3.</w:t>
      </w:r>
      <w:r w:rsidRPr="007356A8">
        <w:rPr>
          <w:rFonts w:ascii="Times New Roman" w:hAnsi="Times New Roman" w:cs="Times New Roman"/>
          <w:sz w:val="24"/>
          <w:szCs w:val="24"/>
        </w:rPr>
        <w:t xml:space="preserve"> Alt yüklenicilerin çalıştırması ve sorumlulukları konusunda KTBK. K lığı Yapım İşleri Genel Şartnamesinde yer alan hükümler uygulanır. </w:t>
      </w:r>
    </w:p>
    <w:p w:rsidR="007D7198" w:rsidRPr="004E6D97" w:rsidRDefault="007D7198" w:rsidP="007D7198">
      <w:pPr>
        <w:spacing w:after="0"/>
        <w:jc w:val="both"/>
        <w:rPr>
          <w:rFonts w:ascii="Times New Roman" w:hAnsi="Times New Roman" w:cs="Times New Roman"/>
          <w:sz w:val="24"/>
          <w:szCs w:val="24"/>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5" w:name="_Toc796888"/>
      <w:r w:rsidRPr="007356A8">
        <w:rPr>
          <w:rFonts w:ascii="Times New Roman" w:hAnsi="Times New Roman" w:cs="Times New Roman"/>
          <w:b/>
          <w:bCs/>
          <w:sz w:val="24"/>
          <w:szCs w:val="24"/>
          <w:lang w:eastAsia="tr-TR"/>
        </w:rPr>
        <w:t>MADDE 16 - Montaj, işletmeye alma, eğitim, bakım onarım, yedek parça gibi destek hizmetlerine ait şartlar</w:t>
      </w:r>
      <w:bookmarkEnd w:id="15"/>
      <w:r w:rsidRPr="007356A8">
        <w:rPr>
          <w:rFonts w:ascii="Times New Roman" w:hAnsi="Times New Roman" w:cs="Times New Roman"/>
          <w:b/>
          <w:bCs/>
          <w:sz w:val="24"/>
          <w:szCs w:val="24"/>
          <w:lang w:eastAsia="tr-TR"/>
        </w:rPr>
        <w:t xml:space="preserve"> </w:t>
      </w:r>
    </w:p>
    <w:p w:rsidR="007D7198" w:rsidRPr="007356A8" w:rsidRDefault="007D7198" w:rsidP="007D7198">
      <w:pPr>
        <w:widowControl w:val="0"/>
        <w:spacing w:after="120" w:line="240" w:lineRule="auto"/>
        <w:jc w:val="both"/>
        <w:rPr>
          <w:rFonts w:ascii="Times New Roman" w:eastAsia="Times New Roman" w:hAnsi="Times New Roman" w:cs="Times New Roman"/>
          <w:bCs/>
          <w:sz w:val="24"/>
          <w:szCs w:val="24"/>
          <w:u w:val="dotted"/>
        </w:rPr>
      </w:pPr>
      <w:r w:rsidRPr="007356A8">
        <w:rPr>
          <w:rFonts w:ascii="Times New Roman" w:hAnsi="Times New Roman" w:cs="Times New Roman"/>
          <w:b/>
          <w:bCs/>
          <w:sz w:val="24"/>
          <w:szCs w:val="24"/>
          <w:lang w:eastAsia="tr-TR"/>
        </w:rPr>
        <w:t>16.1</w:t>
      </w:r>
      <w:r w:rsidRPr="007356A8">
        <w:rPr>
          <w:rFonts w:ascii="Times New Roman" w:hAnsi="Times New Roman" w:cs="Times New Roman"/>
          <w:bCs/>
          <w:sz w:val="24"/>
          <w:szCs w:val="24"/>
          <w:lang w:eastAsia="tr-TR"/>
        </w:rPr>
        <w:t>.</w:t>
      </w:r>
      <w:r w:rsidRPr="007356A8">
        <w:rPr>
          <w:rFonts w:ascii="Times New Roman" w:eastAsia="Times New Roman" w:hAnsi="Times New Roman" w:cs="Times New Roman"/>
          <w:bCs/>
          <w:sz w:val="24"/>
          <w:szCs w:val="24"/>
          <w:u w:val="dotted"/>
        </w:rPr>
        <w:t xml:space="preserve">İşin tamamlanmasına müteakip, çatı, ıslak hacim yalıtımı, dış cephe yalıtımı ve dış cephe boya imalatlarına </w:t>
      </w:r>
      <w:r>
        <w:rPr>
          <w:rFonts w:ascii="Times New Roman" w:eastAsia="Times New Roman" w:hAnsi="Times New Roman" w:cs="Times New Roman"/>
          <w:bCs/>
          <w:sz w:val="24"/>
          <w:szCs w:val="24"/>
          <w:u w:val="dotted"/>
        </w:rPr>
        <w:t>yönelik noterden düzenlenmiş 5</w:t>
      </w:r>
      <w:r w:rsidRPr="007356A8">
        <w:rPr>
          <w:rFonts w:ascii="Times New Roman" w:eastAsia="Times New Roman" w:hAnsi="Times New Roman" w:cs="Times New Roman"/>
          <w:bCs/>
          <w:sz w:val="24"/>
          <w:szCs w:val="24"/>
          <w:u w:val="dotted"/>
        </w:rPr>
        <w:t xml:space="preserve"> yıllık taahhütname ile makine ve elektrik tesisatında bulunan cihaz ve makinelere ait üretici firma garanti belgeleri geçici kabul aşamasında yüklenici tarafından idareye teslim edilecektir.</w:t>
      </w:r>
      <w:r w:rsidRPr="007356A8">
        <w:rPr>
          <w:rFonts w:ascii="Times New Roman" w:eastAsia="Times New Roman" w:hAnsi="Times New Roman" w:cs="Times New Roman"/>
          <w:bCs/>
          <w:sz w:val="24"/>
          <w:szCs w:val="24"/>
          <w:u w:val="dotted"/>
        </w:rPr>
        <w:br/>
      </w:r>
    </w:p>
    <w:p w:rsidR="007D7198" w:rsidRDefault="007D7198" w:rsidP="007D7198">
      <w:pPr>
        <w:widowControl w:val="0"/>
        <w:spacing w:after="120" w:line="240" w:lineRule="auto"/>
        <w:jc w:val="both"/>
        <w:rPr>
          <w:rFonts w:ascii="Times New Roman" w:eastAsia="Times New Roman" w:hAnsi="Times New Roman" w:cs="Times New Roman"/>
          <w:bCs/>
          <w:sz w:val="24"/>
          <w:szCs w:val="24"/>
          <w:u w:val="dotted"/>
        </w:rPr>
      </w:pPr>
      <w:r w:rsidRPr="007356A8">
        <w:rPr>
          <w:rFonts w:ascii="Times New Roman" w:eastAsia="Times New Roman" w:hAnsi="Times New Roman" w:cs="Times New Roman"/>
          <w:b/>
          <w:bCs/>
          <w:sz w:val="24"/>
          <w:szCs w:val="24"/>
          <w:u w:val="dotted"/>
        </w:rPr>
        <w:t>16.2.</w:t>
      </w:r>
      <w:r w:rsidRPr="007356A8">
        <w:rPr>
          <w:rFonts w:ascii="Times New Roman" w:eastAsia="Times New Roman" w:hAnsi="Times New Roman" w:cs="Times New Roman"/>
          <w:bCs/>
          <w:sz w:val="24"/>
          <w:szCs w:val="24"/>
          <w:u w:val="dotted"/>
        </w:rPr>
        <w:t xml:space="preserve"> Yüklenici tarafından ihale dokümanında belirtilen ve garanti kapsamında olan her türlü </w:t>
      </w:r>
      <w:r w:rsidRPr="007356A8">
        <w:rPr>
          <w:rFonts w:ascii="Times New Roman" w:eastAsia="Times New Roman" w:hAnsi="Times New Roman" w:cs="Times New Roman"/>
          <w:bCs/>
          <w:sz w:val="24"/>
          <w:szCs w:val="24"/>
          <w:u w:val="dotted"/>
        </w:rPr>
        <w:lastRenderedPageBreak/>
        <w:t xml:space="preserve">makine-teçhizata ait üretici firma garanti belgesi ve bakım kılavuzları kaşeli ve imzalı olarak geçici kabul aşamasında idareye teslim edilecektir. </w:t>
      </w:r>
    </w:p>
    <w:p w:rsidR="007D7198" w:rsidRPr="004E6D97" w:rsidRDefault="007D7198" w:rsidP="007D7198">
      <w:pPr>
        <w:widowControl w:val="0"/>
        <w:spacing w:after="120" w:line="240" w:lineRule="auto"/>
        <w:jc w:val="both"/>
        <w:rPr>
          <w:rFonts w:ascii="Times New Roman" w:hAnsi="Times New Roman" w:cs="Times New Roman"/>
          <w:bCs/>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6" w:name="_Toc796889"/>
      <w:r w:rsidRPr="007356A8">
        <w:rPr>
          <w:rFonts w:ascii="Times New Roman" w:hAnsi="Times New Roman" w:cs="Times New Roman"/>
          <w:b/>
          <w:bCs/>
          <w:sz w:val="24"/>
          <w:szCs w:val="24"/>
          <w:lang w:eastAsia="tr-TR"/>
        </w:rPr>
        <w:t>MADDE 17 - İşin ve iş yerinin korunması ve sigortalanması</w:t>
      </w:r>
      <w:bookmarkEnd w:id="16"/>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17.1. </w:t>
      </w:r>
      <w:r w:rsidRPr="007356A8">
        <w:rPr>
          <w:rFonts w:ascii="Times New Roman" w:hAnsi="Times New Roman" w:cs="Times New Roman"/>
          <w:sz w:val="24"/>
          <w:szCs w:val="24"/>
          <w:lang w:eastAsia="tr-TR"/>
        </w:rPr>
        <w:t>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KTBK K.lığı Yapım İşleri Genel Şartnamesinde yer alan hükümler çerçevesinde “all risk” sigorta yaptırmak zorundadır.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17.2. </w:t>
      </w:r>
      <w:r w:rsidRPr="007356A8">
        <w:rPr>
          <w:rFonts w:ascii="Times New Roman" w:hAnsi="Times New Roman" w:cs="Times New Roman"/>
          <w:sz w:val="24"/>
          <w:szCs w:val="24"/>
          <w:lang w:eastAsia="tr-TR"/>
        </w:rPr>
        <w:t>Yüklenici, işin geçici kabul tarihinden kesin kabul tarihine kadar geçecek süreye ilişkin, 12 (oniki) ay, yüklenicinin sorumlu olduğu bir nedene dayanan ziyan ve hasarlara karşı genişletilmiş bakım devresi teminatını içeren sigorta yaptırmak zorundadır.</w:t>
      </w:r>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17.3. </w:t>
      </w:r>
      <w:r w:rsidRPr="007356A8">
        <w:rPr>
          <w:rFonts w:ascii="Times New Roman" w:hAnsi="Times New Roman" w:cs="Times New Roman"/>
          <w:sz w:val="24"/>
          <w:szCs w:val="24"/>
          <w:lang w:eastAsia="tr-TR"/>
        </w:rPr>
        <w:t>Yüklenicinin iş ve iş yerinin korunması ve sigortalanması ile ilgili sorumlulukları konusunda KTBK K.lığı Yapım İşleri Genel Şartnamesinde yer alan hükümler uygulanır.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7" w:name="_Toc796890"/>
      <w:r w:rsidRPr="007356A8">
        <w:rPr>
          <w:rFonts w:ascii="Times New Roman" w:hAnsi="Times New Roman" w:cs="Times New Roman"/>
          <w:b/>
          <w:bCs/>
          <w:sz w:val="24"/>
          <w:szCs w:val="24"/>
          <w:lang w:eastAsia="tr-TR"/>
        </w:rPr>
        <w:t>MADDE 18 - Süre uzatımı verilebilecek haller ve şartları</w:t>
      </w:r>
      <w:bookmarkEnd w:id="17"/>
    </w:p>
    <w:p w:rsidR="007D7198" w:rsidRPr="007356A8" w:rsidRDefault="007D7198" w:rsidP="007D7198">
      <w:pPr>
        <w:tabs>
          <w:tab w:val="left" w:pos="284"/>
          <w:tab w:val="left" w:pos="567"/>
          <w:tab w:val="left" w:leader="dot" w:pos="8789"/>
        </w:tabs>
        <w:spacing w:after="120" w:line="240" w:lineRule="auto"/>
        <w:jc w:val="both"/>
        <w:rPr>
          <w:rFonts w:ascii="Times New Roman" w:eastAsia="Times New Roman" w:hAnsi="Times New Roman" w:cs="Times New Roman"/>
          <w:b/>
          <w:sz w:val="24"/>
          <w:szCs w:val="24"/>
          <w:lang w:eastAsia="tr-TR"/>
        </w:rPr>
      </w:pPr>
      <w:r w:rsidRPr="007356A8">
        <w:rPr>
          <w:rFonts w:ascii="Times New Roman" w:eastAsia="Times New Roman" w:hAnsi="Times New Roman" w:cs="Times New Roman"/>
          <w:b/>
          <w:sz w:val="24"/>
          <w:szCs w:val="24"/>
          <w:lang w:eastAsia="tr-TR"/>
        </w:rPr>
        <w:t>18.1. Mücbir sebepler</w:t>
      </w:r>
    </w:p>
    <w:p w:rsidR="007D7198" w:rsidRPr="007356A8" w:rsidRDefault="007D7198" w:rsidP="007D7198">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b/>
          <w:sz w:val="24"/>
          <w:szCs w:val="24"/>
        </w:rPr>
        <w:t>18.1.1. </w:t>
      </w:r>
      <w:r w:rsidRPr="007356A8">
        <w:rPr>
          <w:rFonts w:ascii="Times New Roman" w:eastAsia="Times New Roman" w:hAnsi="Times New Roman" w:cs="Times New Roman"/>
          <w:sz w:val="24"/>
          <w:szCs w:val="24"/>
        </w:rPr>
        <w:t>Mücbir sebepler nedeniyle süre uzatımı verilebilecek haller aşağıda sayılmıştır:</w:t>
      </w:r>
    </w:p>
    <w:p w:rsidR="007D7198" w:rsidRPr="007356A8" w:rsidRDefault="007D7198" w:rsidP="007D7198">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a) Doğal afetler.</w:t>
      </w:r>
    </w:p>
    <w:p w:rsidR="007D7198" w:rsidRPr="007356A8" w:rsidRDefault="007D7198" w:rsidP="007D7198">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b) Kanuni grev.</w:t>
      </w:r>
    </w:p>
    <w:p w:rsidR="007D7198" w:rsidRPr="007356A8" w:rsidRDefault="007D7198" w:rsidP="007D7198">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c) Genel salgın hastalık.</w:t>
      </w:r>
    </w:p>
    <w:p w:rsidR="007D7198" w:rsidRPr="007356A8" w:rsidRDefault="007D7198" w:rsidP="007D7198">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ç) Kısmi veya genel seferberlik ilanı.</w:t>
      </w:r>
    </w:p>
    <w:p w:rsidR="007D7198" w:rsidRPr="007356A8" w:rsidRDefault="007D7198" w:rsidP="007D7198">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d) Gerektiğinde KTBK K.lğı tarafından belirlenecek benzeri diğer haller.</w:t>
      </w:r>
    </w:p>
    <w:p w:rsidR="007D7198" w:rsidRPr="007356A8" w:rsidRDefault="007D7198" w:rsidP="007D7198">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b/>
          <w:sz w:val="24"/>
          <w:szCs w:val="24"/>
        </w:rPr>
        <w:t>18.1.2. </w:t>
      </w:r>
      <w:r w:rsidRPr="007356A8">
        <w:rPr>
          <w:rFonts w:ascii="Times New Roman" w:eastAsia="Times New Roman" w:hAnsi="Times New Roman" w:cs="Times New Roman"/>
          <w:sz w:val="24"/>
          <w:szCs w:val="24"/>
        </w:rPr>
        <w:t>Yukarıda belirtilen hallerin mücbir sebep olarak kabul edilmesi ve Yükleniciye süre uzatımı verilebilmesi için, mücbir sebep olarak kabul edilecek durumun;</w:t>
      </w:r>
    </w:p>
    <w:p w:rsidR="007D7198" w:rsidRPr="007356A8" w:rsidRDefault="007D7198" w:rsidP="007D7198">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a) Yüklenicinin kusurundan kaynaklanmamış olması,</w:t>
      </w:r>
    </w:p>
    <w:p w:rsidR="007D7198" w:rsidRPr="007356A8" w:rsidRDefault="007D7198" w:rsidP="007D7198">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b) Taahhüdün yerine getirilmesine engel nitelikte olması,</w:t>
      </w:r>
    </w:p>
    <w:p w:rsidR="007D7198" w:rsidRPr="007356A8" w:rsidRDefault="007D7198" w:rsidP="007D7198">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c) Yüklenicinin bu engeli ortadan kaldırmaya gücünün yetmemesi,</w:t>
      </w:r>
    </w:p>
    <w:p w:rsidR="007D7198" w:rsidRPr="007356A8" w:rsidRDefault="007D7198" w:rsidP="007D7198">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ç) Mücbir sebebin meydana geldiği tarihi izleyen 20</w:t>
      </w:r>
      <w:r>
        <w:rPr>
          <w:rFonts w:ascii="Times New Roman" w:eastAsia="Times New Roman" w:hAnsi="Times New Roman" w:cs="Times New Roman"/>
          <w:sz w:val="24"/>
          <w:szCs w:val="24"/>
        </w:rPr>
        <w:t xml:space="preserve"> </w:t>
      </w:r>
      <w:r w:rsidRPr="007356A8">
        <w:rPr>
          <w:rFonts w:ascii="Times New Roman" w:eastAsia="Times New Roman" w:hAnsi="Times New Roman" w:cs="Times New Roman"/>
          <w:sz w:val="24"/>
          <w:szCs w:val="24"/>
        </w:rPr>
        <w:t>(yirmi) gün içinde Yüklenicinin İdareye yazılı olarak bildirimde bulunması,</w:t>
      </w:r>
    </w:p>
    <w:p w:rsidR="007D7198" w:rsidRPr="007356A8" w:rsidRDefault="007D7198" w:rsidP="007D7198">
      <w:pPr>
        <w:tabs>
          <w:tab w:val="left" w:pos="284"/>
          <w:tab w:val="left" w:pos="567"/>
          <w:tab w:val="left" w:leader="dot" w:pos="9072"/>
        </w:tabs>
        <w:spacing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d) Yetkili merciler tarafından belgelendirilmesi,</w:t>
      </w:r>
    </w:p>
    <w:p w:rsidR="007D7198" w:rsidRPr="007356A8" w:rsidRDefault="007D7198" w:rsidP="007D7198">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zorunludur.</w:t>
      </w:r>
    </w:p>
    <w:p w:rsidR="007D7198" w:rsidRPr="007356A8" w:rsidRDefault="007D7198" w:rsidP="007D7198">
      <w:pPr>
        <w:tabs>
          <w:tab w:val="left" w:pos="284"/>
          <w:tab w:val="left" w:pos="567"/>
          <w:tab w:val="left" w:leader="dot" w:pos="9072"/>
        </w:tabs>
        <w:spacing w:after="120" w:line="240" w:lineRule="auto"/>
        <w:jc w:val="both"/>
        <w:rPr>
          <w:rFonts w:ascii="Times New Roman" w:eastAsia="Times New Roman" w:hAnsi="Times New Roman" w:cs="Times New Roman"/>
          <w:b/>
          <w:sz w:val="24"/>
          <w:szCs w:val="24"/>
        </w:rPr>
      </w:pPr>
      <w:r w:rsidRPr="007356A8">
        <w:rPr>
          <w:rFonts w:ascii="Times New Roman" w:eastAsia="Times New Roman" w:hAnsi="Times New Roman" w:cs="Times New Roman"/>
          <w:b/>
          <w:sz w:val="24"/>
          <w:szCs w:val="24"/>
        </w:rPr>
        <w:t>18.2. İdareden kaynaklanan nedenler</w:t>
      </w:r>
    </w:p>
    <w:p w:rsidR="007D7198" w:rsidRPr="007356A8" w:rsidRDefault="007D7198" w:rsidP="007D7198">
      <w:pPr>
        <w:tabs>
          <w:tab w:val="left" w:pos="284"/>
          <w:tab w:val="left" w:pos="567"/>
          <w:tab w:val="left" w:leader="dot" w:pos="8789"/>
        </w:tabs>
        <w:spacing w:after="120" w:line="240" w:lineRule="auto"/>
        <w:jc w:val="both"/>
        <w:rPr>
          <w:rFonts w:ascii="Times New Roman" w:eastAsia="Times New Roman" w:hAnsi="Times New Roman" w:cs="Times New Roman"/>
          <w:b/>
          <w:sz w:val="24"/>
          <w:szCs w:val="24"/>
          <w:lang w:eastAsia="tr-TR"/>
        </w:rPr>
      </w:pPr>
      <w:r w:rsidRPr="007356A8">
        <w:rPr>
          <w:rFonts w:ascii="Times New Roman" w:eastAsia="Times New Roman" w:hAnsi="Times New Roman" w:cs="Times New Roman"/>
          <w:b/>
          <w:sz w:val="24"/>
          <w:szCs w:val="24"/>
          <w:lang w:eastAsia="tr-TR"/>
        </w:rPr>
        <w:t>18.2.1. </w:t>
      </w:r>
      <w:r w:rsidRPr="007356A8">
        <w:rPr>
          <w:rFonts w:ascii="Times New Roman" w:eastAsia="Times New Roman" w:hAnsi="Times New Roman" w:cs="Times New Roman"/>
          <w:sz w:val="24"/>
          <w:szCs w:val="24"/>
          <w:lang w:eastAsia="tr-TR"/>
        </w:rPr>
        <w:t>İdarenin, işin sözleşmesinde ve KTBK K.lığı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D7198" w:rsidRPr="007356A8" w:rsidRDefault="007D7198" w:rsidP="007D7198">
      <w:pPr>
        <w:tabs>
          <w:tab w:val="left" w:pos="284"/>
          <w:tab w:val="left" w:pos="567"/>
          <w:tab w:val="left" w:leader="dot" w:pos="8789"/>
        </w:tabs>
        <w:spacing w:after="120" w:line="240" w:lineRule="auto"/>
        <w:jc w:val="both"/>
        <w:rPr>
          <w:rFonts w:ascii="Times New Roman" w:eastAsia="Times New Roman" w:hAnsi="Times New Roman" w:cs="Times New Roman"/>
          <w:b/>
          <w:sz w:val="24"/>
          <w:szCs w:val="24"/>
          <w:lang w:eastAsia="tr-TR"/>
        </w:rPr>
      </w:pPr>
      <w:r w:rsidRPr="007356A8">
        <w:rPr>
          <w:rFonts w:ascii="Times New Roman" w:eastAsia="Times New Roman" w:hAnsi="Times New Roman" w:cs="Times New Roman"/>
          <w:b/>
          <w:sz w:val="24"/>
          <w:szCs w:val="24"/>
          <w:lang w:eastAsia="tr-TR"/>
        </w:rPr>
        <w:lastRenderedPageBreak/>
        <w:t>18.3. İlave işler</w:t>
      </w:r>
    </w:p>
    <w:p w:rsidR="007D7198" w:rsidRPr="007356A8" w:rsidRDefault="007D7198" w:rsidP="007D7198">
      <w:pPr>
        <w:tabs>
          <w:tab w:val="left" w:pos="284"/>
          <w:tab w:val="left" w:pos="567"/>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18.3.1. </w:t>
      </w:r>
      <w:r w:rsidRPr="007356A8">
        <w:rPr>
          <w:rFonts w:ascii="Times New Roman" w:eastAsia="Times New Roman" w:hAnsi="Times New Roman" w:cs="Times New Roman"/>
          <w:sz w:val="24"/>
          <w:szCs w:val="24"/>
          <w:lang w:eastAsia="tr-TR"/>
        </w:rPr>
        <w:t xml:space="preserve"> Öngörülemeyen durumlar nedeniyle</w:t>
      </w:r>
      <w:r w:rsidRPr="007356A8">
        <w:rPr>
          <w:rFonts w:ascii="Times New Roman" w:hAnsi="Times New Roman" w:cs="Times New Roman"/>
          <w:sz w:val="24"/>
          <w:szCs w:val="24"/>
        </w:rPr>
        <w:t xml:space="preserve"> </w:t>
      </w:r>
      <w:r w:rsidRPr="007356A8">
        <w:rPr>
          <w:rFonts w:ascii="Times New Roman" w:eastAsia="Times New Roman" w:hAnsi="Times New Roman" w:cs="Times New Roman"/>
          <w:sz w:val="24"/>
          <w:szCs w:val="24"/>
          <w:lang w:eastAsia="tr-TR"/>
        </w:rPr>
        <w:t>sözleşme bedelinin % 30 una kadar oran dahilinde bir iş artışının zorunlu olduğu hallerde ilave işin gerektirdiği ek süre Yükleniciye verilir.</w:t>
      </w:r>
    </w:p>
    <w:p w:rsidR="007D7198" w:rsidRDefault="007D7198" w:rsidP="007D7198">
      <w:pPr>
        <w:tabs>
          <w:tab w:val="left" w:pos="284"/>
          <w:tab w:val="left" w:pos="567"/>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18.4. </w:t>
      </w:r>
      <w:r w:rsidRPr="007356A8">
        <w:rPr>
          <w:rFonts w:ascii="Times New Roman" w:eastAsia="Times New Roman" w:hAnsi="Times New Roman" w:cs="Times New Roman"/>
          <w:sz w:val="24"/>
          <w:szCs w:val="24"/>
          <w:lang w:eastAsia="tr-TR"/>
        </w:rPr>
        <w:t>İşin süresi ve süre uzatımıyla ilgili diğer hususlarda</w:t>
      </w:r>
      <w:r w:rsidRPr="007356A8">
        <w:rPr>
          <w:rFonts w:ascii="Times New Roman" w:eastAsia="Times New Roman" w:hAnsi="Times New Roman" w:cs="Times New Roman"/>
          <w:i/>
          <w:color w:val="FF0000"/>
          <w:sz w:val="24"/>
          <w:szCs w:val="24"/>
          <w:lang w:eastAsia="tr-TR"/>
        </w:rPr>
        <w:t xml:space="preserve"> </w:t>
      </w:r>
      <w:r w:rsidRPr="007356A8">
        <w:rPr>
          <w:rFonts w:ascii="Times New Roman" w:eastAsia="Times New Roman" w:hAnsi="Times New Roman" w:cs="Times New Roman"/>
          <w:sz w:val="24"/>
          <w:szCs w:val="24"/>
          <w:lang w:eastAsia="tr-TR"/>
        </w:rPr>
        <w:t>KTBK K.lığı Yapım İşleri Genel Şartnamesi hükümleri uygulanır.</w:t>
      </w:r>
    </w:p>
    <w:p w:rsidR="007D7198" w:rsidRPr="007356A8" w:rsidRDefault="007D7198" w:rsidP="007D7198">
      <w:pPr>
        <w:tabs>
          <w:tab w:val="left" w:pos="284"/>
          <w:tab w:val="left" w:pos="567"/>
          <w:tab w:val="left" w:leader="dot" w:pos="8789"/>
        </w:tabs>
        <w:spacing w:after="120" w:line="240" w:lineRule="auto"/>
        <w:jc w:val="both"/>
        <w:rPr>
          <w:rFonts w:ascii="Times New Roman" w:eastAsia="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8" w:name="_Toc796891"/>
      <w:r w:rsidRPr="007356A8">
        <w:rPr>
          <w:rFonts w:ascii="Times New Roman" w:hAnsi="Times New Roman" w:cs="Times New Roman"/>
          <w:b/>
          <w:bCs/>
          <w:sz w:val="24"/>
          <w:szCs w:val="24"/>
          <w:lang w:eastAsia="tr-TR"/>
        </w:rPr>
        <w:t>MADDE 19 - Teslim, muayene ve kabul işlemlerine ilişkin şartlar</w:t>
      </w:r>
      <w:bookmarkEnd w:id="18"/>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19.1. </w:t>
      </w:r>
      <w:r w:rsidRPr="007356A8">
        <w:rPr>
          <w:rFonts w:ascii="Times New Roman" w:hAnsi="Times New Roman" w:cs="Times New Roman"/>
          <w:sz w:val="24"/>
          <w:szCs w:val="24"/>
          <w:lang w:eastAsia="tr-TR"/>
        </w:rPr>
        <w:t>İşin teslim etme ve teslim alma şekil ve şartları ile geçici</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sz w:val="24"/>
          <w:szCs w:val="24"/>
          <w:lang w:eastAsia="tr-TR"/>
        </w:rPr>
        <w:t xml:space="preserve">ve kesin kabul işlemleri KTBK K.lığı Yapım İşleri Genel Şartnamesi hükümlerine göre yürütülür.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19" w:name="_Toc796892"/>
      <w:r w:rsidRPr="007356A8">
        <w:rPr>
          <w:rFonts w:ascii="Times New Roman" w:hAnsi="Times New Roman" w:cs="Times New Roman"/>
          <w:b/>
          <w:bCs/>
          <w:sz w:val="24"/>
          <w:szCs w:val="24"/>
          <w:lang w:eastAsia="tr-TR"/>
        </w:rPr>
        <w:t>MADDE 20 - Teminat süresi</w:t>
      </w:r>
      <w:bookmarkEnd w:id="19"/>
      <w:r w:rsidRPr="007356A8">
        <w:rPr>
          <w:rFonts w:ascii="Times New Roman" w:hAnsi="Times New Roman" w:cs="Times New Roman"/>
          <w:b/>
          <w:bCs/>
          <w:sz w:val="24"/>
          <w:szCs w:val="24"/>
          <w:lang w:eastAsia="tr-TR"/>
        </w:rPr>
        <w:t xml:space="preserve"> </w:t>
      </w:r>
    </w:p>
    <w:p w:rsidR="007D719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20.1.</w:t>
      </w:r>
      <w:r w:rsidRPr="007356A8">
        <w:rPr>
          <w:rFonts w:ascii="Times New Roman" w:hAnsi="Times New Roman" w:cs="Times New Roman"/>
          <w:sz w:val="24"/>
          <w:szCs w:val="24"/>
          <w:lang w:eastAsia="tr-TR"/>
        </w:rPr>
        <w:t xml:space="preserve"> Teminat süresi </w:t>
      </w:r>
      <w:r>
        <w:rPr>
          <w:rFonts w:ascii="Times New Roman" w:hAnsi="Times New Roman" w:cs="Times New Roman"/>
          <w:sz w:val="24"/>
          <w:szCs w:val="24"/>
          <w:lang w:eastAsia="tr-TR"/>
        </w:rPr>
        <w:t>12 (oniki</w:t>
      </w:r>
      <w:r w:rsidRPr="007356A8">
        <w:rPr>
          <w:rFonts w:ascii="Times New Roman" w:hAnsi="Times New Roman" w:cs="Times New Roman"/>
          <w:sz w:val="24"/>
          <w:szCs w:val="24"/>
          <w:lang w:eastAsia="tr-TR"/>
        </w:rPr>
        <w:t>) ay olup, bu süre geçici kabul itibar tarihinden başlar.</w:t>
      </w:r>
      <w:r w:rsidRPr="007356A8">
        <w:rPr>
          <w:rFonts w:ascii="Times New Roman" w:hAnsi="Times New Roman" w:cs="Times New Roman"/>
          <w:b/>
          <w:bCs/>
          <w:sz w:val="24"/>
          <w:szCs w:val="24"/>
          <w:lang w:eastAsia="tr-TR"/>
        </w:rPr>
        <w:t xml:space="preserve"> </w:t>
      </w: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20" w:name="_Toc796893"/>
      <w:r w:rsidRPr="007356A8">
        <w:rPr>
          <w:rFonts w:ascii="Times New Roman" w:hAnsi="Times New Roman" w:cs="Times New Roman"/>
          <w:b/>
          <w:bCs/>
          <w:sz w:val="24"/>
          <w:szCs w:val="24"/>
          <w:lang w:eastAsia="tr-TR"/>
        </w:rPr>
        <w:t>MADDE 21 - Yapı denetimi ve sorumluluğuna ilişkin şartlar</w:t>
      </w:r>
      <w:bookmarkEnd w:id="20"/>
      <w:r w:rsidRPr="007356A8">
        <w:rPr>
          <w:rFonts w:ascii="Times New Roman" w:hAnsi="Times New Roman" w:cs="Times New Roman"/>
          <w:b/>
          <w:bCs/>
          <w:sz w:val="24"/>
          <w:szCs w:val="24"/>
          <w:lang w:eastAsia="tr-TR"/>
        </w:rPr>
        <w:t xml:space="preserve"> </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bCs/>
          <w:sz w:val="24"/>
          <w:szCs w:val="24"/>
          <w:lang w:eastAsia="tr-TR"/>
        </w:rPr>
        <w:t>21.1. </w:t>
      </w:r>
      <w:r w:rsidRPr="007356A8">
        <w:rPr>
          <w:rFonts w:ascii="Times New Roman" w:eastAsia="Times New Roman" w:hAnsi="Times New Roman" w:cs="Times New Roman"/>
          <w:sz w:val="24"/>
          <w:szCs w:val="24"/>
          <w:lang w:eastAsia="tr-TR"/>
        </w:rPr>
        <w:t xml:space="preserve">İşin sözleşme ve ekleri ile fen ve sanat kurallarına uygun olarak yapılması, taahhüdün devamı süresince işyerinde bulundurulacak İdare görevlilerinden oluşan yapı denetim görevlisi tarafından denetlenir. Yapı denetim görevlisinin sözleşme ve ekleri ile fen ve sanat kurallarına uygun olarak vereceği talimatlara Yüklenici uymak zorundadır. Şu kadar ki, işin yapı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 </w:t>
      </w:r>
    </w:p>
    <w:p w:rsidR="007D719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bCs/>
          <w:sz w:val="24"/>
          <w:szCs w:val="24"/>
          <w:lang w:eastAsia="tr-TR"/>
        </w:rPr>
        <w:t>21.2. </w:t>
      </w:r>
      <w:r w:rsidRPr="007356A8">
        <w:rPr>
          <w:rFonts w:ascii="Times New Roman" w:eastAsia="Times New Roman" w:hAnsi="Times New Roman" w:cs="Times New Roman"/>
          <w:sz w:val="24"/>
          <w:szCs w:val="24"/>
          <w:lang w:eastAsia="tr-TR"/>
        </w:rPr>
        <w:t>İşlerin denetimi, yapı denetim görevlisinin yetkileri, Yüklenici ile yapı denetim görevlisi arasındaki anlaşmazlıklar ve diğer hususlarda KTBK K.lığı Yapım İşleri Genel Şartnamesi hükümleri uygulanır.</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sz w:val="24"/>
          <w:szCs w:val="24"/>
          <w:lang w:eastAsia="tr-TR"/>
        </w:rPr>
      </w:pPr>
      <w:bookmarkStart w:id="21" w:name="_Toc796894"/>
      <w:r w:rsidRPr="007356A8">
        <w:rPr>
          <w:rFonts w:ascii="Times New Roman" w:hAnsi="Times New Roman" w:cs="Times New Roman"/>
          <w:b/>
          <w:bCs/>
          <w:sz w:val="24"/>
          <w:szCs w:val="24"/>
          <w:lang w:eastAsia="tr-TR"/>
        </w:rPr>
        <w:t>MADDE 22 -</w:t>
      </w:r>
      <w:r w:rsidRPr="007356A8">
        <w:rPr>
          <w:rFonts w:ascii="Times New Roman" w:hAnsi="Times New Roman" w:cs="Times New Roman"/>
          <w:sz w:val="24"/>
          <w:szCs w:val="24"/>
          <w:lang w:eastAsia="tr-TR"/>
        </w:rPr>
        <w:t> </w:t>
      </w:r>
      <w:r w:rsidRPr="007356A8">
        <w:rPr>
          <w:rFonts w:ascii="Times New Roman" w:hAnsi="Times New Roman" w:cs="Times New Roman"/>
          <w:b/>
          <w:bCs/>
          <w:sz w:val="24"/>
          <w:szCs w:val="24"/>
          <w:lang w:eastAsia="tr-TR"/>
        </w:rPr>
        <w:t>Yüklenicilerin sorumluluğu</w:t>
      </w:r>
      <w:bookmarkEnd w:id="21"/>
      <w:r w:rsidRPr="007356A8">
        <w:rPr>
          <w:rFonts w:ascii="Times New Roman" w:hAnsi="Times New Roman" w:cs="Times New Roman"/>
          <w:b/>
          <w:bCs/>
          <w:sz w:val="24"/>
          <w:szCs w:val="24"/>
          <w:lang w:eastAsia="tr-TR"/>
        </w:rPr>
        <w:t xml:space="preserve"> </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22.1. </w:t>
      </w:r>
      <w:r w:rsidRPr="007356A8">
        <w:rPr>
          <w:rFonts w:ascii="Times New Roman" w:eastAsia="Times New Roman" w:hAnsi="Times New Roman" w:cs="Times New Roman"/>
          <w:sz w:val="24"/>
          <w:szCs w:val="24"/>
          <w:lang w:eastAsia="tr-TR"/>
        </w:rPr>
        <w:t>Yüklenici, üstlenmiş olduğu işi, sözleşme ve ekleri ile fen ve sanat kurallarına uygun şekilde yapmaya mecburdur.</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22.2. </w:t>
      </w:r>
      <w:r w:rsidRPr="007356A8">
        <w:rPr>
          <w:rFonts w:ascii="Times New Roman" w:eastAsia="Times New Roman" w:hAnsi="Times New Roman" w:cs="Times New Roman"/>
          <w:sz w:val="24"/>
          <w:szCs w:val="24"/>
          <w:lang w:eastAsia="tr-TR"/>
        </w:rPr>
        <w:t>Yapının fen ve sanat kurallarına uygun olarak yapılmaması, hileli malzeme kullanılması ve benzeri nedenlerle ortaya çıkan zarar ve ziyan bakımından, Yüklenici işin tamamından işe başlama tarihinden kesin kabul tarihine kadar sorumludur. Bu sorumluluk, işin kesin kabulünün onay tarihinden itibaren, 15(onbeş) yıl süreyle müteselsilen devam eder.</w:t>
      </w:r>
    </w:p>
    <w:p w:rsidR="007D719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b/>
          <w:sz w:val="24"/>
          <w:szCs w:val="24"/>
          <w:lang w:eastAsia="tr-TR"/>
        </w:rPr>
      </w:pPr>
      <w:r w:rsidRPr="007356A8">
        <w:rPr>
          <w:rFonts w:ascii="Times New Roman" w:eastAsia="Times New Roman" w:hAnsi="Times New Roman" w:cs="Times New Roman"/>
          <w:b/>
          <w:sz w:val="24"/>
          <w:szCs w:val="24"/>
          <w:lang w:eastAsia="tr-TR"/>
        </w:rPr>
        <w:t>22.3.</w:t>
      </w:r>
      <w:r w:rsidRPr="007356A8">
        <w:rPr>
          <w:rFonts w:ascii="Times New Roman" w:eastAsia="Times New Roman" w:hAnsi="Times New Roman" w:cs="Times New Roman"/>
          <w:sz w:val="24"/>
          <w:szCs w:val="24"/>
          <w:lang w:eastAsia="tr-TR"/>
        </w:rPr>
        <w:t> Yüklenicinin sorumluluğuna ilişkin diğer hususlarda</w:t>
      </w:r>
      <w:r w:rsidRPr="007356A8">
        <w:rPr>
          <w:rFonts w:ascii="Times New Roman" w:eastAsia="Times New Roman" w:hAnsi="Times New Roman" w:cs="Times New Roman"/>
          <w:i/>
          <w:color w:val="FF0000"/>
          <w:sz w:val="24"/>
          <w:szCs w:val="24"/>
          <w:lang w:eastAsia="tr-TR"/>
        </w:rPr>
        <w:t xml:space="preserve"> </w:t>
      </w:r>
      <w:r w:rsidRPr="007356A8">
        <w:rPr>
          <w:rFonts w:ascii="Times New Roman" w:eastAsia="Times New Roman" w:hAnsi="Times New Roman" w:cs="Times New Roman"/>
          <w:sz w:val="24"/>
          <w:szCs w:val="24"/>
          <w:lang w:eastAsia="tr-TR"/>
        </w:rPr>
        <w:t>KTBK K.lığı Yapım İşleri Genel Şartnamesinde yer alan hükümler uygulanır</w:t>
      </w:r>
      <w:r w:rsidRPr="007356A8">
        <w:rPr>
          <w:rFonts w:ascii="Times New Roman" w:eastAsia="Times New Roman" w:hAnsi="Times New Roman" w:cs="Times New Roman"/>
          <w:b/>
          <w:sz w:val="24"/>
          <w:szCs w:val="24"/>
          <w:lang w:eastAsia="tr-TR"/>
        </w:rPr>
        <w:t>.</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b/>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22" w:name="_Toc796895"/>
      <w:r w:rsidRPr="007356A8">
        <w:rPr>
          <w:rFonts w:ascii="Times New Roman" w:hAnsi="Times New Roman" w:cs="Times New Roman"/>
          <w:b/>
          <w:bCs/>
          <w:sz w:val="24"/>
          <w:szCs w:val="24"/>
          <w:lang w:eastAsia="tr-TR"/>
        </w:rPr>
        <w:t>MADDE 23 - Teknik personel, makine, teçhizat ve ekipman bulundurulması</w:t>
      </w:r>
      <w:bookmarkEnd w:id="22"/>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 xml:space="preserve">23.1.  </w:t>
      </w:r>
      <w:r w:rsidRPr="007356A8">
        <w:rPr>
          <w:rFonts w:ascii="Times New Roman" w:hAnsi="Times New Roman" w:cs="Times New Roman"/>
          <w:sz w:val="24"/>
          <w:szCs w:val="24"/>
          <w:lang w:eastAsia="tr-TR"/>
        </w:rPr>
        <w:t>Yüklenicinin Teknik personel, makine, teçhizat ve ekipman bulundurulması ile ilgili hususlar yapı denetim görevlisince belirlenecektir.</w:t>
      </w:r>
    </w:p>
    <w:tbl>
      <w:tblPr>
        <w:tblStyle w:val="TabloKlavuzu"/>
        <w:tblW w:w="92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969"/>
        <w:gridCol w:w="2126"/>
        <w:gridCol w:w="2693"/>
        <w:gridCol w:w="2799"/>
      </w:tblGrid>
      <w:tr w:rsidR="007D7198" w:rsidRPr="007356A8" w:rsidTr="007D2CB5">
        <w:trPr>
          <w:trHeight w:val="373"/>
        </w:trPr>
        <w:tc>
          <w:tcPr>
            <w:tcW w:w="699" w:type="dxa"/>
            <w:tcBorders>
              <w:top w:val="single" w:sz="4" w:space="0" w:color="auto"/>
              <w:bottom w:val="single" w:sz="4" w:space="0" w:color="auto"/>
            </w:tcBorders>
            <w:vAlign w:val="center"/>
          </w:tcPr>
          <w:p w:rsidR="007D7198" w:rsidRPr="007356A8" w:rsidRDefault="007D7198" w:rsidP="007D2CB5">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lastRenderedPageBreak/>
              <w:t xml:space="preserve">                               </w:t>
            </w:r>
          </w:p>
        </w:tc>
        <w:tc>
          <w:tcPr>
            <w:tcW w:w="969" w:type="dxa"/>
            <w:tcBorders>
              <w:top w:val="single" w:sz="4" w:space="0" w:color="auto"/>
              <w:bottom w:val="single" w:sz="4" w:space="0" w:color="auto"/>
            </w:tcBorders>
            <w:vAlign w:val="center"/>
          </w:tcPr>
          <w:p w:rsidR="007D7198" w:rsidRPr="007356A8" w:rsidRDefault="007D7198" w:rsidP="007D2CB5">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Adet</w:t>
            </w:r>
          </w:p>
        </w:tc>
        <w:tc>
          <w:tcPr>
            <w:tcW w:w="2126" w:type="dxa"/>
            <w:tcBorders>
              <w:top w:val="single" w:sz="4" w:space="0" w:color="auto"/>
              <w:bottom w:val="single" w:sz="4" w:space="0" w:color="auto"/>
            </w:tcBorders>
            <w:vAlign w:val="center"/>
          </w:tcPr>
          <w:p w:rsidR="007D7198" w:rsidRPr="007356A8" w:rsidRDefault="007D7198" w:rsidP="007D2CB5">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Pozisyonu</w:t>
            </w:r>
          </w:p>
        </w:tc>
        <w:tc>
          <w:tcPr>
            <w:tcW w:w="2693" w:type="dxa"/>
            <w:tcBorders>
              <w:top w:val="single" w:sz="4" w:space="0" w:color="auto"/>
              <w:bottom w:val="single" w:sz="4" w:space="0" w:color="auto"/>
            </w:tcBorders>
            <w:vAlign w:val="center"/>
          </w:tcPr>
          <w:p w:rsidR="007D7198" w:rsidRPr="007356A8" w:rsidRDefault="007D7198" w:rsidP="007D2CB5">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Mesleki Unvanı</w:t>
            </w:r>
          </w:p>
        </w:tc>
        <w:tc>
          <w:tcPr>
            <w:tcW w:w="2799" w:type="dxa"/>
            <w:tcBorders>
              <w:top w:val="single" w:sz="4" w:space="0" w:color="auto"/>
              <w:bottom w:val="single" w:sz="4" w:space="0" w:color="auto"/>
            </w:tcBorders>
            <w:vAlign w:val="center"/>
          </w:tcPr>
          <w:p w:rsidR="007D7198" w:rsidRPr="007356A8" w:rsidRDefault="007D7198" w:rsidP="007D2CB5">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Mesleki Özellikleri</w:t>
            </w:r>
          </w:p>
        </w:tc>
      </w:tr>
      <w:tr w:rsidR="007D7198" w:rsidRPr="007356A8" w:rsidTr="007D2CB5">
        <w:trPr>
          <w:trHeight w:val="373"/>
        </w:trPr>
        <w:tc>
          <w:tcPr>
            <w:tcW w:w="699" w:type="dxa"/>
            <w:tcBorders>
              <w:top w:val="single" w:sz="4" w:space="0" w:color="auto"/>
            </w:tcBorders>
            <w:vAlign w:val="center"/>
          </w:tcPr>
          <w:p w:rsidR="007D7198" w:rsidRPr="007356A8" w:rsidRDefault="007D7198" w:rsidP="007D2CB5">
            <w:pPr>
              <w:widowControl w:val="0"/>
              <w:spacing w:after="120"/>
              <w:jc w:val="center"/>
              <w:rPr>
                <w:rFonts w:ascii="Times New Roman" w:hAnsi="Times New Roman" w:cs="Times New Roman"/>
                <w:b/>
                <w:sz w:val="24"/>
                <w:szCs w:val="24"/>
              </w:rPr>
            </w:pPr>
          </w:p>
        </w:tc>
        <w:tc>
          <w:tcPr>
            <w:tcW w:w="969" w:type="dxa"/>
            <w:tcBorders>
              <w:top w:val="single" w:sz="4" w:space="0" w:color="auto"/>
            </w:tcBorders>
            <w:vAlign w:val="center"/>
          </w:tcPr>
          <w:p w:rsidR="007D7198" w:rsidRPr="007356A8" w:rsidRDefault="007D7198" w:rsidP="007D2CB5">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 xml:space="preserve">   1</w:t>
            </w:r>
          </w:p>
        </w:tc>
        <w:tc>
          <w:tcPr>
            <w:tcW w:w="2126" w:type="dxa"/>
            <w:tcBorders>
              <w:top w:val="single" w:sz="4" w:space="0" w:color="auto"/>
            </w:tcBorders>
            <w:vAlign w:val="center"/>
          </w:tcPr>
          <w:p w:rsidR="007D7198" w:rsidRPr="007356A8" w:rsidRDefault="007D7198" w:rsidP="007D2CB5">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Şantiye Şefi</w:t>
            </w:r>
          </w:p>
        </w:tc>
        <w:tc>
          <w:tcPr>
            <w:tcW w:w="2693" w:type="dxa"/>
            <w:tcBorders>
              <w:top w:val="single" w:sz="4" w:space="0" w:color="auto"/>
            </w:tcBorders>
            <w:vAlign w:val="center"/>
          </w:tcPr>
          <w:p w:rsidR="007D7198" w:rsidRPr="007356A8" w:rsidRDefault="007D7198" w:rsidP="007D2CB5">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İnş. Müh. / Tekniker</w:t>
            </w:r>
          </w:p>
        </w:tc>
        <w:tc>
          <w:tcPr>
            <w:tcW w:w="2799" w:type="dxa"/>
            <w:tcBorders>
              <w:top w:val="single" w:sz="4" w:space="0" w:color="auto"/>
            </w:tcBorders>
            <w:vAlign w:val="center"/>
          </w:tcPr>
          <w:p w:rsidR="007D7198" w:rsidRPr="007356A8" w:rsidRDefault="007D7198" w:rsidP="007D2CB5">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En az 2(iki) yıl deneyimli.</w:t>
            </w:r>
          </w:p>
        </w:tc>
      </w:tr>
    </w:tbl>
    <w:p w:rsidR="007D7198" w:rsidRPr="007356A8" w:rsidRDefault="007D7198" w:rsidP="007D7198">
      <w:pPr>
        <w:tabs>
          <w:tab w:val="left" w:pos="0"/>
          <w:tab w:val="left" w:pos="284"/>
          <w:tab w:val="left" w:leader="dot" w:pos="8789"/>
        </w:tabs>
        <w:spacing w:after="120" w:line="240" w:lineRule="auto"/>
        <w:jc w:val="both"/>
        <w:rPr>
          <w:rFonts w:ascii="Times New Roman" w:hAnsi="Times New Roman" w:cs="Times New Roman"/>
          <w:b/>
          <w:bCs/>
          <w:sz w:val="24"/>
          <w:szCs w:val="24"/>
          <w:lang w:eastAsia="tr-TR"/>
        </w:rPr>
      </w:pPr>
    </w:p>
    <w:p w:rsidR="007D7198" w:rsidRPr="007356A8" w:rsidRDefault="007D7198" w:rsidP="007D7198">
      <w:pPr>
        <w:tabs>
          <w:tab w:val="left" w:pos="0"/>
          <w:tab w:val="left" w:pos="284"/>
          <w:tab w:val="left" w:leader="dot" w:pos="8789"/>
        </w:tabs>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 xml:space="preserve">MADDE 24 - Sözleşmede değişiklik yapılması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24.1. </w:t>
      </w:r>
      <w:r w:rsidRPr="007356A8">
        <w:rPr>
          <w:rFonts w:ascii="Times New Roman" w:hAnsi="Times New Roman" w:cs="Times New Roman"/>
          <w:sz w:val="24"/>
          <w:szCs w:val="24"/>
          <w:lang w:eastAsia="tr-TR"/>
        </w:rPr>
        <w:t>Sözleşme imzalandıktan sonra, sözleşme bedelinin aşılmaması ve İdare ile Yüklenicinin karşılıklı olarak anlaşması kaydıyla, aşağıda belirtilen hususlarda sözleşme hükümlerinde değişiklik yapılabilir:</w:t>
      </w:r>
    </w:p>
    <w:p w:rsidR="007D7198" w:rsidRPr="007356A8" w:rsidRDefault="007D7198" w:rsidP="007D7198">
      <w:pPr>
        <w:widowControl w:val="0"/>
        <w:spacing w:after="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a)  İşin yapılma yeri,</w:t>
      </w:r>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b) İşin süresinden önce yapılması kaydıyla işin süresi ve bu süreye uygun olarak ödeme şartları.</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23" w:name="_Toc796896"/>
      <w:r w:rsidRPr="007356A8">
        <w:rPr>
          <w:rFonts w:ascii="Times New Roman" w:hAnsi="Times New Roman" w:cs="Times New Roman"/>
          <w:b/>
          <w:bCs/>
          <w:sz w:val="24"/>
          <w:szCs w:val="24"/>
          <w:lang w:eastAsia="tr-TR"/>
        </w:rPr>
        <w:t>MADDE 25 - Gecikme halinde uygulanacak cezalar ve sözleşmenin feshi</w:t>
      </w:r>
      <w:bookmarkEnd w:id="23"/>
      <w:r w:rsidRPr="007356A8">
        <w:rPr>
          <w:rFonts w:ascii="Times New Roman" w:hAnsi="Times New Roman" w:cs="Times New Roman"/>
          <w:b/>
          <w:bCs/>
          <w:sz w:val="24"/>
          <w:szCs w:val="24"/>
          <w:lang w:eastAsia="tr-TR"/>
        </w:rPr>
        <w:t xml:space="preserve"> </w:t>
      </w: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25.1. </w:t>
      </w:r>
      <w:r w:rsidRPr="007356A8">
        <w:rPr>
          <w:rFonts w:ascii="Times New Roman" w:hAnsi="Times New Roman" w:cs="Times New Roman"/>
          <w:sz w:val="24"/>
          <w:szCs w:val="24"/>
          <w:lang w:eastAsia="tr-TR"/>
        </w:rPr>
        <w:t>Bu sözleşmede belirtilen süre uzatımı halleri hariç, Yüklenicinin sözleşmeye uygun olarak işi süresinde bitirmediği takdirde en az on gün süreli yazılı ihtar yapılarak gecikme cezası uygulanır.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25.2. </w:t>
      </w:r>
      <w:r w:rsidRPr="007356A8">
        <w:rPr>
          <w:rFonts w:ascii="Times New Roman" w:hAnsi="Times New Roman" w:cs="Times New Roman"/>
          <w:sz w:val="24"/>
          <w:szCs w:val="24"/>
          <w:lang w:eastAsia="tr-TR"/>
        </w:rPr>
        <w:t xml:space="preserve"> Yüklenicinin sözleşmeye uygun olarak işi süresinde bitirmediği takdirde, gecikilen her gün için sözleşme bedelinin %0.</w:t>
      </w:r>
      <w:r>
        <w:rPr>
          <w:rFonts w:ascii="Times New Roman" w:hAnsi="Times New Roman" w:cs="Times New Roman"/>
          <w:sz w:val="24"/>
          <w:szCs w:val="24"/>
          <w:lang w:eastAsia="tr-TR"/>
        </w:rPr>
        <w:t>0</w:t>
      </w:r>
      <w:r w:rsidRPr="007356A8">
        <w:rPr>
          <w:rFonts w:ascii="Times New Roman" w:hAnsi="Times New Roman" w:cs="Times New Roman"/>
          <w:sz w:val="24"/>
          <w:szCs w:val="24"/>
          <w:lang w:eastAsia="tr-TR"/>
        </w:rPr>
        <w:t>6 (</w:t>
      </w:r>
      <w:r>
        <w:rPr>
          <w:rFonts w:ascii="Times New Roman" w:hAnsi="Times New Roman" w:cs="Times New Roman"/>
          <w:sz w:val="24"/>
          <w:szCs w:val="24"/>
          <w:lang w:eastAsia="tr-TR"/>
        </w:rPr>
        <w:t>On</w:t>
      </w:r>
      <w:r w:rsidRPr="007356A8">
        <w:rPr>
          <w:rFonts w:ascii="Times New Roman" w:hAnsi="Times New Roman" w:cs="Times New Roman"/>
          <w:sz w:val="24"/>
          <w:szCs w:val="24"/>
          <w:lang w:eastAsia="tr-TR"/>
        </w:rPr>
        <w:t>bindealtı)’sı oranında gecikme cezası uygulanır.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25.3. </w:t>
      </w:r>
      <w:r w:rsidRPr="007356A8">
        <w:rPr>
          <w:rFonts w:ascii="Times New Roman" w:hAnsi="Times New Roman" w:cs="Times New Roman"/>
          <w:sz w:val="24"/>
          <w:szCs w:val="24"/>
          <w:lang w:eastAsia="tr-TR"/>
        </w:rPr>
        <w:t xml:space="preserve">İhtarda belirtilen sürenin bitmesine rağmen aynı durumun devam etmesi halinde ayrıca protesto çekmeye gerek kalmaksızın kesin teminatı gelir kaydedilir ve sözleşme feshedilerek hesabı genel hükümlere göre tasfiye edilir.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25.4.</w:t>
      </w:r>
      <w:r w:rsidRPr="007356A8">
        <w:rPr>
          <w:rFonts w:ascii="Times New Roman" w:hAnsi="Times New Roman" w:cs="Times New Roman"/>
          <w:sz w:val="24"/>
          <w:szCs w:val="24"/>
          <w:lang w:eastAsia="tr-TR"/>
        </w:rPr>
        <w:t> Gecikme cezaları ayrıca protesto çekmeye gerek kalmaksızın Yükleniciye yapılacak hakediş ödemelerinden kesilir. Bu cezaların hakediş ödemelerinden karşılanamaması halinde Yükleniciden ayrıca tahsilat yapılır.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25.5. </w:t>
      </w:r>
      <w:r w:rsidRPr="007356A8">
        <w:rPr>
          <w:rFonts w:ascii="Times New Roman" w:hAnsi="Times New Roman" w:cs="Times New Roman"/>
          <w:sz w:val="24"/>
          <w:szCs w:val="24"/>
          <w:lang w:eastAsia="tr-TR"/>
        </w:rPr>
        <w:t xml:space="preserve">Kısmi kabul öngörülmeyen işlerde işin tamamının bitirilmemesi halinde, günlük gecikme cezası sözleşme bedeli üzerinden alınır. </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25.6.</w:t>
      </w:r>
      <w:r w:rsidRPr="007356A8">
        <w:rPr>
          <w:rFonts w:ascii="Times New Roman" w:hAnsi="Times New Roman" w:cs="Times New Roman"/>
          <w:sz w:val="24"/>
          <w:szCs w:val="24"/>
          <w:lang w:eastAsia="tr-TR"/>
        </w:rPr>
        <w:t> Kısmi gecikme cezası uygulanan işlerde, işin tamamının süresinde bitirilmemesi halinde gecikme cezası işin bitirilmeyen kısımları için uygulanır. Bu durumda sözleşme bedelinin tamamı üzerinden gecikme cezası uygulanmaz.</w:t>
      </w:r>
    </w:p>
    <w:p w:rsidR="007D7198" w:rsidRPr="007356A8" w:rsidRDefault="007D7198" w:rsidP="007D7198">
      <w:pPr>
        <w:keepNext/>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25.7</w:t>
      </w:r>
      <w:r w:rsidRPr="007356A8">
        <w:rPr>
          <w:rFonts w:ascii="Times New Roman" w:eastAsia="Times New Roman" w:hAnsi="Times New Roman" w:cs="Times New Roman"/>
          <w:b/>
          <w:sz w:val="24"/>
          <w:szCs w:val="24"/>
          <w:lang w:eastAsia="tr-TR"/>
        </w:rPr>
        <w:t>.</w:t>
      </w:r>
      <w:r w:rsidRPr="007356A8">
        <w:rPr>
          <w:rFonts w:ascii="Times New Roman" w:eastAsia="Times New Roman" w:hAnsi="Times New Roman" w:cs="Times New Roman"/>
          <w:sz w:val="24"/>
          <w:szCs w:val="24"/>
          <w:lang w:eastAsia="tr-TR"/>
        </w:rPr>
        <w:t> 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aksatılması gibi sözleşmeye aykırı davranışlar) veya işi süresinde bitirmemesi hallerinde, günlük % 0.</w:t>
      </w:r>
      <w:r>
        <w:rPr>
          <w:rFonts w:ascii="Times New Roman" w:eastAsia="Times New Roman" w:hAnsi="Times New Roman" w:cs="Times New Roman"/>
          <w:sz w:val="24"/>
          <w:szCs w:val="24"/>
          <w:lang w:eastAsia="tr-TR"/>
        </w:rPr>
        <w:t>0</w:t>
      </w:r>
      <w:r w:rsidRPr="007356A8">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 xml:space="preserve"> </w:t>
      </w:r>
      <w:r w:rsidRPr="007356A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On</w:t>
      </w:r>
      <w:r w:rsidRPr="007356A8">
        <w:rPr>
          <w:rFonts w:ascii="Times New Roman" w:eastAsia="Times New Roman" w:hAnsi="Times New Roman" w:cs="Times New Roman"/>
          <w:sz w:val="24"/>
          <w:szCs w:val="24"/>
          <w:lang w:eastAsia="tr-TR"/>
        </w:rPr>
        <w:t>bindealtı) oranında gecikme cezası uygulanmak üzere, İdarenin en az 10 (on)</w:t>
      </w:r>
      <w:r w:rsidRPr="007356A8">
        <w:rPr>
          <w:rFonts w:ascii="Times New Roman" w:eastAsia="Times New Roman" w:hAnsi="Times New Roman" w:cs="Times New Roman"/>
          <w:b/>
          <w:sz w:val="24"/>
          <w:szCs w:val="24"/>
          <w:lang w:eastAsia="tr-TR"/>
        </w:rPr>
        <w:t xml:space="preserve"> </w:t>
      </w:r>
      <w:r w:rsidRPr="007356A8">
        <w:rPr>
          <w:rFonts w:ascii="Times New Roman" w:eastAsia="Times New Roman" w:hAnsi="Times New Roman" w:cs="Times New Roman"/>
          <w:sz w:val="24"/>
          <w:szCs w:val="24"/>
          <w:lang w:eastAsia="tr-TR"/>
        </w:rPr>
        <w:t>gün süreli ve nedenleri açıkça belirtilen ihtarına rağmen aynı halin devam etmesi durumunda, ayrıca protesto çekmeye gerek kalmaksızın kesin teminat ve varsa ek kesin teminatlar gelir kaydedilir ve sözleşme feshedilerek hesabı genel hükümlere göre tasfiye edilir.</w:t>
      </w:r>
    </w:p>
    <w:p w:rsidR="007D7198" w:rsidRPr="007356A8" w:rsidRDefault="007D7198" w:rsidP="007D7198">
      <w:pPr>
        <w:widowControl w:val="0"/>
        <w:spacing w:before="240" w:after="120" w:line="240" w:lineRule="auto"/>
        <w:jc w:val="both"/>
        <w:outlineLvl w:val="0"/>
        <w:rPr>
          <w:rFonts w:ascii="Times New Roman" w:hAnsi="Times New Roman" w:cs="Times New Roman"/>
          <w:b/>
          <w:bCs/>
          <w:sz w:val="24"/>
          <w:szCs w:val="24"/>
          <w:lang w:eastAsia="tr-TR"/>
        </w:rPr>
      </w:pPr>
      <w:bookmarkStart w:id="24" w:name="_Toc796897"/>
      <w:r w:rsidRPr="007356A8">
        <w:rPr>
          <w:rFonts w:ascii="Times New Roman" w:hAnsi="Times New Roman" w:cs="Times New Roman"/>
          <w:b/>
          <w:bCs/>
          <w:sz w:val="24"/>
          <w:szCs w:val="24"/>
          <w:lang w:eastAsia="tr-TR"/>
        </w:rPr>
        <w:t>MADDE 26 - Sözleşmenin feshine ilişkin şartlar</w:t>
      </w:r>
      <w:bookmarkEnd w:id="24"/>
    </w:p>
    <w:p w:rsidR="007D7198" w:rsidRDefault="007D7198" w:rsidP="007D7198">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26.1. </w:t>
      </w:r>
      <w:r w:rsidRPr="007356A8">
        <w:rPr>
          <w:rFonts w:ascii="Times New Roman" w:hAnsi="Times New Roman" w:cs="Times New Roman"/>
          <w:sz w:val="24"/>
          <w:szCs w:val="24"/>
          <w:lang w:eastAsia="tr-TR"/>
        </w:rPr>
        <w:t>Sözleşmenin İdare veya Yüklenici tarafından feshedilmesine ilişkin şartlar ve sözleşmeye ilişkin diğer hususlarda KTBK K.lığı Yapım İşleri Genel Şartnamesi hükümleri uygulanır.</w:t>
      </w:r>
    </w:p>
    <w:p w:rsidR="007D7198" w:rsidRPr="007356A8" w:rsidRDefault="007D7198" w:rsidP="007D7198">
      <w:pPr>
        <w:widowControl w:val="0"/>
        <w:spacing w:after="12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120" w:line="240" w:lineRule="auto"/>
        <w:jc w:val="both"/>
        <w:outlineLvl w:val="0"/>
        <w:rPr>
          <w:rFonts w:ascii="Times New Roman" w:hAnsi="Times New Roman" w:cs="Times New Roman"/>
          <w:b/>
          <w:bCs/>
          <w:sz w:val="24"/>
          <w:szCs w:val="24"/>
          <w:lang w:eastAsia="tr-TR"/>
        </w:rPr>
      </w:pPr>
      <w:bookmarkStart w:id="25" w:name="_Toc796898"/>
      <w:r w:rsidRPr="007356A8">
        <w:rPr>
          <w:rFonts w:ascii="Times New Roman" w:hAnsi="Times New Roman" w:cs="Times New Roman"/>
          <w:b/>
          <w:bCs/>
          <w:sz w:val="24"/>
          <w:szCs w:val="24"/>
          <w:lang w:eastAsia="tr-TR"/>
        </w:rPr>
        <w:lastRenderedPageBreak/>
        <w:t>MADDE 27 -</w:t>
      </w:r>
      <w:r w:rsidRPr="007356A8">
        <w:rPr>
          <w:rFonts w:ascii="Times New Roman" w:hAnsi="Times New Roman" w:cs="Times New Roman"/>
          <w:sz w:val="24"/>
          <w:szCs w:val="24"/>
          <w:lang w:eastAsia="tr-TR"/>
        </w:rPr>
        <w:t> </w:t>
      </w:r>
      <w:r w:rsidRPr="007356A8">
        <w:rPr>
          <w:rFonts w:ascii="Times New Roman" w:hAnsi="Times New Roman" w:cs="Times New Roman"/>
          <w:b/>
          <w:bCs/>
          <w:sz w:val="24"/>
          <w:szCs w:val="24"/>
          <w:lang w:eastAsia="tr-TR"/>
        </w:rPr>
        <w:t>Sözleşme kapsamında yaptırılabilecek ilave işler, iş eksilişi ve işin tasfiyesi</w:t>
      </w:r>
      <w:bookmarkEnd w:id="25"/>
      <w:r w:rsidRPr="007356A8">
        <w:rPr>
          <w:rFonts w:ascii="Times New Roman" w:hAnsi="Times New Roman" w:cs="Times New Roman"/>
          <w:b/>
          <w:bCs/>
          <w:sz w:val="24"/>
          <w:szCs w:val="24"/>
          <w:lang w:eastAsia="tr-TR"/>
        </w:rPr>
        <w:t xml:space="preserve"> </w:t>
      </w:r>
    </w:p>
    <w:p w:rsidR="007D7198" w:rsidRPr="007356A8" w:rsidRDefault="007D7198" w:rsidP="007D7198">
      <w:pPr>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27.1.</w:t>
      </w:r>
      <w:r w:rsidRPr="007356A8">
        <w:rPr>
          <w:rFonts w:ascii="Times New Roman" w:hAnsi="Times New Roman" w:cs="Times New Roman"/>
          <w:sz w:val="24"/>
          <w:szCs w:val="24"/>
          <w:lang w:eastAsia="tr-TR"/>
        </w:rPr>
        <w:t> Sözleşme kapsamında yaptırılabilecek ilave işler, iş eksilişi ve işin tasfiyesine ilişkin hususlarda KTBK K.lığı Yapım İşleri Genel Şartnamesi hükümleri uygulanır.</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27.2. </w:t>
      </w:r>
      <w:r w:rsidRPr="007356A8">
        <w:rPr>
          <w:rFonts w:ascii="Times New Roman" w:eastAsia="Times New Roman" w:hAnsi="Times New Roman" w:cs="Times New Roman"/>
          <w:sz w:val="24"/>
          <w:szCs w:val="24"/>
          <w:lang w:eastAsia="tr-TR"/>
        </w:rPr>
        <w:t>Öngörülemeyen durumlar nedeniyle iş artışının zorunlu olması halinde, işin;</w:t>
      </w:r>
    </w:p>
    <w:p w:rsidR="007D7198" w:rsidRPr="007356A8" w:rsidRDefault="007D7198" w:rsidP="007D7198">
      <w:pPr>
        <w:tabs>
          <w:tab w:val="left" w:pos="0"/>
          <w:tab w:val="left" w:pos="284"/>
          <w:tab w:val="left" w:leader="dot" w:pos="8789"/>
        </w:tabs>
        <w:spacing w:after="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sz w:val="24"/>
          <w:szCs w:val="24"/>
          <w:lang w:eastAsia="tr-TR"/>
        </w:rPr>
        <w:tab/>
        <w:t>a)   Sözleşmeye esas proje içinde kalması,</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sz w:val="24"/>
          <w:szCs w:val="24"/>
          <w:lang w:eastAsia="tr-TR"/>
        </w:rPr>
        <w:tab/>
        <w:t>b) İdareyi külfete sokmaksızın asıl işten ayrılmasının teknik veya ekonomik olarak mümkün olmaması şartlarıyla,</w:t>
      </w:r>
      <w:r w:rsidRPr="007356A8">
        <w:rPr>
          <w:rFonts w:ascii="Times New Roman" w:hAnsi="Times New Roman" w:cs="Times New Roman"/>
          <w:sz w:val="24"/>
          <w:szCs w:val="24"/>
        </w:rPr>
        <w:t xml:space="preserve"> </w:t>
      </w:r>
      <w:r w:rsidRPr="007356A8">
        <w:rPr>
          <w:rFonts w:ascii="Times New Roman" w:eastAsia="Times New Roman" w:hAnsi="Times New Roman" w:cs="Times New Roman"/>
          <w:sz w:val="24"/>
          <w:szCs w:val="24"/>
          <w:lang w:eastAsia="tr-TR"/>
        </w:rPr>
        <w:t xml:space="preserve">sözleşme bedelinin %30 (yüzdeotuz)’u kadar oran dahilinde, süre hariç sözleşme ve ihale dokümanındaki hükümler çerçevesinde, ilave iş aynı Yükleniciye yaptırılabilir. </w:t>
      </w:r>
    </w:p>
    <w:p w:rsidR="007D7198" w:rsidRPr="007356A8" w:rsidRDefault="007D7198" w:rsidP="007D7198">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27.3. </w:t>
      </w:r>
      <w:r w:rsidRPr="007356A8">
        <w:rPr>
          <w:rFonts w:ascii="Times New Roman" w:eastAsia="Times New Roman" w:hAnsi="Times New Roman" w:cs="Times New Roman"/>
          <w:sz w:val="24"/>
          <w:szCs w:val="24"/>
          <w:lang w:eastAsia="tr-TR"/>
        </w:rPr>
        <w:t>İşin bu şartlar dahilinde tamamlanamayacağının anlaşılması durumunda ise, artış yapılmaksızın hesabı genel hükümlere göre tasfiye edilir. Bu durumda, Yüklenicinin işin tamamını ihale dokümanı ve sözleşme hükümlerine uygun olarak sözleşme bedeli tamamlanıncaya kadar yerine getirmesi zorunludur.</w:t>
      </w:r>
    </w:p>
    <w:p w:rsidR="007D7198" w:rsidRDefault="007D7198" w:rsidP="007D7198">
      <w:pPr>
        <w:tabs>
          <w:tab w:val="left" w:pos="0"/>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27.4. </w:t>
      </w:r>
      <w:r w:rsidRPr="007356A8">
        <w:rPr>
          <w:rFonts w:ascii="Times New Roman" w:eastAsia="Times New Roman" w:hAnsi="Times New Roman" w:cs="Times New Roman"/>
          <w:sz w:val="24"/>
          <w:szCs w:val="24"/>
          <w:lang w:eastAsia="tr-TR"/>
        </w:rPr>
        <w:t xml:space="preserve">İşin, sözleşme bedelinin % 80 (yüzdeseksen)’inden daha düşük bedelle tamamlanacağının anlaşılması halinde de, Yüklenici işi bitirmek zorundadır. </w:t>
      </w:r>
      <w:bookmarkStart w:id="26" w:name="_Toc796899"/>
    </w:p>
    <w:p w:rsidR="007D7198" w:rsidRPr="004E6D97" w:rsidRDefault="007D7198" w:rsidP="007D7198">
      <w:pPr>
        <w:tabs>
          <w:tab w:val="left" w:pos="0"/>
        </w:tabs>
        <w:spacing w:after="120" w:line="240" w:lineRule="auto"/>
        <w:jc w:val="both"/>
        <w:rPr>
          <w:rFonts w:ascii="Times New Roman" w:eastAsia="Times New Roman" w:hAnsi="Times New Roman" w:cs="Times New Roman"/>
          <w:sz w:val="24"/>
          <w:szCs w:val="24"/>
          <w:lang w:eastAsia="tr-TR"/>
        </w:rPr>
      </w:pPr>
    </w:p>
    <w:p w:rsidR="007D7198" w:rsidRPr="00801A38" w:rsidRDefault="007D7198" w:rsidP="007D7198">
      <w:pPr>
        <w:widowControl w:val="0"/>
        <w:spacing w:after="80" w:line="240" w:lineRule="auto"/>
        <w:jc w:val="both"/>
        <w:outlineLvl w:val="0"/>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MADDE 28 - Sözleşmede bulunmayan işlere ait birim fiyat tespiti</w:t>
      </w:r>
      <w:bookmarkEnd w:id="26"/>
    </w:p>
    <w:p w:rsidR="007D7198" w:rsidRDefault="007D7198" w:rsidP="007D7198">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28.1. </w:t>
      </w:r>
      <w:r w:rsidRPr="007356A8">
        <w:rPr>
          <w:rFonts w:ascii="Times New Roman" w:hAnsi="Times New Roman" w:cs="Times New Roman"/>
          <w:sz w:val="24"/>
          <w:szCs w:val="24"/>
          <w:lang w:eastAsia="tr-TR"/>
        </w:rPr>
        <w:t>Sözleşme ve eklerinde birim fiyatı bulunmayan yeni iş kalemlerinin bedeli, KTBK K.lığı Yapım İşleri Genel Şartnamesi hükümlerine göre hesaplanır.</w:t>
      </w:r>
    </w:p>
    <w:p w:rsidR="007D7198" w:rsidRPr="007356A8" w:rsidRDefault="007D7198" w:rsidP="007D7198">
      <w:pPr>
        <w:widowControl w:val="0"/>
        <w:spacing w:after="80" w:line="240" w:lineRule="auto"/>
        <w:jc w:val="both"/>
        <w:rPr>
          <w:rFonts w:ascii="Times New Roman" w:hAnsi="Times New Roman" w:cs="Times New Roman"/>
          <w:sz w:val="24"/>
          <w:szCs w:val="24"/>
          <w:lang w:eastAsia="tr-TR"/>
        </w:rPr>
      </w:pPr>
    </w:p>
    <w:p w:rsidR="007D7198" w:rsidRPr="007356A8" w:rsidRDefault="007D7198" w:rsidP="007D7198">
      <w:pPr>
        <w:widowControl w:val="0"/>
        <w:spacing w:after="80" w:line="240" w:lineRule="auto"/>
        <w:jc w:val="both"/>
        <w:outlineLvl w:val="0"/>
        <w:rPr>
          <w:rFonts w:ascii="Times New Roman" w:hAnsi="Times New Roman" w:cs="Times New Roman"/>
          <w:b/>
          <w:bCs/>
          <w:sz w:val="24"/>
          <w:szCs w:val="24"/>
          <w:lang w:eastAsia="tr-TR"/>
        </w:rPr>
      </w:pPr>
      <w:bookmarkStart w:id="27" w:name="_Toc796900"/>
      <w:r w:rsidRPr="007356A8">
        <w:rPr>
          <w:rFonts w:ascii="Times New Roman" w:hAnsi="Times New Roman" w:cs="Times New Roman"/>
          <w:b/>
          <w:bCs/>
          <w:sz w:val="24"/>
          <w:szCs w:val="24"/>
          <w:lang w:eastAsia="tr-TR"/>
        </w:rPr>
        <w:t>MADDE 29 - Yüklenicinin sözleşme konusu iş ile ilgili çalıştıracağı personele ilişkin sorumlulukları</w:t>
      </w:r>
      <w:bookmarkEnd w:id="27"/>
    </w:p>
    <w:p w:rsidR="007D7198" w:rsidRDefault="007D7198" w:rsidP="007D7198">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29.1.</w:t>
      </w:r>
      <w:r w:rsidRPr="007356A8">
        <w:rPr>
          <w:rFonts w:ascii="Times New Roman" w:hAnsi="Times New Roman" w:cs="Times New Roman"/>
          <w:sz w:val="24"/>
          <w:szCs w:val="24"/>
          <w:lang w:eastAsia="tr-TR"/>
        </w:rPr>
        <w:t> Yüklenicinin sözleşme konusu işte çalıştıracağı personelle ilgili sorumlulukları ve buna ilişkin şartlarda, KTBK K.lığı Yapım İşleri Genel Şartnamesi hükümleri uygulanır.</w:t>
      </w:r>
    </w:p>
    <w:p w:rsidR="007D7198" w:rsidRPr="007356A8" w:rsidRDefault="007D7198" w:rsidP="007D7198">
      <w:pPr>
        <w:widowControl w:val="0"/>
        <w:spacing w:after="80" w:line="240" w:lineRule="auto"/>
        <w:jc w:val="both"/>
        <w:rPr>
          <w:rFonts w:ascii="Times New Roman" w:hAnsi="Times New Roman" w:cs="Times New Roman"/>
          <w:sz w:val="24"/>
          <w:szCs w:val="24"/>
          <w:lang w:eastAsia="tr-TR"/>
        </w:rPr>
      </w:pPr>
    </w:p>
    <w:p w:rsidR="007D7198" w:rsidRPr="007356A8" w:rsidRDefault="007D7198" w:rsidP="007D7198">
      <w:pPr>
        <w:spacing w:after="80"/>
        <w:jc w:val="both"/>
        <w:outlineLvl w:val="0"/>
        <w:rPr>
          <w:rFonts w:ascii="Times New Roman" w:hAnsi="Times New Roman" w:cs="Times New Roman"/>
          <w:sz w:val="24"/>
          <w:szCs w:val="24"/>
        </w:rPr>
      </w:pPr>
      <w:bookmarkStart w:id="28" w:name="_Toc796901"/>
      <w:r w:rsidRPr="007356A8">
        <w:rPr>
          <w:rFonts w:ascii="Times New Roman" w:eastAsia="Times New Roman" w:hAnsi="Times New Roman" w:cs="Times New Roman"/>
          <w:b/>
          <w:sz w:val="24"/>
          <w:szCs w:val="24"/>
          <w:lang w:eastAsia="tr-TR"/>
        </w:rPr>
        <w:t>MADDE 30 – Geçici kabul noksanları</w:t>
      </w:r>
      <w:bookmarkEnd w:id="28"/>
    </w:p>
    <w:p w:rsidR="007D7198" w:rsidRPr="007356A8" w:rsidRDefault="007D7198" w:rsidP="007D7198">
      <w:pPr>
        <w:spacing w:after="80"/>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30.1. </w:t>
      </w:r>
      <w:r w:rsidRPr="007356A8">
        <w:rPr>
          <w:rFonts w:ascii="Times New Roman" w:eastAsia="Times New Roman" w:hAnsi="Times New Roman" w:cs="Times New Roman"/>
          <w:sz w:val="24"/>
          <w:szCs w:val="24"/>
          <w:lang w:eastAsia="tr-TR"/>
        </w:rPr>
        <w:t>Sözleşme bedelinin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aylık TEFE (Başbakanlık Devlet İstatistik Enstitüsü tarafından yayınlanan Toptan Eşya Fiyatları İndeksi) üzerinden güncelleştirilmek suretiyle kesilir.</w:t>
      </w:r>
    </w:p>
    <w:p w:rsidR="007D7198" w:rsidRDefault="007D7198" w:rsidP="007D7198">
      <w:pPr>
        <w:spacing w:after="80"/>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 xml:space="preserve">30.2. </w:t>
      </w:r>
      <w:r w:rsidRPr="007356A8">
        <w:rPr>
          <w:rFonts w:ascii="Times New Roman" w:eastAsia="Times New Roman" w:hAnsi="Times New Roman" w:cs="Times New Roman"/>
          <w:sz w:val="24"/>
          <w:szCs w:val="24"/>
          <w:lang w:eastAsia="tr-TR"/>
        </w:rPr>
        <w:t>Kabul komisyonunun tespit ettiği eksiklikler, belirlenen sürede yüklenici tarafından giderilmezse bu sürenin bitiminden sonra eksikliklerin giderilmesine kadar geçecek her gün için, Yap. Denetim Görevlilerince giderilecek eksikliklerin durumuna göre sözleşmesinde günlük gecikme cezası olarak yazılan miktarın belli bir oranında belirlenecek günlük ceza uygulanır ve geçici kabul tarihi kusur ve eksikliklerin giderilmesi tarihine ertelenir. Ancak bu gecikme otuz günü geçtiği takdirde idare, yüklenici hesabına eksiklerin giderilmesini kendisi yaptırabilir. Bu takdirde de eksikler tamamlanıncaya kadar ceza uygulaması devam eder ve kabul tarihi ertelenir.</w:t>
      </w:r>
    </w:p>
    <w:p w:rsidR="007D7198" w:rsidRPr="007356A8" w:rsidRDefault="007D7198" w:rsidP="007D7198">
      <w:pPr>
        <w:widowControl w:val="0"/>
        <w:spacing w:after="80" w:line="240" w:lineRule="auto"/>
        <w:jc w:val="both"/>
        <w:outlineLvl w:val="0"/>
        <w:rPr>
          <w:rFonts w:ascii="Times New Roman" w:hAnsi="Times New Roman" w:cs="Times New Roman"/>
          <w:sz w:val="24"/>
          <w:szCs w:val="24"/>
          <w:lang w:eastAsia="tr-TR"/>
        </w:rPr>
      </w:pPr>
      <w:bookmarkStart w:id="29" w:name="_Toc796902"/>
      <w:r w:rsidRPr="007356A8">
        <w:rPr>
          <w:rFonts w:ascii="Times New Roman" w:hAnsi="Times New Roman" w:cs="Times New Roman"/>
          <w:b/>
          <w:bCs/>
          <w:sz w:val="24"/>
          <w:szCs w:val="24"/>
          <w:lang w:eastAsia="tr-TR"/>
        </w:rPr>
        <w:t>MADDE 31 – Anlaşmazlıkların çözümü</w:t>
      </w:r>
      <w:bookmarkEnd w:id="29"/>
      <w:r w:rsidRPr="007356A8">
        <w:rPr>
          <w:rFonts w:ascii="Times New Roman" w:hAnsi="Times New Roman" w:cs="Times New Roman"/>
          <w:b/>
          <w:bCs/>
          <w:sz w:val="24"/>
          <w:szCs w:val="24"/>
          <w:lang w:eastAsia="tr-TR"/>
        </w:rPr>
        <w:t xml:space="preserve"> </w:t>
      </w:r>
    </w:p>
    <w:p w:rsidR="007D7198" w:rsidRDefault="007D7198" w:rsidP="007D7198">
      <w:pPr>
        <w:widowControl w:val="0"/>
        <w:spacing w:after="80" w:line="240" w:lineRule="auto"/>
        <w:jc w:val="both"/>
        <w:rPr>
          <w:rFonts w:ascii="Times New Roman" w:hAnsi="Times New Roman" w:cs="Times New Roman"/>
          <w:bCs/>
          <w:sz w:val="24"/>
          <w:szCs w:val="24"/>
          <w:lang w:eastAsia="tr-TR"/>
        </w:rPr>
      </w:pPr>
      <w:r w:rsidRPr="007356A8">
        <w:rPr>
          <w:rFonts w:ascii="Times New Roman" w:hAnsi="Times New Roman" w:cs="Times New Roman"/>
          <w:b/>
          <w:bCs/>
          <w:sz w:val="24"/>
          <w:szCs w:val="24"/>
          <w:lang w:eastAsia="tr-TR"/>
        </w:rPr>
        <w:t>31.1. </w:t>
      </w:r>
      <w:r w:rsidRPr="007356A8">
        <w:rPr>
          <w:rFonts w:ascii="Times New Roman" w:hAnsi="Times New Roman" w:cs="Times New Roman"/>
          <w:bCs/>
          <w:sz w:val="24"/>
          <w:szCs w:val="24"/>
          <w:lang w:eastAsia="tr-TR"/>
        </w:rPr>
        <w:t xml:space="preserve">Bu sözleşme ve eklerinin uygulanmasından doğabilecek her türlü anlaşmazlığın </w:t>
      </w:r>
      <w:r w:rsidRPr="007356A8">
        <w:rPr>
          <w:rFonts w:ascii="Times New Roman" w:hAnsi="Times New Roman" w:cs="Times New Roman"/>
          <w:bCs/>
          <w:sz w:val="24"/>
          <w:szCs w:val="24"/>
          <w:lang w:eastAsia="tr-TR"/>
        </w:rPr>
        <w:lastRenderedPageBreak/>
        <w:t>çözümünde GİRNE Kaza mahkemeleri ve icra daireleri yetkilidir.</w:t>
      </w:r>
    </w:p>
    <w:p w:rsidR="007D7198" w:rsidRPr="007356A8" w:rsidRDefault="007D7198" w:rsidP="007D7198">
      <w:pPr>
        <w:widowControl w:val="0"/>
        <w:spacing w:after="80" w:line="240" w:lineRule="auto"/>
        <w:jc w:val="both"/>
        <w:outlineLvl w:val="0"/>
        <w:rPr>
          <w:rFonts w:ascii="Times New Roman" w:hAnsi="Times New Roman" w:cs="Times New Roman"/>
          <w:sz w:val="24"/>
          <w:szCs w:val="24"/>
          <w:lang w:eastAsia="tr-TR"/>
        </w:rPr>
      </w:pPr>
      <w:bookmarkStart w:id="30" w:name="_Toc796903"/>
      <w:r w:rsidRPr="007356A8">
        <w:rPr>
          <w:rFonts w:ascii="Times New Roman" w:hAnsi="Times New Roman" w:cs="Times New Roman"/>
          <w:b/>
          <w:bCs/>
          <w:sz w:val="24"/>
          <w:szCs w:val="24"/>
          <w:lang w:eastAsia="tr-TR"/>
        </w:rPr>
        <w:t>MADDE 32 – Hüküm bulunmayan haller</w:t>
      </w:r>
      <w:bookmarkEnd w:id="30"/>
    </w:p>
    <w:p w:rsidR="007D7198" w:rsidRDefault="007D7198" w:rsidP="007D7198">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32.1.</w:t>
      </w:r>
      <w:r w:rsidRPr="007356A8">
        <w:rPr>
          <w:rFonts w:ascii="Times New Roman" w:hAnsi="Times New Roman" w:cs="Times New Roman"/>
          <w:sz w:val="24"/>
          <w:szCs w:val="24"/>
          <w:lang w:eastAsia="tr-TR"/>
        </w:rPr>
        <w:t xml:space="preserve"> Bu sözleşme ve eklerinde hüküm bulunmayan hallerde, KKTC Borçlar Kanunu hükümleri uygulanır. </w:t>
      </w:r>
    </w:p>
    <w:p w:rsidR="007D7198" w:rsidRPr="007356A8" w:rsidRDefault="007D7198" w:rsidP="007D7198">
      <w:pPr>
        <w:widowControl w:val="0"/>
        <w:spacing w:after="80" w:line="240" w:lineRule="auto"/>
        <w:jc w:val="both"/>
        <w:outlineLvl w:val="0"/>
        <w:rPr>
          <w:rFonts w:ascii="Times New Roman" w:hAnsi="Times New Roman" w:cs="Times New Roman"/>
          <w:b/>
          <w:bCs/>
          <w:sz w:val="24"/>
          <w:szCs w:val="24"/>
          <w:lang w:eastAsia="tr-TR"/>
        </w:rPr>
      </w:pPr>
      <w:bookmarkStart w:id="31" w:name="_Toc796904"/>
      <w:r w:rsidRPr="007356A8">
        <w:rPr>
          <w:rFonts w:ascii="Times New Roman" w:hAnsi="Times New Roman" w:cs="Times New Roman"/>
          <w:b/>
          <w:bCs/>
          <w:sz w:val="24"/>
          <w:szCs w:val="24"/>
          <w:lang w:eastAsia="tr-TR"/>
        </w:rPr>
        <w:t>MADDE 33 – Yürürlük</w:t>
      </w:r>
      <w:bookmarkEnd w:id="31"/>
    </w:p>
    <w:p w:rsidR="007D7198" w:rsidRDefault="007D7198" w:rsidP="007D7198">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33.1. </w:t>
      </w:r>
      <w:r w:rsidRPr="007356A8">
        <w:rPr>
          <w:rFonts w:ascii="Times New Roman" w:hAnsi="Times New Roman" w:cs="Times New Roman"/>
          <w:sz w:val="24"/>
          <w:szCs w:val="24"/>
          <w:lang w:eastAsia="tr-TR"/>
        </w:rPr>
        <w:t>Bu sözleşme taraflarca imzalandığı tarihte yürürlüğe girer.</w:t>
      </w:r>
      <w:bookmarkStart w:id="32" w:name="_Toc796905"/>
    </w:p>
    <w:p w:rsidR="007D7198" w:rsidRPr="007356A8" w:rsidRDefault="007D7198" w:rsidP="007D7198">
      <w:pPr>
        <w:widowControl w:val="0"/>
        <w:spacing w:after="80" w:line="240" w:lineRule="auto"/>
        <w:jc w:val="both"/>
        <w:outlineLvl w:val="0"/>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MADDE 34 – Sözleşmenin imzalanması</w:t>
      </w:r>
      <w:bookmarkEnd w:id="32"/>
    </w:p>
    <w:p w:rsidR="007D7198" w:rsidRPr="007356A8" w:rsidRDefault="007D7198" w:rsidP="007D7198">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34.1.</w:t>
      </w:r>
      <w:r w:rsidRPr="007356A8">
        <w:rPr>
          <w:rFonts w:ascii="Times New Roman" w:hAnsi="Times New Roman" w:cs="Times New Roman"/>
          <w:sz w:val="24"/>
          <w:szCs w:val="24"/>
          <w:lang w:eastAsia="tr-TR"/>
        </w:rPr>
        <w:t> Bu sözleşme 34</w:t>
      </w:r>
      <w:r>
        <w:rPr>
          <w:rFonts w:ascii="Times New Roman" w:hAnsi="Times New Roman" w:cs="Times New Roman"/>
          <w:sz w:val="24"/>
          <w:szCs w:val="24"/>
          <w:lang w:eastAsia="tr-TR"/>
        </w:rPr>
        <w:t xml:space="preserve"> </w:t>
      </w:r>
      <w:r w:rsidRPr="007356A8">
        <w:rPr>
          <w:rFonts w:ascii="Times New Roman" w:hAnsi="Times New Roman" w:cs="Times New Roman"/>
          <w:sz w:val="24"/>
          <w:szCs w:val="24"/>
          <w:lang w:eastAsia="tr-TR"/>
        </w:rPr>
        <w:t>(otuzdört)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w:t>
      </w:r>
    </w:p>
    <w:p w:rsidR="007D7198" w:rsidRPr="005E040D" w:rsidRDefault="007D7198" w:rsidP="007D7198">
      <w:pPr>
        <w:widowControl w:val="0"/>
        <w:tabs>
          <w:tab w:val="left" w:pos="1635"/>
        </w:tabs>
        <w:spacing w:after="120" w:line="240" w:lineRule="auto"/>
        <w:jc w:val="both"/>
        <w:rPr>
          <w:rFonts w:ascii="Times New Roman" w:hAnsi="Times New Roman" w:cs="Times New Roman"/>
          <w:b/>
          <w:bCs/>
          <w:color w:val="000000" w:themeColor="text1"/>
          <w:sz w:val="24"/>
          <w:szCs w:val="24"/>
          <w:u w:val="single"/>
          <w:lang w:eastAsia="tr-TR"/>
        </w:rPr>
      </w:pPr>
    </w:p>
    <w:p w:rsidR="007D7198" w:rsidRPr="007356A8" w:rsidRDefault="007D7198" w:rsidP="007D7198">
      <w:pPr>
        <w:widowControl w:val="0"/>
        <w:spacing w:after="120" w:line="240" w:lineRule="auto"/>
        <w:jc w:val="both"/>
        <w:rPr>
          <w:rFonts w:ascii="Times New Roman" w:hAnsi="Times New Roman" w:cs="Times New Roman"/>
          <w:b/>
          <w:bCs/>
          <w:sz w:val="24"/>
          <w:szCs w:val="24"/>
          <w:lang w:eastAsia="tr-TR"/>
        </w:rPr>
      </w:pPr>
    </w:p>
    <w:p w:rsidR="007D7198" w:rsidRPr="007356A8" w:rsidRDefault="007D7198" w:rsidP="007D7198">
      <w:pPr>
        <w:widowControl w:val="0"/>
        <w:spacing w:after="120" w:line="240" w:lineRule="auto"/>
        <w:jc w:val="both"/>
        <w:rPr>
          <w:rFonts w:ascii="Times New Roman" w:hAnsi="Times New Roman" w:cs="Times New Roman"/>
          <w:b/>
          <w:bCs/>
          <w:sz w:val="24"/>
          <w:szCs w:val="24"/>
        </w:rPr>
      </w:pPr>
      <w:r w:rsidRPr="007356A8">
        <w:rPr>
          <w:rFonts w:ascii="Times New Roman" w:hAnsi="Times New Roman" w:cs="Times New Roman"/>
          <w:b/>
          <w:bCs/>
          <w:sz w:val="24"/>
          <w:szCs w:val="24"/>
          <w:u w:val="single"/>
        </w:rPr>
        <w:t>YÜKLENİCİ</w:t>
      </w:r>
      <w:r w:rsidRPr="007356A8">
        <w:rPr>
          <w:rFonts w:ascii="Times New Roman" w:hAnsi="Times New Roman" w:cs="Times New Roman"/>
          <w:b/>
          <w:bCs/>
          <w:sz w:val="24"/>
          <w:szCs w:val="24"/>
          <w:lang w:eastAsia="tr-TR"/>
        </w:rPr>
        <w:tab/>
      </w:r>
      <w:r w:rsidRPr="007356A8">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b/>
          <w:bCs/>
          <w:sz w:val="24"/>
          <w:szCs w:val="24"/>
          <w:u w:val="single"/>
        </w:rPr>
        <w:t>İDARE</w:t>
      </w:r>
    </w:p>
    <w:p w:rsidR="007D7198" w:rsidRPr="001006C9" w:rsidRDefault="007D7198" w:rsidP="007D7198">
      <w:pPr>
        <w:tabs>
          <w:tab w:val="left" w:pos="720"/>
        </w:tabs>
        <w:spacing w:line="240" w:lineRule="auto"/>
        <w:jc w:val="center"/>
        <w:rPr>
          <w:rFonts w:ascii="Times New Roman" w:hAnsi="Times New Roman" w:cs="Times New Roman"/>
          <w:b/>
          <w:i/>
          <w:color w:val="000000" w:themeColor="text1"/>
          <w:sz w:val="24"/>
          <w:szCs w:val="24"/>
        </w:rPr>
      </w:pP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p>
    <w:p w:rsidR="007D7198" w:rsidRPr="001006C9" w:rsidRDefault="007D7198" w:rsidP="007D7198">
      <w:pPr>
        <w:tabs>
          <w:tab w:val="left" w:pos="720"/>
        </w:tabs>
        <w:spacing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sidRPr="001006C9">
        <w:rPr>
          <w:rFonts w:ascii="Times New Roman" w:hAnsi="Times New Roman" w:cs="Times New Roman"/>
          <w:b/>
          <w:i/>
          <w:color w:val="FFFFFF" w:themeColor="background1"/>
          <w:sz w:val="24"/>
          <w:szCs w:val="24"/>
        </w:rPr>
        <w:tab/>
      </w:r>
      <w:r w:rsidRPr="001006C9">
        <w:rPr>
          <w:rFonts w:ascii="Times New Roman" w:hAnsi="Times New Roman" w:cs="Times New Roman"/>
          <w:b/>
          <w:i/>
          <w:color w:val="FFFFFF" w:themeColor="background1"/>
          <w:sz w:val="24"/>
          <w:szCs w:val="24"/>
        </w:rPr>
        <w:tab/>
      </w:r>
      <w:r w:rsidRPr="001006C9">
        <w:rPr>
          <w:rFonts w:ascii="Times New Roman" w:hAnsi="Times New Roman" w:cs="Times New Roman"/>
          <w:b/>
          <w:i/>
          <w:color w:val="FFFFFF" w:themeColor="background1"/>
          <w:sz w:val="24"/>
          <w:szCs w:val="24"/>
        </w:rPr>
        <w:tab/>
        <w:t>İMZA</w:t>
      </w:r>
    </w:p>
    <w:p w:rsidR="007D7198" w:rsidRPr="00C95C39" w:rsidRDefault="007D7198" w:rsidP="007D7198">
      <w:pPr>
        <w:tabs>
          <w:tab w:val="left" w:pos="720"/>
        </w:tabs>
        <w:spacing w:after="0" w:line="240" w:lineRule="auto"/>
        <w:rPr>
          <w:rFonts w:ascii="Times New Roman" w:hAnsi="Times New Roman" w:cs="Times New Roman"/>
          <w:color w:val="000000" w:themeColor="text1"/>
          <w:sz w:val="24"/>
          <w:szCs w:val="24"/>
        </w:rPr>
      </w:pP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7D7198" w:rsidRPr="001006C9" w:rsidRDefault="007D7198" w:rsidP="007D7198">
      <w:pPr>
        <w:tabs>
          <w:tab w:val="left" w:pos="720"/>
        </w:tabs>
        <w:spacing w:after="0" w:line="240" w:lineRule="auto"/>
        <w:rPr>
          <w:rFonts w:ascii="Times New Roman" w:hAnsi="Times New Roman" w:cs="Times New Roman"/>
          <w:color w:val="000000" w:themeColor="text1"/>
          <w:sz w:val="24"/>
          <w:szCs w:val="24"/>
          <w:lang w:eastAsia="tr-TR"/>
        </w:rPr>
      </w:pPr>
    </w:p>
    <w:p w:rsidR="007D7198" w:rsidRPr="001006C9" w:rsidRDefault="007D7198" w:rsidP="007D7198">
      <w:pPr>
        <w:spacing w:after="0"/>
        <w:jc w:val="both"/>
        <w:rPr>
          <w:rFonts w:ascii="Times New Roman" w:hAnsi="Times New Roman" w:cs="Times New Roman"/>
          <w:color w:val="000000" w:themeColor="text1"/>
          <w:sz w:val="24"/>
          <w:szCs w:val="24"/>
          <w:lang w:eastAsia="tr-TR"/>
        </w:rPr>
      </w:pPr>
      <w:r w:rsidRPr="001006C9">
        <w:rPr>
          <w:rFonts w:ascii="Times New Roman" w:eastAsia="Times New Roman" w:hAnsi="Times New Roman" w:cs="Times New Roman"/>
          <w:color w:val="000000" w:themeColor="text1"/>
          <w:sz w:val="24"/>
          <w:szCs w:val="24"/>
          <w:lang w:eastAsia="tr-TR"/>
        </w:rPr>
        <w:t xml:space="preserve">                                                                                                  </w:t>
      </w:r>
    </w:p>
    <w:p w:rsidR="007D7198" w:rsidRPr="007356A8" w:rsidRDefault="007D7198" w:rsidP="007D7198">
      <w:pPr>
        <w:jc w:val="both"/>
        <w:rPr>
          <w:rFonts w:ascii="Times New Roman" w:hAnsi="Times New Roman" w:cs="Times New Roman"/>
          <w:sz w:val="24"/>
          <w:szCs w:val="24"/>
          <w:lang w:eastAsia="tr-TR"/>
        </w:rPr>
      </w:pPr>
    </w:p>
    <w:p w:rsidR="00C10935" w:rsidRDefault="00C10935" w:rsidP="000644CC">
      <w:bookmarkStart w:id="33" w:name="_GoBack"/>
      <w:bookmarkEnd w:id="33"/>
    </w:p>
    <w:p w:rsidR="000644CC" w:rsidRPr="000644CC" w:rsidRDefault="000644CC" w:rsidP="000644CC"/>
    <w:sectPr w:rsidR="000644CC" w:rsidRPr="000644CC" w:rsidSect="00017957">
      <w:headerReference w:type="default" r:id="rId9"/>
      <w:footerReference w:type="default" r:id="rId10"/>
      <w:endnotePr>
        <w:numFmt w:val="decimal"/>
      </w:endnotePr>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8F" w:rsidRDefault="0002748F">
      <w:pPr>
        <w:spacing w:after="0" w:line="240" w:lineRule="auto"/>
      </w:pPr>
      <w:r>
        <w:separator/>
      </w:r>
    </w:p>
  </w:endnote>
  <w:endnote w:type="continuationSeparator" w:id="0">
    <w:p w:rsidR="0002748F" w:rsidRDefault="0002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821045"/>
      <w:docPartObj>
        <w:docPartGallery w:val="Page Numbers (Bottom of Page)"/>
        <w:docPartUnique/>
      </w:docPartObj>
    </w:sdtPr>
    <w:sdtContent>
      <w:sdt>
        <w:sdtPr>
          <w:id w:val="-1494475343"/>
          <w:docPartObj>
            <w:docPartGallery w:val="Page Numbers (Top of Page)"/>
            <w:docPartUnique/>
          </w:docPartObj>
        </w:sdtPr>
        <w:sdtContent>
          <w:p w:rsidR="007D7198" w:rsidRDefault="007D7198">
            <w:pPr>
              <w:pStyle w:val="Altbilgi"/>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7D7198" w:rsidRDefault="007D719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43605"/>
      <w:docPartObj>
        <w:docPartGallery w:val="Page Numbers (Bottom of Page)"/>
        <w:docPartUnique/>
      </w:docPartObj>
    </w:sdtPr>
    <w:sdtEndPr/>
    <w:sdtContent>
      <w:sdt>
        <w:sdtPr>
          <w:id w:val="-1669238322"/>
          <w:docPartObj>
            <w:docPartGallery w:val="Page Numbers (Top of Page)"/>
            <w:docPartUnique/>
          </w:docPartObj>
        </w:sdtPr>
        <w:sdtEndPr/>
        <w:sdtContent>
          <w:p w:rsidR="00B4799E" w:rsidRDefault="00632416">
            <w:pPr>
              <w:pStyle w:val="Altbilgi"/>
              <w:jc w:val="center"/>
            </w:pPr>
            <w:r>
              <w:rPr>
                <w:b/>
                <w:bCs/>
                <w:sz w:val="24"/>
                <w:szCs w:val="24"/>
              </w:rPr>
              <w:fldChar w:fldCharType="begin"/>
            </w:r>
            <w:r>
              <w:rPr>
                <w:b/>
                <w:bCs/>
              </w:rPr>
              <w:instrText>PAGE</w:instrText>
            </w:r>
            <w:r>
              <w:rPr>
                <w:b/>
                <w:bCs/>
                <w:sz w:val="24"/>
                <w:szCs w:val="24"/>
              </w:rPr>
              <w:fldChar w:fldCharType="separate"/>
            </w:r>
            <w:r w:rsidR="007D7198">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D7198">
              <w:rPr>
                <w:b/>
                <w:bCs/>
                <w:noProof/>
              </w:rPr>
              <w:t>10</w:t>
            </w:r>
            <w:r>
              <w:rPr>
                <w:b/>
                <w:bCs/>
                <w:sz w:val="24"/>
                <w:szCs w:val="24"/>
              </w:rPr>
              <w:fldChar w:fldCharType="end"/>
            </w:r>
          </w:p>
        </w:sdtContent>
      </w:sdt>
    </w:sdtContent>
  </w:sdt>
  <w:p w:rsidR="00271F20" w:rsidRDefault="000274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8F" w:rsidRDefault="0002748F">
      <w:pPr>
        <w:spacing w:after="0" w:line="240" w:lineRule="auto"/>
      </w:pPr>
      <w:r>
        <w:separator/>
      </w:r>
    </w:p>
  </w:footnote>
  <w:footnote w:type="continuationSeparator" w:id="0">
    <w:p w:rsidR="0002748F" w:rsidRDefault="00027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98" w:rsidRPr="008325BE" w:rsidRDefault="007D7198">
    <w:pPr>
      <w:pStyle w:val="stbilgi"/>
      <w:rPr>
        <w:rFonts w:ascii="Arial" w:hAnsi="Arial" w:cs="Arial"/>
      </w:rPr>
    </w:pPr>
    <w:r w:rsidRPr="008325BE">
      <w:rPr>
        <w:rFonts w:ascii="Arial" w:hAnsi="Arial" w:cs="Arial"/>
      </w:rPr>
      <w:ptab w:relativeTo="margin" w:alignment="center" w:leader="none"/>
    </w:r>
    <w:r w:rsidRPr="008325BE">
      <w:rPr>
        <w:rFonts w:ascii="Arial" w:hAnsi="Arial" w:cs="Arial"/>
      </w:rPr>
      <w:ptab w:relativeTo="margin" w:alignment="right" w:leader="none"/>
    </w:r>
    <w:r>
      <w:rPr>
        <w:rFonts w:ascii="Arial" w:hAnsi="Arial" w:cs="Arial"/>
      </w:rPr>
      <w:t>Ek</w:t>
    </w:r>
    <w:r w:rsidRPr="008325BE">
      <w:rPr>
        <w:rFonts w:ascii="Arial" w:hAnsi="Arial" w:cs="Arial"/>
      </w:rPr>
      <w:t>-</w:t>
    </w:r>
    <w:r>
      <w:rPr>
        <w:rFonts w:ascii="Arial" w:hAnsi="Arial" w:cs="Arial"/>
      </w:rPr>
      <w:t>8</w:t>
    </w:r>
  </w:p>
  <w:p w:rsidR="007D7198" w:rsidRPr="008325BE" w:rsidRDefault="007D7198">
    <w:pPr>
      <w:pStyle w:val="stbilgi"/>
      <w:rPr>
        <w:rFonts w:ascii="Arial" w:hAnsi="Arial" w:cs="Arial"/>
      </w:rPr>
    </w:pPr>
  </w:p>
  <w:p w:rsidR="007D7198" w:rsidRPr="008325BE" w:rsidRDefault="007D7198">
    <w:pPr>
      <w:pStyle w:val="stbilgi"/>
      <w:rPr>
        <w:rFonts w:ascii="Arial" w:hAnsi="Arial" w:cs="Arial"/>
      </w:rPr>
    </w:pPr>
    <w:r>
      <w:rPr>
        <w:rFonts w:ascii="Arial" w:hAnsi="Arial"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20" w:rsidRPr="008325BE" w:rsidRDefault="00632416">
    <w:pPr>
      <w:pStyle w:val="stbilgi"/>
      <w:rPr>
        <w:rFonts w:ascii="Arial" w:hAnsi="Arial" w:cs="Arial"/>
      </w:rPr>
    </w:pPr>
    <w:r w:rsidRPr="008325BE">
      <w:rPr>
        <w:rFonts w:ascii="Arial" w:hAnsi="Arial" w:cs="Arial"/>
      </w:rPr>
      <w:ptab w:relativeTo="margin" w:alignment="center" w:leader="none"/>
    </w:r>
    <w:r w:rsidRPr="008325BE">
      <w:rPr>
        <w:rFonts w:ascii="Arial" w:hAnsi="Arial" w:cs="Arial"/>
      </w:rPr>
      <w:ptab w:relativeTo="margin" w:alignment="right" w:leader="none"/>
    </w:r>
    <w:r>
      <w:rPr>
        <w:rFonts w:ascii="Arial" w:hAnsi="Arial" w:cs="Arial"/>
      </w:rPr>
      <w:t>Ek</w:t>
    </w:r>
    <w:r w:rsidRPr="008325BE">
      <w:rPr>
        <w:rFonts w:ascii="Arial" w:hAnsi="Arial" w:cs="Arial"/>
      </w:rPr>
      <w:t>-</w:t>
    </w:r>
    <w:r>
      <w:rPr>
        <w:rFonts w:ascii="Arial" w:hAnsi="Arial" w:cs="Arial"/>
      </w:rPr>
      <w:t>8</w:t>
    </w:r>
  </w:p>
  <w:p w:rsidR="00271F20" w:rsidRPr="008325BE" w:rsidRDefault="0002748F">
    <w:pPr>
      <w:pStyle w:val="stbilgi"/>
      <w:rPr>
        <w:rFonts w:ascii="Arial" w:hAnsi="Arial" w:cs="Arial"/>
      </w:rPr>
    </w:pPr>
  </w:p>
  <w:p w:rsidR="00271F20" w:rsidRPr="008325BE" w:rsidRDefault="00632416">
    <w:pPr>
      <w:pStyle w:val="stbilgi"/>
      <w:rPr>
        <w:rFonts w:ascii="Arial" w:hAnsi="Arial" w:cs="Arial"/>
      </w:rPr>
    </w:pPr>
    <w:r>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C4"/>
    <w:rsid w:val="0002748F"/>
    <w:rsid w:val="000644CC"/>
    <w:rsid w:val="0024523F"/>
    <w:rsid w:val="00632416"/>
    <w:rsid w:val="007D7198"/>
    <w:rsid w:val="00C10935"/>
    <w:rsid w:val="00CF1F03"/>
    <w:rsid w:val="00F75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16"/>
    <w:rPr>
      <w:rFonts w:ascii="Calibri" w:eastAsia="Calibri" w:hAnsi="Calibri" w:cs="Calibri"/>
    </w:rPr>
  </w:style>
  <w:style w:type="paragraph" w:styleId="Balk1">
    <w:name w:val="heading 1"/>
    <w:basedOn w:val="Normal"/>
    <w:next w:val="Normal"/>
    <w:link w:val="Balk1Char"/>
    <w:uiPriority w:val="9"/>
    <w:qFormat/>
    <w:rsid w:val="0063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632416"/>
    <w:pPr>
      <w:tabs>
        <w:tab w:val="left" w:pos="566"/>
      </w:tabs>
      <w:spacing w:after="0" w:line="240" w:lineRule="auto"/>
      <w:jc w:val="both"/>
    </w:pPr>
    <w:rPr>
      <w:rFonts w:ascii="Times New Roman" w:eastAsia="Times New Roman" w:hAnsi="Times New Roman" w:cs="Times New Roman"/>
      <w:sz w:val="19"/>
      <w:szCs w:val="19"/>
    </w:rPr>
  </w:style>
  <w:style w:type="table" w:styleId="TabloKlavuzu">
    <w:name w:val="Table Grid"/>
    <w:basedOn w:val="NormalTablo"/>
    <w:uiPriority w:val="99"/>
    <w:rsid w:val="00632416"/>
    <w:pPr>
      <w:spacing w:after="0" w:line="240" w:lineRule="auto"/>
    </w:pPr>
    <w:rPr>
      <w:rFonts w:ascii="Calibri" w:eastAsia="Calibri"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rsid w:val="006324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32416"/>
    <w:rPr>
      <w:rFonts w:ascii="Calibri" w:eastAsia="Calibri" w:hAnsi="Calibri" w:cs="Calibri"/>
    </w:rPr>
  </w:style>
  <w:style w:type="paragraph" w:styleId="Altbilgi">
    <w:name w:val="footer"/>
    <w:basedOn w:val="Normal"/>
    <w:link w:val="AltbilgiChar"/>
    <w:uiPriority w:val="99"/>
    <w:rsid w:val="006324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416"/>
    <w:rPr>
      <w:rFonts w:ascii="Calibri" w:eastAsia="Calibri" w:hAnsi="Calibri" w:cs="Calibri"/>
    </w:rPr>
  </w:style>
  <w:style w:type="paragraph" w:styleId="NormalWeb">
    <w:name w:val="Normal (Web)"/>
    <w:basedOn w:val="Normal"/>
    <w:rsid w:val="00632416"/>
    <w:rPr>
      <w:sz w:val="24"/>
      <w:szCs w:val="24"/>
    </w:rPr>
  </w:style>
  <w:style w:type="character" w:customStyle="1" w:styleId="Balk1Char">
    <w:name w:val="Başlık 1 Char"/>
    <w:basedOn w:val="VarsaylanParagrafYazTipi"/>
    <w:link w:val="Balk1"/>
    <w:uiPriority w:val="9"/>
    <w:rsid w:val="0063241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632416"/>
    <w:pPr>
      <w:outlineLvl w:val="9"/>
    </w:pPr>
    <w:rPr>
      <w:lang w:eastAsia="tr-TR"/>
    </w:rPr>
  </w:style>
  <w:style w:type="paragraph" w:styleId="T1">
    <w:name w:val="toc 1"/>
    <w:basedOn w:val="Normal"/>
    <w:next w:val="Normal"/>
    <w:autoRedefine/>
    <w:uiPriority w:val="39"/>
    <w:rsid w:val="00632416"/>
    <w:pPr>
      <w:tabs>
        <w:tab w:val="right" w:leader="dot" w:pos="9060"/>
      </w:tabs>
      <w:spacing w:after="0"/>
    </w:pPr>
  </w:style>
  <w:style w:type="character" w:styleId="Kpr">
    <w:name w:val="Hyperlink"/>
    <w:basedOn w:val="VarsaylanParagrafYazTipi"/>
    <w:uiPriority w:val="99"/>
    <w:unhideWhenUsed/>
    <w:rsid w:val="00632416"/>
    <w:rPr>
      <w:color w:val="0000FF" w:themeColor="hyperlink"/>
      <w:u w:val="single"/>
    </w:rPr>
  </w:style>
  <w:style w:type="character" w:customStyle="1" w:styleId="richtext">
    <w:name w:val="richtext"/>
    <w:basedOn w:val="VarsaylanParagrafYazTipi"/>
    <w:rsid w:val="00632416"/>
  </w:style>
  <w:style w:type="paragraph" w:styleId="BalonMetni">
    <w:name w:val="Balloon Text"/>
    <w:basedOn w:val="Normal"/>
    <w:link w:val="BalonMetniChar"/>
    <w:uiPriority w:val="99"/>
    <w:semiHidden/>
    <w:unhideWhenUsed/>
    <w:rsid w:val="006324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4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16"/>
    <w:rPr>
      <w:rFonts w:ascii="Calibri" w:eastAsia="Calibri" w:hAnsi="Calibri" w:cs="Calibri"/>
    </w:rPr>
  </w:style>
  <w:style w:type="paragraph" w:styleId="Balk1">
    <w:name w:val="heading 1"/>
    <w:basedOn w:val="Normal"/>
    <w:next w:val="Normal"/>
    <w:link w:val="Balk1Char"/>
    <w:uiPriority w:val="9"/>
    <w:qFormat/>
    <w:rsid w:val="0063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632416"/>
    <w:pPr>
      <w:tabs>
        <w:tab w:val="left" w:pos="566"/>
      </w:tabs>
      <w:spacing w:after="0" w:line="240" w:lineRule="auto"/>
      <w:jc w:val="both"/>
    </w:pPr>
    <w:rPr>
      <w:rFonts w:ascii="Times New Roman" w:eastAsia="Times New Roman" w:hAnsi="Times New Roman" w:cs="Times New Roman"/>
      <w:sz w:val="19"/>
      <w:szCs w:val="19"/>
    </w:rPr>
  </w:style>
  <w:style w:type="table" w:styleId="TabloKlavuzu">
    <w:name w:val="Table Grid"/>
    <w:basedOn w:val="NormalTablo"/>
    <w:uiPriority w:val="99"/>
    <w:rsid w:val="00632416"/>
    <w:pPr>
      <w:spacing w:after="0" w:line="240" w:lineRule="auto"/>
    </w:pPr>
    <w:rPr>
      <w:rFonts w:ascii="Calibri" w:eastAsia="Calibri"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rsid w:val="006324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32416"/>
    <w:rPr>
      <w:rFonts w:ascii="Calibri" w:eastAsia="Calibri" w:hAnsi="Calibri" w:cs="Calibri"/>
    </w:rPr>
  </w:style>
  <w:style w:type="paragraph" w:styleId="Altbilgi">
    <w:name w:val="footer"/>
    <w:basedOn w:val="Normal"/>
    <w:link w:val="AltbilgiChar"/>
    <w:uiPriority w:val="99"/>
    <w:rsid w:val="006324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416"/>
    <w:rPr>
      <w:rFonts w:ascii="Calibri" w:eastAsia="Calibri" w:hAnsi="Calibri" w:cs="Calibri"/>
    </w:rPr>
  </w:style>
  <w:style w:type="paragraph" w:styleId="NormalWeb">
    <w:name w:val="Normal (Web)"/>
    <w:basedOn w:val="Normal"/>
    <w:rsid w:val="00632416"/>
    <w:rPr>
      <w:sz w:val="24"/>
      <w:szCs w:val="24"/>
    </w:rPr>
  </w:style>
  <w:style w:type="character" w:customStyle="1" w:styleId="Balk1Char">
    <w:name w:val="Başlık 1 Char"/>
    <w:basedOn w:val="VarsaylanParagrafYazTipi"/>
    <w:link w:val="Balk1"/>
    <w:uiPriority w:val="9"/>
    <w:rsid w:val="0063241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632416"/>
    <w:pPr>
      <w:outlineLvl w:val="9"/>
    </w:pPr>
    <w:rPr>
      <w:lang w:eastAsia="tr-TR"/>
    </w:rPr>
  </w:style>
  <w:style w:type="paragraph" w:styleId="T1">
    <w:name w:val="toc 1"/>
    <w:basedOn w:val="Normal"/>
    <w:next w:val="Normal"/>
    <w:autoRedefine/>
    <w:uiPriority w:val="39"/>
    <w:rsid w:val="00632416"/>
    <w:pPr>
      <w:tabs>
        <w:tab w:val="right" w:leader="dot" w:pos="9060"/>
      </w:tabs>
      <w:spacing w:after="0"/>
    </w:pPr>
  </w:style>
  <w:style w:type="character" w:styleId="Kpr">
    <w:name w:val="Hyperlink"/>
    <w:basedOn w:val="VarsaylanParagrafYazTipi"/>
    <w:uiPriority w:val="99"/>
    <w:unhideWhenUsed/>
    <w:rsid w:val="00632416"/>
    <w:rPr>
      <w:color w:val="0000FF" w:themeColor="hyperlink"/>
      <w:u w:val="single"/>
    </w:rPr>
  </w:style>
  <w:style w:type="character" w:customStyle="1" w:styleId="richtext">
    <w:name w:val="richtext"/>
    <w:basedOn w:val="VarsaylanParagrafYazTipi"/>
    <w:rsid w:val="00632416"/>
  </w:style>
  <w:style w:type="paragraph" w:styleId="BalonMetni">
    <w:name w:val="Balloon Text"/>
    <w:basedOn w:val="Normal"/>
    <w:link w:val="BalonMetniChar"/>
    <w:uiPriority w:val="99"/>
    <w:semiHidden/>
    <w:unhideWhenUsed/>
    <w:rsid w:val="006324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4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3639</Words>
  <Characters>20746</Characters>
  <Application>Microsoft Office Word</Application>
  <DocSecurity>0</DocSecurity>
  <Lines>172</Lines>
  <Paragraphs>48</Paragraphs>
  <ScaleCrop>false</ScaleCrop>
  <Company/>
  <LinksUpToDate>false</LinksUpToDate>
  <CharactersWithSpaces>24337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4</cp:revision>
  <dcterms:created xsi:type="dcterms:W3CDTF">2020-03-23T13:30:00Z</dcterms:created>
  <dcterms:modified xsi:type="dcterms:W3CDTF">2020-03-23T13:36:00Z</dcterms:modified>
</cp:coreProperties>
</file>