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6901C" w14:textId="0AB51F7E" w:rsidR="00DC1A51" w:rsidRPr="00BE3D47" w:rsidRDefault="00B74C7A" w:rsidP="00B74C7A">
      <w:pPr>
        <w:jc w:val="center"/>
        <w:rPr>
          <w:rFonts w:ascii="Times New Roman" w:hAnsi="Times New Roman" w:cs="Times New Roman"/>
          <w:b/>
          <w:bCs/>
        </w:rPr>
      </w:pPr>
      <w:r w:rsidRPr="00BE3D47">
        <w:rPr>
          <w:rFonts w:ascii="Times New Roman" w:hAnsi="Times New Roman" w:cs="Times New Roman"/>
          <w:b/>
          <w:bCs/>
        </w:rPr>
        <w:t xml:space="preserve">GİRNE ASKER HASTANESİ BAŞTABİPLİĞİ İÇİN </w:t>
      </w:r>
      <w:r w:rsidR="006A7B11">
        <w:rPr>
          <w:rFonts w:ascii="Times New Roman" w:hAnsi="Times New Roman" w:cs="Times New Roman"/>
          <w:b/>
          <w:bCs/>
        </w:rPr>
        <w:t>REAL TİME PCR</w:t>
      </w:r>
      <w:r w:rsidRPr="00BE3D47">
        <w:rPr>
          <w:rFonts w:ascii="Times New Roman" w:hAnsi="Times New Roman" w:cs="Times New Roman"/>
          <w:b/>
          <w:bCs/>
        </w:rPr>
        <w:t xml:space="preserve"> CİHAZ ALIMI TEKNİK EVSAF LİSTESİ</w:t>
      </w:r>
    </w:p>
    <w:p w14:paraId="36D374A0" w14:textId="77777777" w:rsidR="00B74C7A" w:rsidRDefault="00B74C7A" w:rsidP="00B74C7A">
      <w:pPr>
        <w:jc w:val="center"/>
        <w:rPr>
          <w:rFonts w:ascii="Times New Roman" w:hAnsi="Times New Roman" w:cs="Times New Roman"/>
        </w:rPr>
      </w:pPr>
    </w:p>
    <w:p w14:paraId="2C5FA10E" w14:textId="2EAC3522" w:rsidR="00766A42" w:rsidRDefault="00390D18" w:rsidP="00766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="00B74C7A" w:rsidRPr="00BE3D47">
        <w:rPr>
          <w:rFonts w:ascii="Times New Roman" w:hAnsi="Times New Roman" w:cs="Times New Roman"/>
          <w:b/>
          <w:bCs/>
        </w:rPr>
        <w:t>KONU:</w:t>
      </w:r>
      <w:r w:rsidR="00B74C7A" w:rsidRPr="00BE3D47">
        <w:rPr>
          <w:rFonts w:ascii="Times New Roman" w:hAnsi="Times New Roman" w:cs="Times New Roman"/>
        </w:rPr>
        <w:t xml:space="preserve"> </w:t>
      </w:r>
      <w:proofErr w:type="gramStart"/>
      <w:r w:rsidR="00B74C7A" w:rsidRPr="00BE3D47">
        <w:rPr>
          <w:rFonts w:ascii="Times New Roman" w:hAnsi="Times New Roman" w:cs="Times New Roman"/>
        </w:rPr>
        <w:t>Bu   teknik</w:t>
      </w:r>
      <w:proofErr w:type="gramEnd"/>
      <w:r w:rsidR="00B74C7A" w:rsidRPr="00BE3D47">
        <w:rPr>
          <w:rFonts w:ascii="Times New Roman" w:hAnsi="Times New Roman" w:cs="Times New Roman"/>
        </w:rPr>
        <w:t xml:space="preserve">  evsaf Girne Asker Hastanesi Baştabipliği  ih</w:t>
      </w:r>
      <w:r w:rsidR="00E32FA3">
        <w:rPr>
          <w:rFonts w:ascii="Times New Roman" w:hAnsi="Times New Roman" w:cs="Times New Roman"/>
        </w:rPr>
        <w:t xml:space="preserve">tiyacı  için  satın  alınacak  </w:t>
      </w:r>
      <w:r w:rsidR="00302A68">
        <w:rPr>
          <w:rFonts w:ascii="Times New Roman" w:hAnsi="Times New Roman" w:cs="Times New Roman"/>
        </w:rPr>
        <w:t>Real Time PCR</w:t>
      </w:r>
      <w:r w:rsidR="00E32FA3">
        <w:rPr>
          <w:rFonts w:ascii="Times New Roman" w:hAnsi="Times New Roman" w:cs="Times New Roman"/>
        </w:rPr>
        <w:t xml:space="preserve">   </w:t>
      </w:r>
      <w:r w:rsidR="00B74C7A" w:rsidRPr="00BE3D47">
        <w:rPr>
          <w:rFonts w:ascii="Times New Roman" w:hAnsi="Times New Roman" w:cs="Times New Roman"/>
        </w:rPr>
        <w:t>Cihazın teknik  özellikleri ve  ilgili  diğer  hususları konu alır.</w:t>
      </w:r>
    </w:p>
    <w:p w14:paraId="52BE56B4" w14:textId="6F54A38A" w:rsidR="00390D18" w:rsidRPr="00390D18" w:rsidRDefault="00390D18" w:rsidP="00766A42">
      <w:pPr>
        <w:rPr>
          <w:rFonts w:ascii="Times New Roman" w:hAnsi="Times New Roman" w:cs="Times New Roman"/>
          <w:b/>
          <w:bCs/>
        </w:rPr>
      </w:pPr>
      <w:bookmarkStart w:id="0" w:name="_Hlk23728592"/>
      <w:r w:rsidRPr="00390D18">
        <w:rPr>
          <w:rFonts w:ascii="Times New Roman" w:hAnsi="Times New Roman" w:cs="Times New Roman"/>
          <w:b/>
          <w:bCs/>
        </w:rPr>
        <w:t>2. GENEL İSTEKLER</w:t>
      </w:r>
      <w:r>
        <w:rPr>
          <w:rFonts w:ascii="Times New Roman" w:hAnsi="Times New Roman" w:cs="Times New Roman"/>
          <w:b/>
          <w:bCs/>
        </w:rPr>
        <w:t>:</w:t>
      </w:r>
    </w:p>
    <w:bookmarkEnd w:id="0"/>
    <w:p w14:paraId="5D245A0A" w14:textId="70BCA60A" w:rsidR="00766A42" w:rsidRPr="00BE3D47" w:rsidRDefault="00F30B7C" w:rsidP="00766A4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2.</w:t>
      </w:r>
      <w:r w:rsidR="00D72586">
        <w:rPr>
          <w:rFonts w:ascii="Times New Roman" w:eastAsia="Times New Roman" w:hAnsi="Times New Roman" w:cs="Times New Roman"/>
          <w:lang w:eastAsia="tr-TR"/>
        </w:rPr>
        <w:t xml:space="preserve">1 </w:t>
      </w:r>
      <w:r>
        <w:rPr>
          <w:rFonts w:ascii="Times New Roman" w:eastAsia="Times New Roman" w:hAnsi="Times New Roman" w:cs="Times New Roman"/>
          <w:lang w:eastAsia="tr-TR"/>
        </w:rPr>
        <w:t>Cihazlar TSE</w:t>
      </w:r>
      <w:r w:rsidR="00206032">
        <w:rPr>
          <w:rFonts w:ascii="Times New Roman" w:eastAsia="Times New Roman" w:hAnsi="Times New Roman" w:cs="Times New Roman"/>
          <w:lang w:eastAsia="tr-TR"/>
        </w:rPr>
        <w:t xml:space="preserve"> veya</w:t>
      </w:r>
      <w:r>
        <w:rPr>
          <w:rFonts w:ascii="Times New Roman" w:eastAsia="Times New Roman" w:hAnsi="Times New Roman" w:cs="Times New Roman"/>
          <w:lang w:eastAsia="tr-TR"/>
        </w:rPr>
        <w:t xml:space="preserve"> CE</w:t>
      </w:r>
      <w:r w:rsidR="003D45DD">
        <w:rPr>
          <w:rFonts w:ascii="Times New Roman" w:eastAsia="Times New Roman" w:hAnsi="Times New Roman" w:cs="Times New Roman"/>
          <w:lang w:eastAsia="tr-TR"/>
        </w:rPr>
        <w:t xml:space="preserve"> </w:t>
      </w:r>
      <w:r w:rsidR="00B15BB9">
        <w:rPr>
          <w:rFonts w:ascii="Times New Roman" w:eastAsia="Times New Roman" w:hAnsi="Times New Roman" w:cs="Times New Roman"/>
          <w:lang w:eastAsia="tr-TR"/>
        </w:rPr>
        <w:t>belgelerinden en az birine sahip olacaktır.</w:t>
      </w:r>
      <w:r w:rsidR="00766A42" w:rsidRPr="00BE3D47">
        <w:rPr>
          <w:rFonts w:ascii="Times New Roman" w:eastAsia="Times New Roman" w:hAnsi="Times New Roman" w:cs="Times New Roman"/>
          <w:lang w:eastAsia="tr-TR"/>
        </w:rPr>
        <w:t xml:space="preserve">   </w:t>
      </w:r>
    </w:p>
    <w:p w14:paraId="569F2C5D" w14:textId="2E3CD27A" w:rsidR="00766A42" w:rsidRDefault="00390D18" w:rsidP="00766A4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2.2 Cihazlar</w:t>
      </w:r>
      <w:r w:rsidR="00B15BB9">
        <w:rPr>
          <w:rFonts w:ascii="Times New Roman" w:eastAsia="Times New Roman" w:hAnsi="Times New Roman" w:cs="Times New Roman"/>
          <w:color w:val="000000"/>
          <w:lang w:eastAsia="tr-TR"/>
        </w:rPr>
        <w:t>ın</w:t>
      </w:r>
      <w:r w:rsidR="00766A42" w:rsidRPr="00BE3D47">
        <w:rPr>
          <w:rFonts w:ascii="Times New Roman" w:eastAsia="Times New Roman" w:hAnsi="Times New Roman" w:cs="Times New Roman"/>
          <w:color w:val="000000"/>
          <w:lang w:eastAsia="tr-TR"/>
        </w:rPr>
        <w:t xml:space="preserve"> Sağlık Bakanlığının 09.01.2007 tarih ve 26398 sayılı Resmi Gazetede yayınlanan yönetmenlik gereğince 16.05.2008 tarihinden itibaren T.C İlaç ve Tıbbi Cihaz Ulusal Bilgi Bankasından (TITUBB) "Sağlık Bakanlığı tarafından onaylıdır" ibaresi bulunan </w:t>
      </w:r>
      <w:r w:rsidR="00B15BB9">
        <w:rPr>
          <w:rFonts w:ascii="Times New Roman" w:eastAsia="Times New Roman" w:hAnsi="Times New Roman" w:cs="Times New Roman"/>
          <w:color w:val="000000"/>
          <w:lang w:eastAsia="tr-TR"/>
        </w:rPr>
        <w:t>kayıt numarası olacaktır.</w:t>
      </w:r>
    </w:p>
    <w:p w14:paraId="6E635B99" w14:textId="3D908D91" w:rsidR="00B15BB9" w:rsidRDefault="00B15BB9" w:rsidP="00766A4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2.3 Cihazların montajı ve kurulumu yükleniciye aittir.</w:t>
      </w:r>
    </w:p>
    <w:p w14:paraId="6D93D3A8" w14:textId="7C944870" w:rsidR="00B15BB9" w:rsidRDefault="00B15BB9" w:rsidP="00766A4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2.4 Cihazlara ait Bakım Onarım Kılavuzu, Kullanım Kılavuzu Türkçe ve/veya İngilizce basılı veya CD veya DVD veya sabit disk ortamında en az 1 adet verilecektir.</w:t>
      </w:r>
    </w:p>
    <w:p w14:paraId="60AF7AD3" w14:textId="4707E8C3" w:rsidR="00206032" w:rsidRDefault="00B15BB9" w:rsidP="00B15BB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2.5 Cihazlarda </w:t>
      </w:r>
      <w:r w:rsidR="00C278BE">
        <w:rPr>
          <w:rFonts w:ascii="Times New Roman" w:eastAsia="Times New Roman" w:hAnsi="Times New Roman" w:cs="Times New Roman"/>
          <w:color w:val="000000"/>
          <w:lang w:eastAsia="tr-TR"/>
        </w:rPr>
        <w:t>P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aslanma, Kırık, Boya hatası, </w:t>
      </w:r>
      <w:r w:rsidR="00C278BE">
        <w:rPr>
          <w:rFonts w:ascii="Times New Roman" w:eastAsia="Times New Roman" w:hAnsi="Times New Roman" w:cs="Times New Roman"/>
          <w:color w:val="000000"/>
          <w:lang w:eastAsia="tr-TR"/>
        </w:rPr>
        <w:t>Deformasyon gibi kusurlar bulunmayacaktır.</w:t>
      </w:r>
    </w:p>
    <w:p w14:paraId="46844B82" w14:textId="4F131C8F" w:rsidR="00206032" w:rsidRDefault="00206032" w:rsidP="0020603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2.6 </w:t>
      </w:r>
      <w:r>
        <w:rPr>
          <w:rFonts w:ascii="Times New Roman" w:hAnsi="Times New Roman" w:cs="Times New Roman"/>
        </w:rPr>
        <w:t>C</w:t>
      </w:r>
      <w:r w:rsidR="0054662D">
        <w:rPr>
          <w:rFonts w:ascii="Times New Roman" w:hAnsi="Times New Roman" w:cs="Times New Roman"/>
        </w:rPr>
        <w:t>ihazlar en az bir</w:t>
      </w:r>
      <w:bookmarkStart w:id="1" w:name="_GoBack"/>
      <w:bookmarkEnd w:id="1"/>
      <w:r w:rsidR="0054662D">
        <w:rPr>
          <w:rFonts w:ascii="Times New Roman" w:hAnsi="Times New Roman" w:cs="Times New Roman"/>
        </w:rPr>
        <w:t xml:space="preserve"> (1</w:t>
      </w:r>
      <w:r w:rsidRPr="00792574">
        <w:rPr>
          <w:rFonts w:ascii="Times New Roman" w:hAnsi="Times New Roman" w:cs="Times New Roman"/>
        </w:rPr>
        <w:t>) yıl süreyle kullanıcı hatasına bağlı olmayan, montaj ve imalat</w:t>
      </w:r>
      <w:r>
        <w:rPr>
          <w:rFonts w:ascii="Times New Roman" w:hAnsi="Times New Roman" w:cs="Times New Roman"/>
        </w:rPr>
        <w:t xml:space="preserve"> </w:t>
      </w:r>
      <w:r w:rsidRPr="00792574">
        <w:rPr>
          <w:rFonts w:ascii="Times New Roman" w:hAnsi="Times New Roman" w:cs="Times New Roman"/>
        </w:rPr>
        <w:t>hatalarına karşı garantili olacak,</w:t>
      </w:r>
      <w:r>
        <w:rPr>
          <w:rFonts w:ascii="Times New Roman" w:hAnsi="Times New Roman" w:cs="Times New Roman"/>
        </w:rPr>
        <w:t xml:space="preserve"> </w:t>
      </w:r>
      <w:r w:rsidRPr="00792574">
        <w:rPr>
          <w:rFonts w:ascii="Times New Roman" w:hAnsi="Times New Roman" w:cs="Times New Roman"/>
        </w:rPr>
        <w:t xml:space="preserve">Garanti süresinin dolmasından sonraki </w:t>
      </w:r>
      <w:r w:rsidR="00B71FAF">
        <w:rPr>
          <w:rFonts w:ascii="Times New Roman" w:hAnsi="Times New Roman" w:cs="Times New Roman"/>
        </w:rPr>
        <w:t>en az 5</w:t>
      </w:r>
      <w:r w:rsidRPr="00792574">
        <w:rPr>
          <w:rFonts w:ascii="Times New Roman" w:hAnsi="Times New Roman" w:cs="Times New Roman"/>
        </w:rPr>
        <w:t xml:space="preserve"> yıl boyunca ücreti karşılığı yedek parça temini ve servis</w:t>
      </w:r>
      <w:r>
        <w:rPr>
          <w:rFonts w:ascii="Times New Roman" w:hAnsi="Times New Roman" w:cs="Times New Roman"/>
        </w:rPr>
        <w:t xml:space="preserve"> </w:t>
      </w:r>
      <w:r w:rsidRPr="00792574">
        <w:rPr>
          <w:rFonts w:ascii="Times New Roman" w:hAnsi="Times New Roman" w:cs="Times New Roman"/>
        </w:rPr>
        <w:t>garantisi verilecek</w:t>
      </w:r>
      <w:r>
        <w:rPr>
          <w:rFonts w:ascii="Times New Roman" w:hAnsi="Times New Roman" w:cs="Times New Roman"/>
        </w:rPr>
        <w:t>tir.</w:t>
      </w:r>
      <w:r w:rsidR="007A140F">
        <w:rPr>
          <w:rFonts w:ascii="Times New Roman" w:hAnsi="Times New Roman" w:cs="Times New Roman"/>
        </w:rPr>
        <w:t xml:space="preserve"> Bu husus yüklenici tarafından taahhüt edilecektir.</w:t>
      </w:r>
    </w:p>
    <w:p w14:paraId="3C3C9553" w14:textId="101FBBD8" w:rsidR="00027EA2" w:rsidRPr="00A936B1" w:rsidRDefault="00A936B1" w:rsidP="00A936B1">
      <w:pPr>
        <w:rPr>
          <w:rFonts w:ascii="Times New Roman" w:eastAsia="Times New Roman" w:hAnsi="Times New Roman" w:cs="Times New Roman"/>
          <w:color w:val="000000"/>
          <w:lang w:eastAsia="tr-TR"/>
        </w:rPr>
      </w:pPr>
      <w:r w:rsidRPr="00A936B1">
        <w:rPr>
          <w:rFonts w:ascii="Times New Roman" w:eastAsia="Times New Roman" w:hAnsi="Times New Roman" w:cs="Times New Roman"/>
          <w:color w:val="000000"/>
          <w:lang w:eastAsia="tr-TR"/>
        </w:rPr>
        <w:t xml:space="preserve">2.7 </w:t>
      </w:r>
      <w:r w:rsidR="00027EA2" w:rsidRPr="00A936B1">
        <w:rPr>
          <w:rFonts w:ascii="Times New Roman" w:eastAsia="Times New Roman" w:hAnsi="Times New Roman" w:cs="Times New Roman"/>
          <w:color w:val="000000"/>
          <w:lang w:eastAsia="tr-TR"/>
        </w:rPr>
        <w:t>Cihaz</w:t>
      </w:r>
      <w:r w:rsidRPr="00A936B1">
        <w:rPr>
          <w:rFonts w:ascii="Times New Roman" w:eastAsia="Times New Roman" w:hAnsi="Times New Roman" w:cs="Times New Roman"/>
          <w:color w:val="000000"/>
          <w:lang w:eastAsia="tr-TR"/>
        </w:rPr>
        <w:t>ların</w:t>
      </w:r>
      <w:r w:rsidR="00027EA2" w:rsidRPr="00A936B1">
        <w:rPr>
          <w:rFonts w:ascii="Times New Roman" w:eastAsia="Times New Roman" w:hAnsi="Times New Roman" w:cs="Times New Roman"/>
          <w:color w:val="000000"/>
          <w:lang w:eastAsia="tr-TR"/>
        </w:rPr>
        <w:t xml:space="preserve"> montajı yüklenici tarafından idarenin uygun gördüğü bir yere ücretsiz olarak yapılacaktır. Montaj için gerekli tüm malzemeler yüklenici tarafından hazır bulundurulacaktır.</w:t>
      </w:r>
    </w:p>
    <w:p w14:paraId="2A13EE04" w14:textId="0B2C3A01" w:rsidR="00027EA2" w:rsidRDefault="008B65E5" w:rsidP="00A936B1">
      <w:pPr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2.8</w:t>
      </w:r>
      <w:r w:rsidR="00027EA2" w:rsidRPr="00A936B1">
        <w:rPr>
          <w:rFonts w:ascii="Times New Roman" w:eastAsia="Times New Roman" w:hAnsi="Times New Roman" w:cs="Times New Roman"/>
          <w:color w:val="000000"/>
          <w:lang w:eastAsia="tr-TR"/>
        </w:rPr>
        <w:t xml:space="preserve"> Cihaz</w:t>
      </w:r>
      <w:r w:rsidR="00A936B1" w:rsidRPr="00A936B1">
        <w:rPr>
          <w:rFonts w:ascii="Times New Roman" w:eastAsia="Times New Roman" w:hAnsi="Times New Roman" w:cs="Times New Roman"/>
          <w:color w:val="000000"/>
          <w:lang w:eastAsia="tr-TR"/>
        </w:rPr>
        <w:t>larda</w:t>
      </w:r>
      <w:r w:rsidR="00027EA2" w:rsidRPr="00A936B1">
        <w:rPr>
          <w:rFonts w:ascii="Times New Roman" w:eastAsia="Times New Roman" w:hAnsi="Times New Roman" w:cs="Times New Roman"/>
          <w:color w:val="000000"/>
          <w:lang w:eastAsia="tr-TR"/>
        </w:rPr>
        <w:t xml:space="preserve"> herhangi bir nedenle arızanın meydana gelmesi halinde arıza bildiriminden sonra en geç 72 (</w:t>
      </w:r>
      <w:proofErr w:type="spellStart"/>
      <w:r w:rsidR="00027EA2" w:rsidRPr="00A936B1">
        <w:rPr>
          <w:rFonts w:ascii="Times New Roman" w:eastAsia="Times New Roman" w:hAnsi="Times New Roman" w:cs="Times New Roman"/>
          <w:color w:val="000000"/>
          <w:lang w:eastAsia="tr-TR"/>
        </w:rPr>
        <w:t>yetmişiki</w:t>
      </w:r>
      <w:proofErr w:type="spellEnd"/>
      <w:r w:rsidR="00027EA2" w:rsidRPr="00A936B1">
        <w:rPr>
          <w:rFonts w:ascii="Times New Roman" w:eastAsia="Times New Roman" w:hAnsi="Times New Roman" w:cs="Times New Roman"/>
          <w:color w:val="000000"/>
          <w:lang w:eastAsia="tr-TR"/>
        </w:rPr>
        <w:t>) saat içinde arızaya müdahale edilecek</w:t>
      </w:r>
      <w:r w:rsidR="00A936B1" w:rsidRPr="00A936B1">
        <w:rPr>
          <w:rFonts w:ascii="Times New Roman" w:eastAsia="Times New Roman" w:hAnsi="Times New Roman" w:cs="Times New Roman"/>
          <w:color w:val="000000"/>
          <w:lang w:eastAsia="tr-TR"/>
        </w:rPr>
        <w:t>tir. Arıza en fazla 10 gün içerisinde giderilecektir.</w:t>
      </w:r>
      <w:r w:rsidR="00027EA2" w:rsidRPr="00A936B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F77AF8">
        <w:rPr>
          <w:rFonts w:ascii="Times New Roman" w:eastAsia="Times New Roman" w:hAnsi="Times New Roman" w:cs="Times New Roman"/>
          <w:color w:val="000000"/>
          <w:lang w:eastAsia="tr-TR"/>
        </w:rPr>
        <w:t>Yüklenici bu hususu taahhüt edecektir.</w:t>
      </w:r>
    </w:p>
    <w:p w14:paraId="3AB9FA3A" w14:textId="2397FDD4" w:rsidR="008B65E5" w:rsidRPr="00A936B1" w:rsidRDefault="008B65E5" w:rsidP="00A936B1">
      <w:pPr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2.9 Cihaz ile birlikte 96 adet kit teslim edilecektir. Teslim e</w:t>
      </w:r>
      <w:r w:rsidR="007A0A68">
        <w:rPr>
          <w:rFonts w:ascii="Times New Roman" w:eastAsia="Times New Roman" w:hAnsi="Times New Roman" w:cs="Times New Roman"/>
          <w:color w:val="000000"/>
          <w:lang w:eastAsia="tr-TR"/>
        </w:rPr>
        <w:t>dilecek kitlerin teknik evsafı 3.2</w:t>
      </w:r>
      <w:r>
        <w:rPr>
          <w:rFonts w:ascii="Times New Roman" w:eastAsia="Times New Roman" w:hAnsi="Times New Roman" w:cs="Times New Roman"/>
          <w:color w:val="000000"/>
          <w:lang w:eastAsia="tr-TR"/>
        </w:rPr>
        <w:t>’</w:t>
      </w:r>
      <w:r w:rsidR="007A0A68">
        <w:rPr>
          <w:rFonts w:ascii="Times New Roman" w:eastAsia="Times New Roman" w:hAnsi="Times New Roman" w:cs="Times New Roman"/>
          <w:color w:val="000000"/>
          <w:lang w:eastAsia="tr-TR"/>
        </w:rPr>
        <w:t>nci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maddededir.</w:t>
      </w:r>
    </w:p>
    <w:p w14:paraId="526F5211" w14:textId="41DB3B71" w:rsidR="000A21B5" w:rsidRDefault="006C20E5" w:rsidP="00A936B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2.10</w:t>
      </w:r>
      <w:r w:rsidR="000A21B5">
        <w:rPr>
          <w:rFonts w:ascii="Times New Roman" w:eastAsia="Times New Roman" w:hAnsi="Times New Roman" w:cs="Times New Roman"/>
          <w:lang w:eastAsia="tr-TR"/>
        </w:rPr>
        <w:t xml:space="preserve"> İhaleye konu cihaz sözleşmenin imzalanmasına </w:t>
      </w:r>
      <w:r w:rsidR="000A21B5" w:rsidRPr="00672BFD">
        <w:rPr>
          <w:rFonts w:ascii="Times New Roman" w:eastAsia="Times New Roman" w:hAnsi="Times New Roman" w:cs="Times New Roman"/>
          <w:lang w:eastAsia="tr-TR"/>
        </w:rPr>
        <w:t xml:space="preserve">müteakip </w:t>
      </w:r>
      <w:r w:rsidR="008B65E5">
        <w:rPr>
          <w:rFonts w:ascii="Times New Roman" w:eastAsia="Times New Roman" w:hAnsi="Times New Roman" w:cs="Times New Roman"/>
          <w:color w:val="FF0000"/>
          <w:lang w:eastAsia="tr-TR"/>
        </w:rPr>
        <w:t>3</w:t>
      </w:r>
      <w:r w:rsidR="008A700B" w:rsidRPr="00672BFD">
        <w:rPr>
          <w:rFonts w:ascii="Times New Roman" w:eastAsia="Times New Roman" w:hAnsi="Times New Roman" w:cs="Times New Roman"/>
          <w:color w:val="FF0000"/>
          <w:lang w:eastAsia="tr-TR"/>
        </w:rPr>
        <w:t>0</w:t>
      </w:r>
      <w:r w:rsidR="000A21B5" w:rsidRPr="00672BFD">
        <w:rPr>
          <w:rFonts w:ascii="Times New Roman" w:eastAsia="Times New Roman" w:hAnsi="Times New Roman" w:cs="Times New Roman"/>
          <w:color w:val="FF0000"/>
          <w:lang w:eastAsia="tr-TR"/>
        </w:rPr>
        <w:t xml:space="preserve"> gün </w:t>
      </w:r>
      <w:r w:rsidR="000A21B5" w:rsidRPr="00672BFD">
        <w:rPr>
          <w:rFonts w:ascii="Times New Roman" w:eastAsia="Times New Roman" w:hAnsi="Times New Roman" w:cs="Times New Roman"/>
          <w:lang w:eastAsia="tr-TR"/>
        </w:rPr>
        <w:t xml:space="preserve">içerisinde teslim </w:t>
      </w:r>
      <w:r w:rsidR="000A21B5">
        <w:rPr>
          <w:rFonts w:ascii="Times New Roman" w:eastAsia="Times New Roman" w:hAnsi="Times New Roman" w:cs="Times New Roman"/>
          <w:lang w:eastAsia="tr-TR"/>
        </w:rPr>
        <w:t>edilecektir.</w:t>
      </w:r>
    </w:p>
    <w:p w14:paraId="24ADCE2B" w14:textId="473F6F75" w:rsidR="006474CF" w:rsidRDefault="00935B08" w:rsidP="00B15BB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3</w:t>
      </w:r>
      <w:r w:rsidRPr="00935B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TEKNİK İSTEKLER</w:t>
      </w:r>
      <w:r w:rsidRPr="00935B0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:</w:t>
      </w:r>
    </w:p>
    <w:p w14:paraId="67A3AE99" w14:textId="3D9A261C" w:rsidR="00606A60" w:rsidRDefault="00606A60" w:rsidP="00B15BB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3.1 </w:t>
      </w:r>
      <w:r w:rsidR="00DC753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REAL</w:t>
      </w:r>
      <w:r w:rsidR="0008712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TİME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PCR CİHAZI TEKNİK ŞARTNAMESİ</w:t>
      </w:r>
    </w:p>
    <w:p w14:paraId="37875BC1" w14:textId="5BCA94AD" w:rsidR="00087125" w:rsidRDefault="00087125" w:rsidP="00B15BB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3.1.1 </w:t>
      </w:r>
      <w:r w:rsidR="00DC7539" w:rsidRPr="00DC7539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Cihaz </w:t>
      </w:r>
      <w:proofErr w:type="spellStart"/>
      <w:r w:rsidR="00DC7539" w:rsidRPr="00DC7539">
        <w:rPr>
          <w:rFonts w:ascii="Times New Roman" w:eastAsia="Times New Roman" w:hAnsi="Times New Roman" w:cs="Times New Roman"/>
          <w:bCs/>
          <w:color w:val="000000"/>
          <w:lang w:eastAsia="tr-TR"/>
        </w:rPr>
        <w:t>real</w:t>
      </w:r>
      <w:proofErr w:type="spellEnd"/>
      <w:r w:rsidR="00DC7539" w:rsidRPr="00DC7539"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time PCR temelinde çalışan tam otomatik bir sistem olmalıdır.</w:t>
      </w:r>
    </w:p>
    <w:p w14:paraId="31AEEC37" w14:textId="77777777" w:rsidR="00DC7539" w:rsidRDefault="00DC7539" w:rsidP="00B15BB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3.1.2 Cihaz PCR analiz işlemlerini (Nükleik asit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tr-TR"/>
        </w:rPr>
        <w:t>izolasyonunu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tr-TR"/>
        </w:rPr>
        <w:t>Amplifikasyon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ve okuma tek bir kartuş içerisinde tam otomatik olarak yapabilmelidir.</w:t>
      </w:r>
    </w:p>
    <w:p w14:paraId="038E37B2" w14:textId="77777777" w:rsidR="00DC7539" w:rsidRDefault="00DC7539" w:rsidP="00B15BB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3.1.3 Cihaz,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tr-TR"/>
        </w:rPr>
        <w:t>Random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Access olmalı ve birbirinden bağımsız olarak çalışan en az 4 farklı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tr-TR"/>
        </w:rPr>
        <w:t>modül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içermelidir. Çalışma devam ederken diğer ünitelere yeni hasta girişi yapabilmelidir.</w:t>
      </w:r>
    </w:p>
    <w:p w14:paraId="7CCC207D" w14:textId="77777777" w:rsidR="00DC7539" w:rsidRDefault="00DC7539" w:rsidP="00B15BB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>3.1.4 Cihaza örnek yüklendikten sonra sonuç alınıncaya kadar herhangi bir müdahaleye gerek duyulmamalıdır.</w:t>
      </w:r>
    </w:p>
    <w:p w14:paraId="6D27A638" w14:textId="77777777" w:rsidR="00DC7539" w:rsidRDefault="00DC7539" w:rsidP="00B15BB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>3.1.5 Cihaz kapalı bir sistem olmalıdır.</w:t>
      </w:r>
    </w:p>
    <w:p w14:paraId="0F077BA4" w14:textId="77777777" w:rsidR="00DC7539" w:rsidRDefault="00DC7539" w:rsidP="00B15BB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>3.1.6 Test kartuş ve hasta bilgilerini otomatik olarak barkod okuma sistemi ile cihaza girilebilmelidir.</w:t>
      </w:r>
    </w:p>
    <w:p w14:paraId="280F38E2" w14:textId="531CA478" w:rsidR="008174C7" w:rsidRDefault="00DC7539" w:rsidP="00B15BB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 </w:t>
      </w:r>
    </w:p>
    <w:p w14:paraId="688202AF" w14:textId="49188F45" w:rsidR="00766A42" w:rsidRDefault="007632FD" w:rsidP="00766A42">
      <w:pPr>
        <w:spacing w:after="0" w:line="276" w:lineRule="auto"/>
        <w:jc w:val="both"/>
        <w:rPr>
          <w:rFonts w:ascii="Helvetica" w:eastAsia="Times New Roman" w:hAnsi="Helvetica" w:cs="Helvetica"/>
          <w:b/>
          <w:bCs/>
          <w:lang w:eastAsia="tr-TR"/>
        </w:rPr>
      </w:pPr>
      <w:r>
        <w:rPr>
          <w:rFonts w:ascii="Helvetica" w:eastAsia="Times New Roman" w:hAnsi="Helvetica" w:cs="Helvetica"/>
          <w:b/>
          <w:bCs/>
          <w:lang w:eastAsia="tr-TR"/>
        </w:rPr>
        <w:t>3.</w:t>
      </w:r>
      <w:r w:rsidR="007A0A68">
        <w:rPr>
          <w:rFonts w:ascii="Helvetica" w:eastAsia="Times New Roman" w:hAnsi="Helvetica" w:cs="Helvetica"/>
          <w:b/>
          <w:bCs/>
          <w:lang w:eastAsia="tr-TR"/>
        </w:rPr>
        <w:t>2</w:t>
      </w:r>
      <w:r w:rsidR="000C4F8F">
        <w:rPr>
          <w:rFonts w:ascii="Helvetica" w:eastAsia="Times New Roman" w:hAnsi="Helvetica" w:cs="Helvetica"/>
          <w:b/>
          <w:bCs/>
          <w:lang w:eastAsia="tr-TR"/>
        </w:rPr>
        <w:t>.</w:t>
      </w:r>
      <w:r w:rsidR="003F6940" w:rsidRPr="003F6940">
        <w:rPr>
          <w:rFonts w:ascii="Helvetica" w:eastAsia="Times New Roman" w:hAnsi="Helvetica" w:cs="Helvetica"/>
          <w:b/>
          <w:bCs/>
          <w:lang w:eastAsia="tr-TR"/>
        </w:rPr>
        <w:t xml:space="preserve"> </w:t>
      </w:r>
      <w:r w:rsidR="007A0A68">
        <w:rPr>
          <w:rFonts w:ascii="Helvetica" w:eastAsia="Times New Roman" w:hAnsi="Helvetica" w:cs="Helvetica"/>
          <w:b/>
          <w:bCs/>
          <w:lang w:eastAsia="tr-TR"/>
        </w:rPr>
        <w:t>COVİD 19 KİT</w:t>
      </w:r>
      <w:r w:rsidR="008B65E5">
        <w:rPr>
          <w:rFonts w:ascii="Helvetica" w:eastAsia="Times New Roman" w:hAnsi="Helvetica" w:cs="Helvetica"/>
          <w:b/>
          <w:bCs/>
          <w:lang w:eastAsia="tr-TR"/>
        </w:rPr>
        <w:t xml:space="preserve"> TEKNİK EVSAFI</w:t>
      </w:r>
    </w:p>
    <w:p w14:paraId="1DF8CB95" w14:textId="58D3A4E1" w:rsidR="003F6940" w:rsidRPr="00E733BC" w:rsidRDefault="007632FD" w:rsidP="003F694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733BC">
        <w:rPr>
          <w:rFonts w:ascii="Times New Roman" w:eastAsia="Times New Roman" w:hAnsi="Times New Roman" w:cs="Times New Roman"/>
          <w:color w:val="000000"/>
          <w:lang w:eastAsia="tr-TR"/>
        </w:rPr>
        <w:t>3.</w:t>
      </w:r>
      <w:r w:rsidR="007A0A68">
        <w:rPr>
          <w:rFonts w:ascii="Times New Roman" w:eastAsia="Times New Roman" w:hAnsi="Times New Roman" w:cs="Times New Roman"/>
          <w:color w:val="000000"/>
          <w:lang w:eastAsia="tr-TR"/>
        </w:rPr>
        <w:t>2</w:t>
      </w:r>
      <w:r w:rsidRPr="00E733BC">
        <w:rPr>
          <w:rFonts w:ascii="Times New Roman" w:eastAsia="Times New Roman" w:hAnsi="Times New Roman" w:cs="Times New Roman"/>
          <w:color w:val="000000"/>
          <w:lang w:eastAsia="tr-TR"/>
        </w:rPr>
        <w:t>.</w:t>
      </w:r>
      <w:r w:rsidR="000C4F8F" w:rsidRPr="00E733BC">
        <w:rPr>
          <w:rFonts w:ascii="Times New Roman" w:eastAsia="Times New Roman" w:hAnsi="Times New Roman" w:cs="Times New Roman"/>
          <w:color w:val="000000"/>
          <w:lang w:eastAsia="tr-TR"/>
        </w:rPr>
        <w:t xml:space="preserve">1 </w:t>
      </w:r>
      <w:proofErr w:type="spellStart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>Covid</w:t>
      </w:r>
      <w:proofErr w:type="spellEnd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 xml:space="preserve"> 19 kiti Real Time PCR metodu ile çalışmalıdır</w:t>
      </w:r>
      <w:r w:rsidR="00E71753" w:rsidRPr="00E733BC">
        <w:rPr>
          <w:rFonts w:ascii="Times New Roman" w:eastAsia="Times New Roman" w:hAnsi="Times New Roman" w:cs="Times New Roman"/>
          <w:color w:val="000000"/>
          <w:lang w:eastAsia="tr-TR"/>
        </w:rPr>
        <w:t>.</w:t>
      </w:r>
    </w:p>
    <w:p w14:paraId="19CA65DC" w14:textId="57F64AF1" w:rsidR="009D7145" w:rsidRDefault="007632FD" w:rsidP="008B65E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733BC">
        <w:rPr>
          <w:rFonts w:ascii="Times New Roman" w:eastAsia="Times New Roman" w:hAnsi="Times New Roman" w:cs="Times New Roman"/>
          <w:color w:val="000000"/>
          <w:lang w:eastAsia="tr-TR"/>
        </w:rPr>
        <w:t>3.</w:t>
      </w:r>
      <w:r w:rsidR="007A0A68">
        <w:rPr>
          <w:rFonts w:ascii="Times New Roman" w:eastAsia="Times New Roman" w:hAnsi="Times New Roman" w:cs="Times New Roman"/>
          <w:color w:val="000000"/>
          <w:lang w:eastAsia="tr-TR"/>
        </w:rPr>
        <w:t>2</w:t>
      </w:r>
      <w:r w:rsidRPr="00E733BC">
        <w:rPr>
          <w:rFonts w:ascii="Times New Roman" w:eastAsia="Times New Roman" w:hAnsi="Times New Roman" w:cs="Times New Roman"/>
          <w:color w:val="000000"/>
          <w:lang w:eastAsia="tr-TR"/>
        </w:rPr>
        <w:t>.2</w:t>
      </w:r>
      <w:r w:rsidR="000C4F8F" w:rsidRPr="00E733B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>Covid</w:t>
      </w:r>
      <w:proofErr w:type="spellEnd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 xml:space="preserve"> 19 (Sars Cov2) kit </w:t>
      </w:r>
      <w:proofErr w:type="spellStart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>komponenti</w:t>
      </w:r>
      <w:proofErr w:type="spellEnd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 xml:space="preserve"> tek bir kartuş şeklinde olmalı ve tüm PCR analiz işlemleri bu kartuş içerisinde tam otomatik olarak yapılmalıdır.</w:t>
      </w:r>
    </w:p>
    <w:p w14:paraId="46CD0445" w14:textId="21144F64" w:rsidR="008B65E5" w:rsidRDefault="007A0A68" w:rsidP="008B65E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>3.2</w:t>
      </w:r>
      <w:r w:rsidR="008B65E5">
        <w:rPr>
          <w:rFonts w:ascii="Times New Roman" w:eastAsia="Times New Roman" w:hAnsi="Times New Roman" w:cs="Times New Roman"/>
          <w:color w:val="000000"/>
          <w:lang w:eastAsia="tr-TR"/>
        </w:rPr>
        <w:t xml:space="preserve">.3 Kit içerisinde </w:t>
      </w:r>
      <w:proofErr w:type="spellStart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>internal</w:t>
      </w:r>
      <w:proofErr w:type="spellEnd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 xml:space="preserve"> kontrol bulunmalı, insan </w:t>
      </w:r>
      <w:proofErr w:type="gramStart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>spesifik</w:t>
      </w:r>
      <w:proofErr w:type="gramEnd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>olmal</w:t>
      </w:r>
      <w:proofErr w:type="spellEnd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>amplifikasyon</w:t>
      </w:r>
      <w:proofErr w:type="spellEnd"/>
      <w:r w:rsidR="008B65E5">
        <w:rPr>
          <w:rFonts w:ascii="Times New Roman" w:eastAsia="Times New Roman" w:hAnsi="Times New Roman" w:cs="Times New Roman"/>
          <w:color w:val="000000"/>
          <w:lang w:eastAsia="tr-TR"/>
        </w:rPr>
        <w:t xml:space="preserve"> ve numune miktarını kontrol etmeli, yanlış numune alımından kaynaklanan yetersiz DNA mevcudiyetinde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test sonucunu vermemelidir.</w:t>
      </w:r>
    </w:p>
    <w:p w14:paraId="58D15EAC" w14:textId="6B836993" w:rsidR="007A0A68" w:rsidRDefault="007A0A68" w:rsidP="008B65E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3.2.4 Her kit tek bir hastaya çalışmalı, PCR sisteminde tek tek kullanılabilmelidir.</w:t>
      </w:r>
    </w:p>
    <w:p w14:paraId="178596FE" w14:textId="00731E39" w:rsidR="007A0A68" w:rsidRDefault="007A0A68" w:rsidP="008B65E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3.2.5 Kitler en az 6 (altı) ay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tr-TR"/>
        </w:rPr>
        <w:t>miadlı</w:t>
      </w:r>
      <w:proofErr w:type="spellEnd"/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olmalıdır. Kitlerin süresi dolmasına 2 (İki) ay kala yüklenici değiştirmeyi taahhüt edecektir.</w:t>
      </w:r>
    </w:p>
    <w:p w14:paraId="27063BAB" w14:textId="171529B9" w:rsidR="00561FB4" w:rsidRDefault="007A0A68" w:rsidP="008B65E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3.2.6 </w:t>
      </w:r>
      <w:r w:rsidR="00561FB4">
        <w:rPr>
          <w:rFonts w:ascii="Times New Roman" w:eastAsia="Times New Roman" w:hAnsi="Times New Roman" w:cs="Times New Roman"/>
          <w:color w:val="000000"/>
          <w:lang w:eastAsia="tr-TR"/>
        </w:rPr>
        <w:t xml:space="preserve">Kitler burun ve boğazdan alınan numuneleri çalıştığı gibi, balgam ve </w:t>
      </w:r>
      <w:proofErr w:type="spellStart"/>
      <w:r w:rsidR="00561FB4">
        <w:rPr>
          <w:rFonts w:ascii="Times New Roman" w:eastAsia="Times New Roman" w:hAnsi="Times New Roman" w:cs="Times New Roman"/>
          <w:color w:val="000000"/>
          <w:lang w:eastAsia="tr-TR"/>
        </w:rPr>
        <w:t>bronkoalveolar</w:t>
      </w:r>
      <w:proofErr w:type="spellEnd"/>
      <w:r w:rsidR="00561FB4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561FB4">
        <w:rPr>
          <w:rFonts w:ascii="Times New Roman" w:eastAsia="Times New Roman" w:hAnsi="Times New Roman" w:cs="Times New Roman"/>
          <w:color w:val="000000"/>
          <w:lang w:eastAsia="tr-TR"/>
        </w:rPr>
        <w:t>lavay</w:t>
      </w:r>
      <w:proofErr w:type="spellEnd"/>
      <w:r w:rsidR="00561FB4">
        <w:rPr>
          <w:rFonts w:ascii="Times New Roman" w:eastAsia="Times New Roman" w:hAnsi="Times New Roman" w:cs="Times New Roman"/>
          <w:color w:val="000000"/>
          <w:lang w:eastAsia="tr-TR"/>
        </w:rPr>
        <w:t xml:space="preserve"> (BAL) örneklerinden de </w:t>
      </w:r>
      <w:proofErr w:type="spellStart"/>
      <w:r w:rsidR="00561FB4">
        <w:rPr>
          <w:rFonts w:ascii="Times New Roman" w:eastAsia="Times New Roman" w:hAnsi="Times New Roman" w:cs="Times New Roman"/>
          <w:color w:val="000000"/>
          <w:lang w:eastAsia="tr-TR"/>
        </w:rPr>
        <w:t>Covid</w:t>
      </w:r>
      <w:proofErr w:type="spellEnd"/>
      <w:r w:rsidR="00561FB4">
        <w:rPr>
          <w:rFonts w:ascii="Times New Roman" w:eastAsia="Times New Roman" w:hAnsi="Times New Roman" w:cs="Times New Roman"/>
          <w:color w:val="000000"/>
          <w:lang w:eastAsia="tr-TR"/>
        </w:rPr>
        <w:t xml:space="preserve"> 19 hastalığının etkeni olan Sars-Cov2 virüsünü tetkik edebilmelidir.</w:t>
      </w:r>
    </w:p>
    <w:p w14:paraId="408913ED" w14:textId="32D87BFE" w:rsidR="00561FB4" w:rsidRDefault="00561FB4" w:rsidP="008B65E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3.2.7 Kit Virüsün S ve N gen bölgelerini tespit edebilmelidir.</w:t>
      </w:r>
    </w:p>
    <w:p w14:paraId="1C5CBABA" w14:textId="2AC2B56E" w:rsidR="007A0A68" w:rsidRDefault="00561FB4" w:rsidP="008B65E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DC7539">
        <w:rPr>
          <w:rFonts w:ascii="Times New Roman" w:eastAsia="Times New Roman" w:hAnsi="Times New Roman" w:cs="Times New Roman"/>
          <w:color w:val="000000"/>
          <w:lang w:eastAsia="tr-TR"/>
        </w:rPr>
        <w:t>3.2.8 Kitler CE belgesine sahip olmalıdır.</w:t>
      </w:r>
    </w:p>
    <w:p w14:paraId="02B99C6C" w14:textId="03C16136" w:rsidR="008174C7" w:rsidRPr="00E733BC" w:rsidRDefault="008174C7" w:rsidP="009D7145">
      <w:pPr>
        <w:spacing w:before="120"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3AAC1737" w14:textId="54EFF104" w:rsidR="000D7130" w:rsidRDefault="000D7130" w:rsidP="00292763">
      <w:pPr>
        <w:ind w:left="360"/>
        <w:rPr>
          <w:rFonts w:ascii="Times New Roman" w:hAnsi="Times New Roman" w:cs="Times New Roman"/>
        </w:rPr>
      </w:pPr>
    </w:p>
    <w:p w14:paraId="594A801E" w14:textId="33AE675A" w:rsidR="000D7130" w:rsidRDefault="00176810" w:rsidP="00725ACE">
      <w:pPr>
        <w:tabs>
          <w:tab w:val="left" w:pos="2790"/>
        </w:tabs>
        <w:ind w:left="360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68834" wp14:editId="3C4EAF2E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1647190" cy="578485"/>
                <wp:effectExtent l="0" t="0" r="0" b="0"/>
                <wp:wrapNone/>
                <wp:docPr id="10" name="Metin kutusu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74929D-1731-421C-8B6D-9A98F4D789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2466E7" w14:textId="77777777" w:rsidR="00725ACE" w:rsidRDefault="00725ACE" w:rsidP="00725ACE">
                            <w:pPr>
                              <w:spacing w:after="0"/>
                              <w:jc w:val="center"/>
                              <w:rPr>
                                <w:rFonts w:eastAsia="+mn-ea"/>
                                <w:color w:val="000000"/>
                              </w:rPr>
                            </w:pPr>
                          </w:p>
                          <w:p w14:paraId="5C8BB4BE" w14:textId="77777777" w:rsidR="00725ACE" w:rsidRDefault="00725ACE" w:rsidP="00725ACE">
                            <w:pPr>
                              <w:spacing w:after="0"/>
                              <w:jc w:val="center"/>
                              <w:rPr>
                                <w:rFonts w:eastAsia="+mn-ea"/>
                                <w:color w:val="000000"/>
                              </w:rPr>
                            </w:pPr>
                          </w:p>
                          <w:p w14:paraId="625B332C" w14:textId="118CAB13" w:rsidR="000D7130" w:rsidRDefault="000D7130" w:rsidP="00725AC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>Ayhan YEKENKINRUL</w:t>
                            </w:r>
                          </w:p>
                          <w:p w14:paraId="5FC7197E" w14:textId="77777777" w:rsidR="000D7130" w:rsidRDefault="000D7130" w:rsidP="00725ACE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+mn-ea"/>
                                <w:color w:val="000000"/>
                              </w:rPr>
                              <w:t>Ecz.Alb</w:t>
                            </w:r>
                            <w:proofErr w:type="spellEnd"/>
                            <w:r>
                              <w:rPr>
                                <w:rFonts w:eastAsia="+mn-ea"/>
                                <w:color w:val="000000"/>
                              </w:rPr>
                              <w:t>.</w:t>
                            </w:r>
                          </w:p>
                          <w:p w14:paraId="7429CFEF" w14:textId="77777777" w:rsidR="000D7130" w:rsidRDefault="000D7130" w:rsidP="00725AC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>Mal Saymanı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68834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left:0;text-align:left;margin-left:0;margin-top:.85pt;width:129.7pt;height:45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" filled="f" stroked="f">
                <v:textbox style="mso-fit-shape-to-text:t">
                  <w:txbxContent>
                    <w:p w14:paraId="6A2466E7" w14:textId="77777777" w:rsidR="00725ACE" w:rsidRDefault="00725ACE" w:rsidP="00725ACE">
                      <w:pPr>
                        <w:spacing w:after="0"/>
                        <w:jc w:val="center"/>
                        <w:rPr>
                          <w:rFonts w:eastAsia="+mn-ea"/>
                          <w:color w:val="000000"/>
                        </w:rPr>
                      </w:pPr>
                    </w:p>
                    <w:p w14:paraId="5C8BB4BE" w14:textId="77777777" w:rsidR="00725ACE" w:rsidRDefault="00725ACE" w:rsidP="00725ACE">
                      <w:pPr>
                        <w:spacing w:after="0"/>
                        <w:jc w:val="center"/>
                        <w:rPr>
                          <w:rFonts w:eastAsia="+mn-ea"/>
                          <w:color w:val="000000"/>
                        </w:rPr>
                      </w:pPr>
                    </w:p>
                    <w:p w14:paraId="625B332C" w14:textId="118CAB13" w:rsidR="000D7130" w:rsidRDefault="000D7130" w:rsidP="00725AC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+mn-ea"/>
                          <w:color w:val="000000"/>
                        </w:rPr>
                        <w:t>Ayhan YEKENKINRUL</w:t>
                      </w:r>
                    </w:p>
                    <w:p w14:paraId="5FC7197E" w14:textId="77777777" w:rsidR="000D7130" w:rsidRDefault="000D7130" w:rsidP="00725ACE">
                      <w:pPr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eastAsia="+mn-ea"/>
                          <w:color w:val="000000"/>
                        </w:rPr>
                        <w:t>Ecz.Alb</w:t>
                      </w:r>
                      <w:proofErr w:type="spellEnd"/>
                      <w:r>
                        <w:rPr>
                          <w:rFonts w:eastAsia="+mn-ea"/>
                          <w:color w:val="000000"/>
                        </w:rPr>
                        <w:t>.</w:t>
                      </w:r>
                    </w:p>
                    <w:p w14:paraId="7429CFEF" w14:textId="77777777" w:rsidR="000D7130" w:rsidRDefault="000D7130" w:rsidP="00725ACE">
                      <w:pPr>
                        <w:spacing w:after="0"/>
                        <w:jc w:val="center"/>
                      </w:pPr>
                      <w:r>
                        <w:rPr>
                          <w:rFonts w:eastAsia="+mn-ea"/>
                          <w:color w:val="000000"/>
                        </w:rPr>
                        <w:t>Mal Saymanı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ACE">
        <w:rPr>
          <w:rFonts w:ascii="Times New Roman" w:hAnsi="Times New Roman" w:cs="Times New Roman"/>
        </w:rPr>
        <w:tab/>
      </w:r>
    </w:p>
    <w:p w14:paraId="2CC92F01" w14:textId="2DDE3C76" w:rsidR="000D7130" w:rsidRDefault="008C63E3" w:rsidP="00292763">
      <w:pPr>
        <w:ind w:left="360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BBC38" wp14:editId="02A61C05">
                <wp:simplePos x="0" y="0"/>
                <wp:positionH relativeFrom="column">
                  <wp:posOffset>4771390</wp:posOffset>
                </wp:positionH>
                <wp:positionV relativeFrom="paragraph">
                  <wp:posOffset>207010</wp:posOffset>
                </wp:positionV>
                <wp:extent cx="1571625" cy="578485"/>
                <wp:effectExtent l="0" t="0" r="0" b="0"/>
                <wp:wrapNone/>
                <wp:docPr id="8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78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1164605" w14:textId="77777777" w:rsidR="008C63E3" w:rsidRDefault="008C63E3" w:rsidP="008C63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Fatih DEMİR</w:t>
                            </w:r>
                          </w:p>
                          <w:p w14:paraId="2E891D89" w14:textId="77777777" w:rsidR="008C63E3" w:rsidRDefault="008C63E3" w:rsidP="008C63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Dz.Sağ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.Asb.Kd.Bçvş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D3EE3F0" w14:textId="77777777" w:rsidR="008C63E3" w:rsidRDefault="008C63E3" w:rsidP="008C63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Üye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BBC38" id="Metin kutusu 7" o:spid="_x0000_s1027" type="#_x0000_t202" style="position:absolute;left:0;text-align:left;margin-left:375.7pt;margin-top:16.3pt;width:123.75pt;height:4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" filled="f" stroked="f">
                <v:textbox style="mso-fit-shape-to-text:t">
                  <w:txbxContent>
                    <w:p w14:paraId="61164605" w14:textId="77777777" w:rsidR="008C63E3" w:rsidRDefault="008C63E3" w:rsidP="008C63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Fatih DEMİR</w:t>
                      </w:r>
                    </w:p>
                    <w:p w14:paraId="2E891D89" w14:textId="77777777" w:rsidR="008C63E3" w:rsidRDefault="008C63E3" w:rsidP="008C63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Dz.Sağ</w:t>
                      </w:r>
                      <w:proofErr w:type="gram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.Asb.Kd.Bçvş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5D3EE3F0" w14:textId="77777777" w:rsidR="008C63E3" w:rsidRDefault="008C63E3" w:rsidP="008C63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Üye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91D17" wp14:editId="6BA2A2D6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1626658" cy="578813"/>
                <wp:effectExtent l="0" t="0" r="0" b="0"/>
                <wp:wrapNone/>
                <wp:docPr id="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658" cy="5788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63AA6A" w14:textId="77777777" w:rsidR="008C63E3" w:rsidRDefault="008C63E3" w:rsidP="008C63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Emre YALÇINKAYA</w:t>
                            </w:r>
                          </w:p>
                          <w:p w14:paraId="5E8D8504" w14:textId="77777777" w:rsidR="008C63E3" w:rsidRDefault="008C63E3" w:rsidP="008C63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Tbp.Atğm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634C27E" w14:textId="77777777" w:rsidR="008C63E3" w:rsidRDefault="008C63E3" w:rsidP="008C63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Üye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91D17" id="Metin kutusu 3" o:spid="_x0000_s1028" type="#_x0000_t202" style="position:absolute;left:0;text-align:left;margin-left:0;margin-top:15.2pt;width:128.1pt;height:45.6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" filled="f" stroked="f">
                <v:textbox style="mso-fit-shape-to-text:t">
                  <w:txbxContent>
                    <w:p w14:paraId="6463AA6A" w14:textId="77777777" w:rsidR="008C63E3" w:rsidRDefault="008C63E3" w:rsidP="008C63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Emre YALÇINKAYA</w:t>
                      </w:r>
                    </w:p>
                    <w:p w14:paraId="5E8D8504" w14:textId="77777777" w:rsidR="008C63E3" w:rsidRDefault="008C63E3" w:rsidP="008C63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Tbp.Atğm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7634C27E" w14:textId="77777777" w:rsidR="008C63E3" w:rsidRDefault="008C63E3" w:rsidP="008C63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Üye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8240D" w14:textId="79C24BAE" w:rsidR="008034CE" w:rsidRPr="00292763" w:rsidRDefault="00DB4E6D" w:rsidP="00292763">
      <w:pPr>
        <w:ind w:left="360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30B70" wp14:editId="66835C33">
                <wp:simplePos x="0" y="0"/>
                <wp:positionH relativeFrom="page">
                  <wp:posOffset>3075305</wp:posOffset>
                </wp:positionH>
                <wp:positionV relativeFrom="paragraph">
                  <wp:posOffset>1574165</wp:posOffset>
                </wp:positionV>
                <wp:extent cx="1524000" cy="942975"/>
                <wp:effectExtent l="0" t="0" r="0" b="9525"/>
                <wp:wrapNone/>
                <wp:docPr id="2" name="Metin kutusu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998A21-5A6B-4DB6-B41F-00F0DA2281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298579" w14:textId="77777777" w:rsidR="00DB4E6D" w:rsidRDefault="00DB4E6D" w:rsidP="00DB4E6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>Mete TEZ</w:t>
                            </w:r>
                          </w:p>
                          <w:p w14:paraId="12F246CE" w14:textId="77777777" w:rsidR="00DB4E6D" w:rsidRDefault="00DB4E6D" w:rsidP="00DB4E6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>Deniz Tabip Albay</w:t>
                            </w:r>
                          </w:p>
                          <w:p w14:paraId="73930A20" w14:textId="77777777" w:rsidR="00DB4E6D" w:rsidRDefault="00DB4E6D" w:rsidP="00DB4E6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Baştabip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0B70" id="Metin kutusu 1" o:spid="_x0000_s1029" type="#_x0000_t202" style="position:absolute;left:0;text-align:left;margin-left:242.15pt;margin-top:123.95pt;width:120pt;height:74.2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" filled="f" stroked="f">
                <v:textbox>
                  <w:txbxContent>
                    <w:p w14:paraId="4B298579" w14:textId="77777777" w:rsidR="00DB4E6D" w:rsidRDefault="00DB4E6D" w:rsidP="00DB4E6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+mn-ea"/>
                          <w:color w:val="000000"/>
                        </w:rPr>
                        <w:t>Mete TEZ</w:t>
                      </w:r>
                    </w:p>
                    <w:p w14:paraId="12F246CE" w14:textId="77777777" w:rsidR="00DB4E6D" w:rsidRDefault="00DB4E6D" w:rsidP="00DB4E6D">
                      <w:pPr>
                        <w:spacing w:after="0"/>
                        <w:jc w:val="center"/>
                      </w:pPr>
                      <w:r>
                        <w:rPr>
                          <w:rFonts w:eastAsia="+mn-ea"/>
                          <w:color w:val="000000"/>
                        </w:rPr>
                        <w:t>Deniz Tabip Albay</w:t>
                      </w:r>
                    </w:p>
                    <w:p w14:paraId="73930A20" w14:textId="77777777" w:rsidR="00DB4E6D" w:rsidRDefault="00DB4E6D" w:rsidP="00DB4E6D">
                      <w:pPr>
                        <w:spacing w:after="0"/>
                        <w:jc w:val="center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Baştabip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034CE" w:rsidRPr="00292763" w:rsidSect="00E733BC">
      <w:footerReference w:type="default" r:id="rId7"/>
      <w:pgSz w:w="11906" w:h="16838"/>
      <w:pgMar w:top="1134" w:right="851" w:bottom="1134" w:left="1276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F1154" w14:textId="77777777" w:rsidR="00195600" w:rsidRDefault="00195600" w:rsidP="00523AD7">
      <w:pPr>
        <w:spacing w:after="0" w:line="240" w:lineRule="auto"/>
      </w:pPr>
      <w:r>
        <w:separator/>
      </w:r>
    </w:p>
  </w:endnote>
  <w:endnote w:type="continuationSeparator" w:id="0">
    <w:p w14:paraId="08CEB6B2" w14:textId="77777777" w:rsidR="00195600" w:rsidRDefault="00195600" w:rsidP="0052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469178"/>
      <w:docPartObj>
        <w:docPartGallery w:val="Page Numbers (Bottom of Page)"/>
        <w:docPartUnique/>
      </w:docPartObj>
    </w:sdtPr>
    <w:sdtEndPr/>
    <w:sdtContent>
      <w:p w14:paraId="1FEF370E" w14:textId="025F8CFE" w:rsidR="00930A58" w:rsidRDefault="00930A5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62D">
          <w:rPr>
            <w:noProof/>
          </w:rPr>
          <w:t>- 1 -</w:t>
        </w:r>
        <w:r>
          <w:fldChar w:fldCharType="end"/>
        </w:r>
      </w:p>
    </w:sdtContent>
  </w:sdt>
  <w:p w14:paraId="300768C0" w14:textId="77777777" w:rsidR="00930A58" w:rsidRDefault="00930A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6E2C7" w14:textId="77777777" w:rsidR="00195600" w:rsidRDefault="00195600" w:rsidP="00523AD7">
      <w:pPr>
        <w:spacing w:after="0" w:line="240" w:lineRule="auto"/>
      </w:pPr>
      <w:r>
        <w:separator/>
      </w:r>
    </w:p>
  </w:footnote>
  <w:footnote w:type="continuationSeparator" w:id="0">
    <w:p w14:paraId="7710A968" w14:textId="77777777" w:rsidR="00195600" w:rsidRDefault="00195600" w:rsidP="0052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D40AF96"/>
    <w:name w:val="WW8Num1"/>
    <w:lvl w:ilvl="0">
      <w:start w:val="1"/>
      <w:numFmt w:val="decimal"/>
      <w:lvlText w:val="%1."/>
      <w:lvlJc w:val="left"/>
      <w:pPr>
        <w:ind w:left="283" w:hanging="283"/>
      </w:pPr>
      <w:rPr>
        <w:rFonts w:eastAsia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eastAsia="StarSymbol" w:hAnsi="StarSymbol"/>
        <w:sz w:val="18"/>
      </w:rPr>
    </w:lvl>
  </w:abstractNum>
  <w:abstractNum w:abstractNumId="1" w15:restartNumberingAfterBreak="0">
    <w:nsid w:val="00F4446F"/>
    <w:multiLevelType w:val="multilevel"/>
    <w:tmpl w:val="BF3E2E6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" w15:restartNumberingAfterBreak="0">
    <w:nsid w:val="03267FEA"/>
    <w:multiLevelType w:val="hybridMultilevel"/>
    <w:tmpl w:val="27E4D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04432"/>
    <w:multiLevelType w:val="multilevel"/>
    <w:tmpl w:val="60D68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3C3D85"/>
    <w:multiLevelType w:val="multilevel"/>
    <w:tmpl w:val="C518A9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661BE1"/>
    <w:multiLevelType w:val="multilevel"/>
    <w:tmpl w:val="A358E0B6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76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24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6" w15:restartNumberingAfterBreak="0">
    <w:nsid w:val="126569AA"/>
    <w:multiLevelType w:val="multilevel"/>
    <w:tmpl w:val="C55CD2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915B04"/>
    <w:multiLevelType w:val="multilevel"/>
    <w:tmpl w:val="D23CC73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1F5366"/>
    <w:multiLevelType w:val="multilevel"/>
    <w:tmpl w:val="7A988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AA1C4C"/>
    <w:multiLevelType w:val="hybridMultilevel"/>
    <w:tmpl w:val="91ACF710"/>
    <w:lvl w:ilvl="0" w:tplc="F61AE46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E000A"/>
    <w:multiLevelType w:val="hybridMultilevel"/>
    <w:tmpl w:val="C71401BC"/>
    <w:lvl w:ilvl="0" w:tplc="2190D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62E80"/>
    <w:multiLevelType w:val="hybridMultilevel"/>
    <w:tmpl w:val="33744BE8"/>
    <w:lvl w:ilvl="0" w:tplc="29D2B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50550"/>
    <w:multiLevelType w:val="multilevel"/>
    <w:tmpl w:val="FFBEDA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E12A8C"/>
    <w:multiLevelType w:val="multilevel"/>
    <w:tmpl w:val="F18C1A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A89648B"/>
    <w:multiLevelType w:val="multilevel"/>
    <w:tmpl w:val="CEEE0DC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F125BB7"/>
    <w:multiLevelType w:val="multilevel"/>
    <w:tmpl w:val="84902A4A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  <w:sz w:val="22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eastAsiaTheme="minorHAnsi" w:hint="default"/>
        <w:sz w:val="22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sz w:val="22"/>
      </w:rPr>
    </w:lvl>
  </w:abstractNum>
  <w:abstractNum w:abstractNumId="16" w15:restartNumberingAfterBreak="0">
    <w:nsid w:val="400425AF"/>
    <w:multiLevelType w:val="multilevel"/>
    <w:tmpl w:val="ED7EB6E0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35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7" w15:restartNumberingAfterBreak="0">
    <w:nsid w:val="42BA2321"/>
    <w:multiLevelType w:val="multilevel"/>
    <w:tmpl w:val="E2464AD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C2411B"/>
    <w:multiLevelType w:val="multilevel"/>
    <w:tmpl w:val="E1A8812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75C69FD"/>
    <w:multiLevelType w:val="multilevel"/>
    <w:tmpl w:val="ABE8940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89053D"/>
    <w:multiLevelType w:val="hybridMultilevel"/>
    <w:tmpl w:val="EC10AA52"/>
    <w:lvl w:ilvl="0" w:tplc="7048E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F7FA6"/>
    <w:multiLevelType w:val="multilevel"/>
    <w:tmpl w:val="CDF23874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  <w:sz w:val="22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eastAsiaTheme="minorHAnsi" w:hint="default"/>
        <w:sz w:val="22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sz w:val="22"/>
      </w:rPr>
    </w:lvl>
  </w:abstractNum>
  <w:abstractNum w:abstractNumId="22" w15:restartNumberingAfterBreak="0">
    <w:nsid w:val="4C581188"/>
    <w:multiLevelType w:val="multilevel"/>
    <w:tmpl w:val="83642A7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913A85"/>
    <w:multiLevelType w:val="multilevel"/>
    <w:tmpl w:val="3FAE6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8D7817"/>
    <w:multiLevelType w:val="multilevel"/>
    <w:tmpl w:val="A358E0B6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76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24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5" w15:restartNumberingAfterBreak="0">
    <w:nsid w:val="53A94DB1"/>
    <w:multiLevelType w:val="multilevel"/>
    <w:tmpl w:val="82A0CA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5C77BD8"/>
    <w:multiLevelType w:val="hybridMultilevel"/>
    <w:tmpl w:val="C2CA74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9178B"/>
    <w:multiLevelType w:val="multilevel"/>
    <w:tmpl w:val="E91423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8464345"/>
    <w:multiLevelType w:val="hybridMultilevel"/>
    <w:tmpl w:val="19A8B67C"/>
    <w:lvl w:ilvl="0" w:tplc="01A0A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6017C3"/>
    <w:multiLevelType w:val="multilevel"/>
    <w:tmpl w:val="7A462C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E71F6D"/>
    <w:multiLevelType w:val="hybridMultilevel"/>
    <w:tmpl w:val="DAB4E07E"/>
    <w:lvl w:ilvl="0" w:tplc="856E6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54800"/>
    <w:multiLevelType w:val="multilevel"/>
    <w:tmpl w:val="CA104F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2" w15:restartNumberingAfterBreak="0">
    <w:nsid w:val="664129A9"/>
    <w:multiLevelType w:val="singleLevel"/>
    <w:tmpl w:val="B746A1B0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33" w15:restartNumberingAfterBreak="0">
    <w:nsid w:val="675C0A2C"/>
    <w:multiLevelType w:val="hybridMultilevel"/>
    <w:tmpl w:val="D57CB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14D"/>
    <w:multiLevelType w:val="multilevel"/>
    <w:tmpl w:val="BFDCD53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CEA1606"/>
    <w:multiLevelType w:val="hybridMultilevel"/>
    <w:tmpl w:val="6D3E71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A6BB4"/>
    <w:multiLevelType w:val="multilevel"/>
    <w:tmpl w:val="40624EA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8E40C9"/>
    <w:multiLevelType w:val="multilevel"/>
    <w:tmpl w:val="6102106A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35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8" w15:restartNumberingAfterBreak="0">
    <w:nsid w:val="717A1E4A"/>
    <w:multiLevelType w:val="multilevel"/>
    <w:tmpl w:val="64A0C5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D65F3E"/>
    <w:multiLevelType w:val="multilevel"/>
    <w:tmpl w:val="4C9C83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9342132"/>
    <w:multiLevelType w:val="hybridMultilevel"/>
    <w:tmpl w:val="D284BFCC"/>
    <w:lvl w:ilvl="0" w:tplc="4B3468F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E0040"/>
    <w:multiLevelType w:val="multilevel"/>
    <w:tmpl w:val="AF9E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254101"/>
    <w:multiLevelType w:val="hybridMultilevel"/>
    <w:tmpl w:val="E95AE1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170A5"/>
    <w:multiLevelType w:val="hybridMultilevel"/>
    <w:tmpl w:val="465CA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5"/>
  </w:num>
  <w:num w:numId="3">
    <w:abstractNumId w:val="42"/>
  </w:num>
  <w:num w:numId="4">
    <w:abstractNumId w:val="33"/>
  </w:num>
  <w:num w:numId="5">
    <w:abstractNumId w:val="30"/>
  </w:num>
  <w:num w:numId="6">
    <w:abstractNumId w:val="23"/>
  </w:num>
  <w:num w:numId="7">
    <w:abstractNumId w:val="2"/>
  </w:num>
  <w:num w:numId="8">
    <w:abstractNumId w:val="3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28"/>
  </w:num>
  <w:num w:numId="10">
    <w:abstractNumId w:val="0"/>
  </w:num>
  <w:num w:numId="11">
    <w:abstractNumId w:val="26"/>
  </w:num>
  <w:num w:numId="12">
    <w:abstractNumId w:val="10"/>
  </w:num>
  <w:num w:numId="13">
    <w:abstractNumId w:val="20"/>
  </w:num>
  <w:num w:numId="14">
    <w:abstractNumId w:val="40"/>
  </w:num>
  <w:num w:numId="15">
    <w:abstractNumId w:val="9"/>
  </w:num>
  <w:num w:numId="16">
    <w:abstractNumId w:val="8"/>
  </w:num>
  <w:num w:numId="17">
    <w:abstractNumId w:val="31"/>
  </w:num>
  <w:num w:numId="18">
    <w:abstractNumId w:val="25"/>
  </w:num>
  <w:num w:numId="19">
    <w:abstractNumId w:val="27"/>
  </w:num>
  <w:num w:numId="20">
    <w:abstractNumId w:val="1"/>
  </w:num>
  <w:num w:numId="21">
    <w:abstractNumId w:val="39"/>
  </w:num>
  <w:num w:numId="22">
    <w:abstractNumId w:val="14"/>
  </w:num>
  <w:num w:numId="23">
    <w:abstractNumId w:val="3"/>
  </w:num>
  <w:num w:numId="24">
    <w:abstractNumId w:val="12"/>
  </w:num>
  <w:num w:numId="25">
    <w:abstractNumId w:val="36"/>
  </w:num>
  <w:num w:numId="26">
    <w:abstractNumId w:val="6"/>
  </w:num>
  <w:num w:numId="27">
    <w:abstractNumId w:val="7"/>
  </w:num>
  <w:num w:numId="28">
    <w:abstractNumId w:val="24"/>
  </w:num>
  <w:num w:numId="29">
    <w:abstractNumId w:val="5"/>
  </w:num>
  <w:num w:numId="30">
    <w:abstractNumId w:val="16"/>
  </w:num>
  <w:num w:numId="31">
    <w:abstractNumId w:val="22"/>
  </w:num>
  <w:num w:numId="32">
    <w:abstractNumId w:val="38"/>
  </w:num>
  <w:num w:numId="33">
    <w:abstractNumId w:val="19"/>
  </w:num>
  <w:num w:numId="34">
    <w:abstractNumId w:val="15"/>
  </w:num>
  <w:num w:numId="35">
    <w:abstractNumId w:val="13"/>
  </w:num>
  <w:num w:numId="36">
    <w:abstractNumId w:val="18"/>
  </w:num>
  <w:num w:numId="37">
    <w:abstractNumId w:val="29"/>
  </w:num>
  <w:num w:numId="38">
    <w:abstractNumId w:val="41"/>
  </w:num>
  <w:num w:numId="39">
    <w:abstractNumId w:val="4"/>
  </w:num>
  <w:num w:numId="40">
    <w:abstractNumId w:val="21"/>
  </w:num>
  <w:num w:numId="41">
    <w:abstractNumId w:val="17"/>
  </w:num>
  <w:num w:numId="42">
    <w:abstractNumId w:val="34"/>
  </w:num>
  <w:num w:numId="43">
    <w:abstractNumId w:val="3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E0"/>
    <w:rsid w:val="00001968"/>
    <w:rsid w:val="00015D6F"/>
    <w:rsid w:val="00025281"/>
    <w:rsid w:val="00027EA2"/>
    <w:rsid w:val="000418F4"/>
    <w:rsid w:val="00065E0E"/>
    <w:rsid w:val="000742CB"/>
    <w:rsid w:val="000818F6"/>
    <w:rsid w:val="00087125"/>
    <w:rsid w:val="000A21B5"/>
    <w:rsid w:val="000A5CE2"/>
    <w:rsid w:val="000B1EA0"/>
    <w:rsid w:val="000B67D8"/>
    <w:rsid w:val="000C4F8F"/>
    <w:rsid w:val="000D7130"/>
    <w:rsid w:val="000E149B"/>
    <w:rsid w:val="000F3380"/>
    <w:rsid w:val="00111855"/>
    <w:rsid w:val="00115888"/>
    <w:rsid w:val="00124347"/>
    <w:rsid w:val="0013029D"/>
    <w:rsid w:val="00145CE1"/>
    <w:rsid w:val="00152DFD"/>
    <w:rsid w:val="00167DE8"/>
    <w:rsid w:val="0017217A"/>
    <w:rsid w:val="00174ADB"/>
    <w:rsid w:val="00176810"/>
    <w:rsid w:val="00186318"/>
    <w:rsid w:val="00186370"/>
    <w:rsid w:val="00195600"/>
    <w:rsid w:val="001E694A"/>
    <w:rsid w:val="00206032"/>
    <w:rsid w:val="0021632F"/>
    <w:rsid w:val="00221DE0"/>
    <w:rsid w:val="00237E6B"/>
    <w:rsid w:val="0025196C"/>
    <w:rsid w:val="00255D0B"/>
    <w:rsid w:val="002631D5"/>
    <w:rsid w:val="002839C5"/>
    <w:rsid w:val="00292763"/>
    <w:rsid w:val="002A0447"/>
    <w:rsid w:val="002A094E"/>
    <w:rsid w:val="002B07F5"/>
    <w:rsid w:val="002B23A6"/>
    <w:rsid w:val="002D6054"/>
    <w:rsid w:val="002E74A9"/>
    <w:rsid w:val="00302A68"/>
    <w:rsid w:val="00311E79"/>
    <w:rsid w:val="0031563A"/>
    <w:rsid w:val="00324725"/>
    <w:rsid w:val="00327423"/>
    <w:rsid w:val="003432D6"/>
    <w:rsid w:val="00346E74"/>
    <w:rsid w:val="003651AF"/>
    <w:rsid w:val="00366799"/>
    <w:rsid w:val="0037423E"/>
    <w:rsid w:val="00390D18"/>
    <w:rsid w:val="003D45DD"/>
    <w:rsid w:val="003F23DA"/>
    <w:rsid w:val="003F6940"/>
    <w:rsid w:val="00405ECA"/>
    <w:rsid w:val="00406906"/>
    <w:rsid w:val="00450E55"/>
    <w:rsid w:val="00465889"/>
    <w:rsid w:val="00473845"/>
    <w:rsid w:val="004773C6"/>
    <w:rsid w:val="00481659"/>
    <w:rsid w:val="004B2D47"/>
    <w:rsid w:val="004E2D38"/>
    <w:rsid w:val="00523AD7"/>
    <w:rsid w:val="0054662D"/>
    <w:rsid w:val="005517F3"/>
    <w:rsid w:val="005544C2"/>
    <w:rsid w:val="0055697D"/>
    <w:rsid w:val="00561FB4"/>
    <w:rsid w:val="00566A42"/>
    <w:rsid w:val="00571908"/>
    <w:rsid w:val="0057658A"/>
    <w:rsid w:val="00576DEC"/>
    <w:rsid w:val="005811BB"/>
    <w:rsid w:val="00595F8B"/>
    <w:rsid w:val="005A15D1"/>
    <w:rsid w:val="005B142C"/>
    <w:rsid w:val="005E1E31"/>
    <w:rsid w:val="005E1E41"/>
    <w:rsid w:val="00606A60"/>
    <w:rsid w:val="006247E0"/>
    <w:rsid w:val="00626DAE"/>
    <w:rsid w:val="006474CF"/>
    <w:rsid w:val="00653E50"/>
    <w:rsid w:val="0065572C"/>
    <w:rsid w:val="00672BFD"/>
    <w:rsid w:val="00674117"/>
    <w:rsid w:val="00681D53"/>
    <w:rsid w:val="00683B72"/>
    <w:rsid w:val="00686CDA"/>
    <w:rsid w:val="00694056"/>
    <w:rsid w:val="00694685"/>
    <w:rsid w:val="006A0FB6"/>
    <w:rsid w:val="006A24A5"/>
    <w:rsid w:val="006A7B11"/>
    <w:rsid w:val="006B09C3"/>
    <w:rsid w:val="006C20E5"/>
    <w:rsid w:val="006D3E5E"/>
    <w:rsid w:val="006D7A14"/>
    <w:rsid w:val="006F1093"/>
    <w:rsid w:val="00706715"/>
    <w:rsid w:val="00725ACE"/>
    <w:rsid w:val="00746EB8"/>
    <w:rsid w:val="00756555"/>
    <w:rsid w:val="0076115B"/>
    <w:rsid w:val="007632FD"/>
    <w:rsid w:val="00763584"/>
    <w:rsid w:val="00766A42"/>
    <w:rsid w:val="00792574"/>
    <w:rsid w:val="007A0A68"/>
    <w:rsid w:val="007A140F"/>
    <w:rsid w:val="007D3DD0"/>
    <w:rsid w:val="007F04CD"/>
    <w:rsid w:val="008034CE"/>
    <w:rsid w:val="00806F1B"/>
    <w:rsid w:val="00817189"/>
    <w:rsid w:val="008174C7"/>
    <w:rsid w:val="008346AB"/>
    <w:rsid w:val="00874C33"/>
    <w:rsid w:val="008763B8"/>
    <w:rsid w:val="008834A6"/>
    <w:rsid w:val="008A700B"/>
    <w:rsid w:val="008B65E5"/>
    <w:rsid w:val="008C63E3"/>
    <w:rsid w:val="008D0836"/>
    <w:rsid w:val="008D2C0B"/>
    <w:rsid w:val="009036F3"/>
    <w:rsid w:val="00912F4F"/>
    <w:rsid w:val="00924476"/>
    <w:rsid w:val="00930A58"/>
    <w:rsid w:val="00935B08"/>
    <w:rsid w:val="00966122"/>
    <w:rsid w:val="0097085B"/>
    <w:rsid w:val="009726A4"/>
    <w:rsid w:val="00973B2A"/>
    <w:rsid w:val="00975CE2"/>
    <w:rsid w:val="00981872"/>
    <w:rsid w:val="00990C9F"/>
    <w:rsid w:val="00997AA0"/>
    <w:rsid w:val="009D7145"/>
    <w:rsid w:val="00A05897"/>
    <w:rsid w:val="00A14CB2"/>
    <w:rsid w:val="00A44A42"/>
    <w:rsid w:val="00A462B7"/>
    <w:rsid w:val="00A60119"/>
    <w:rsid w:val="00A74D61"/>
    <w:rsid w:val="00A759E7"/>
    <w:rsid w:val="00A936B1"/>
    <w:rsid w:val="00AF0544"/>
    <w:rsid w:val="00B0584B"/>
    <w:rsid w:val="00B05C42"/>
    <w:rsid w:val="00B1314F"/>
    <w:rsid w:val="00B15BB9"/>
    <w:rsid w:val="00B23FCE"/>
    <w:rsid w:val="00B5242B"/>
    <w:rsid w:val="00B71FAF"/>
    <w:rsid w:val="00B72968"/>
    <w:rsid w:val="00B74C7A"/>
    <w:rsid w:val="00B85F0B"/>
    <w:rsid w:val="00B9361E"/>
    <w:rsid w:val="00BA44BE"/>
    <w:rsid w:val="00BC6765"/>
    <w:rsid w:val="00BC757C"/>
    <w:rsid w:val="00BE3D47"/>
    <w:rsid w:val="00BE5A1F"/>
    <w:rsid w:val="00C031F0"/>
    <w:rsid w:val="00C15440"/>
    <w:rsid w:val="00C278BE"/>
    <w:rsid w:val="00C32A03"/>
    <w:rsid w:val="00C4340B"/>
    <w:rsid w:val="00CE0A26"/>
    <w:rsid w:val="00CF403E"/>
    <w:rsid w:val="00CF48C3"/>
    <w:rsid w:val="00D1756A"/>
    <w:rsid w:val="00D31888"/>
    <w:rsid w:val="00D46E94"/>
    <w:rsid w:val="00D72586"/>
    <w:rsid w:val="00D75967"/>
    <w:rsid w:val="00DA6D2C"/>
    <w:rsid w:val="00DB0FEE"/>
    <w:rsid w:val="00DB1073"/>
    <w:rsid w:val="00DB4E6D"/>
    <w:rsid w:val="00DC7539"/>
    <w:rsid w:val="00DF218E"/>
    <w:rsid w:val="00E12AB7"/>
    <w:rsid w:val="00E13394"/>
    <w:rsid w:val="00E32FA3"/>
    <w:rsid w:val="00E37023"/>
    <w:rsid w:val="00E47EEC"/>
    <w:rsid w:val="00E71753"/>
    <w:rsid w:val="00E733BC"/>
    <w:rsid w:val="00E7673C"/>
    <w:rsid w:val="00E7759A"/>
    <w:rsid w:val="00E97417"/>
    <w:rsid w:val="00ED0F0A"/>
    <w:rsid w:val="00ED3F6E"/>
    <w:rsid w:val="00ED43E7"/>
    <w:rsid w:val="00EE3B75"/>
    <w:rsid w:val="00EE748F"/>
    <w:rsid w:val="00F06B99"/>
    <w:rsid w:val="00F30B7C"/>
    <w:rsid w:val="00F31F1A"/>
    <w:rsid w:val="00F35960"/>
    <w:rsid w:val="00F40132"/>
    <w:rsid w:val="00F453D7"/>
    <w:rsid w:val="00F57EF9"/>
    <w:rsid w:val="00F6058C"/>
    <w:rsid w:val="00F77AF8"/>
    <w:rsid w:val="00F960CA"/>
    <w:rsid w:val="00F97590"/>
    <w:rsid w:val="00FC4257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5A53"/>
  <w15:chartTrackingRefBased/>
  <w15:docId w15:val="{3E8429B8-A3E4-49F6-B076-D7F2754C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6A42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523AD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523AD7"/>
  </w:style>
  <w:style w:type="paragraph" w:styleId="stBilgi">
    <w:name w:val="header"/>
    <w:basedOn w:val="Normal"/>
    <w:link w:val="stBilgiChar"/>
    <w:uiPriority w:val="99"/>
    <w:unhideWhenUsed/>
    <w:rsid w:val="00523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3AD7"/>
  </w:style>
  <w:style w:type="paragraph" w:styleId="AltBilgi">
    <w:name w:val="footer"/>
    <w:basedOn w:val="Normal"/>
    <w:link w:val="AltBilgiChar"/>
    <w:uiPriority w:val="99"/>
    <w:unhideWhenUsed/>
    <w:rsid w:val="00523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3AD7"/>
  </w:style>
  <w:style w:type="paragraph" w:styleId="BalonMetni">
    <w:name w:val="Balloon Text"/>
    <w:basedOn w:val="Normal"/>
    <w:link w:val="BalonMetniChar"/>
    <w:uiPriority w:val="99"/>
    <w:semiHidden/>
    <w:unhideWhenUsed/>
    <w:rsid w:val="00DF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1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63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İSMAİL GÖKTAŞ (İKM.BÇVŞ.)(SAGKOM)</cp:lastModifiedBy>
  <cp:revision>162</cp:revision>
  <cp:lastPrinted>2020-06-25T09:40:00Z</cp:lastPrinted>
  <dcterms:created xsi:type="dcterms:W3CDTF">2019-11-01T23:39:00Z</dcterms:created>
  <dcterms:modified xsi:type="dcterms:W3CDTF">2020-06-26T14:18:00Z</dcterms:modified>
</cp:coreProperties>
</file>