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90C" w:rsidRPr="00BE7CF0" w:rsidRDefault="00522782" w:rsidP="006A73BA">
      <w:pPr>
        <w:spacing w:before="0" w:after="0" w:line="288" w:lineRule="auto"/>
        <w:jc w:val="center"/>
        <w:rPr>
          <w:b/>
        </w:rPr>
      </w:pPr>
      <w:r w:rsidRPr="00BE7CF0">
        <w:rPr>
          <w:b/>
        </w:rPr>
        <w:t>KÖPRÜDE GEZEN VİNÇ’ e  (1</w:t>
      </w:r>
      <w:r w:rsidR="00226814" w:rsidRPr="00BE7CF0">
        <w:rPr>
          <w:b/>
        </w:rPr>
        <w:t xml:space="preserve"> TON </w:t>
      </w:r>
      <w:r w:rsidRPr="00BE7CF0">
        <w:rPr>
          <w:b/>
        </w:rPr>
        <w:t>KALDIRMA KAPASİTELİ)</w:t>
      </w:r>
    </w:p>
    <w:p w:rsidR="006A73BA" w:rsidRPr="00BE7CF0" w:rsidRDefault="00A3090C" w:rsidP="006A73BA">
      <w:pPr>
        <w:spacing w:before="0" w:after="0" w:line="288" w:lineRule="auto"/>
        <w:jc w:val="center"/>
        <w:rPr>
          <w:b/>
          <w:vanish/>
          <w:specVanish/>
        </w:rPr>
      </w:pPr>
      <w:r w:rsidRPr="00BE7CF0">
        <w:rPr>
          <w:b/>
        </w:rPr>
        <w:t xml:space="preserve">AİT </w:t>
      </w:r>
      <w:r w:rsidR="006A73BA" w:rsidRPr="00BE7CF0">
        <w:rPr>
          <w:b/>
        </w:rPr>
        <w:t>YAZILI AÇIKLAMALAR</w:t>
      </w:r>
    </w:p>
    <w:p w:rsidR="006A73BA" w:rsidRPr="00BE7CF0" w:rsidRDefault="00A3090C" w:rsidP="006A73BA">
      <w:pPr>
        <w:spacing w:before="0" w:after="0" w:line="288" w:lineRule="auto"/>
        <w:jc w:val="center"/>
        <w:rPr>
          <w:b/>
        </w:rPr>
      </w:pPr>
      <w:r w:rsidRPr="00BE7CF0">
        <w:rPr>
          <w:b/>
        </w:rPr>
        <w:t xml:space="preserve"> </w:t>
      </w:r>
      <w:r w:rsidR="006A73BA" w:rsidRPr="00BE7CF0">
        <w:rPr>
          <w:b/>
        </w:rPr>
        <w:t>(TEKNİK BİLGİ PAKETİ)</w:t>
      </w:r>
    </w:p>
    <w:p w:rsidR="009E02B1" w:rsidRPr="00BE7CF0" w:rsidRDefault="009E02B1" w:rsidP="006A73BA">
      <w:pPr>
        <w:spacing w:before="0" w:after="0" w:line="288" w:lineRule="auto"/>
        <w:jc w:val="center"/>
        <w:rPr>
          <w:b/>
        </w:rPr>
      </w:pPr>
    </w:p>
    <w:p w:rsidR="00EB0848" w:rsidRPr="00BE7CF0" w:rsidRDefault="009E02B1"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BE7CF0">
        <w:rPr>
          <w:color w:val="000000" w:themeColor="text1"/>
          <w:szCs w:val="22"/>
        </w:rPr>
        <w:t xml:space="preserve">Vincin yük kaldırma kapasitesi en az </w:t>
      </w:r>
      <w:r w:rsidRPr="00BE7CF0">
        <w:rPr>
          <w:b/>
          <w:color w:val="000000" w:themeColor="text1"/>
          <w:szCs w:val="22"/>
        </w:rPr>
        <w:t>1 (bir) ton</w:t>
      </w:r>
      <w:r w:rsidR="00EA0D22" w:rsidRPr="00BE7CF0">
        <w:rPr>
          <w:b/>
          <w:color w:val="000000" w:themeColor="text1"/>
          <w:szCs w:val="22"/>
        </w:rPr>
        <w:t xml:space="preserve">, </w:t>
      </w:r>
      <w:r w:rsidR="0053453F" w:rsidRPr="00BE7CF0">
        <w:rPr>
          <w:color w:val="000000" w:themeColor="text1"/>
          <w:szCs w:val="22"/>
        </w:rPr>
        <w:t>elektrikli</w:t>
      </w:r>
      <w:r w:rsidR="00EA0D22" w:rsidRPr="00BE7CF0">
        <w:rPr>
          <w:color w:val="000000" w:themeColor="text1"/>
          <w:szCs w:val="22"/>
        </w:rPr>
        <w:t xml:space="preserve"> ve zincirli</w:t>
      </w:r>
      <w:r w:rsidR="00EA0D22" w:rsidRPr="00BE7CF0">
        <w:rPr>
          <w:b/>
          <w:color w:val="000000" w:themeColor="text1"/>
          <w:szCs w:val="22"/>
        </w:rPr>
        <w:t xml:space="preserve"> </w:t>
      </w:r>
      <w:r w:rsidRPr="00BE7CF0">
        <w:rPr>
          <w:color w:val="000000" w:themeColor="text1"/>
          <w:szCs w:val="22"/>
        </w:rPr>
        <w:t>olacaktır.</w:t>
      </w:r>
    </w:p>
    <w:p w:rsidR="007044E4" w:rsidRPr="00BE7CF0" w:rsidRDefault="00EB0848" w:rsidP="0053453F">
      <w:pPr>
        <w:widowControl w:val="0"/>
        <w:tabs>
          <w:tab w:val="left" w:pos="317"/>
        </w:tabs>
        <w:autoSpaceDE w:val="0"/>
        <w:autoSpaceDN w:val="0"/>
        <w:adjustRightInd w:val="0"/>
        <w:spacing w:before="0" w:after="0" w:line="360" w:lineRule="auto"/>
        <w:ind w:firstLine="142"/>
        <w:jc w:val="both"/>
        <w:rPr>
          <w:color w:val="000000" w:themeColor="text1"/>
          <w:szCs w:val="22"/>
        </w:rPr>
      </w:pPr>
      <w:r w:rsidRPr="00BE7CF0">
        <w:rPr>
          <w:szCs w:val="22"/>
        </w:rPr>
        <w:t xml:space="preserve">- </w:t>
      </w:r>
      <w:r w:rsidR="007044E4" w:rsidRPr="00BE7CF0">
        <w:rPr>
          <w:szCs w:val="22"/>
        </w:rPr>
        <w:t>Kaldırma hızı en az 8 (sekiz) m/</w:t>
      </w:r>
      <w:proofErr w:type="spellStart"/>
      <w:r w:rsidR="007044E4" w:rsidRPr="00BE7CF0">
        <w:rPr>
          <w:szCs w:val="22"/>
        </w:rPr>
        <w:t>dak</w:t>
      </w:r>
      <w:proofErr w:type="spellEnd"/>
      <w:r w:rsidR="007044E4" w:rsidRPr="00BE7CF0">
        <w:rPr>
          <w:szCs w:val="22"/>
        </w:rPr>
        <w:t xml:space="preserve"> ve en az 2 (iki) m/</w:t>
      </w:r>
      <w:proofErr w:type="spellStart"/>
      <w:r w:rsidR="007044E4" w:rsidRPr="00BE7CF0">
        <w:rPr>
          <w:szCs w:val="22"/>
        </w:rPr>
        <w:t>dak</w:t>
      </w:r>
      <w:proofErr w:type="spellEnd"/>
      <w:r w:rsidR="007044E4" w:rsidRPr="00BE7CF0">
        <w:rPr>
          <w:szCs w:val="22"/>
        </w:rPr>
        <w:t xml:space="preserve"> olarak iki </w:t>
      </w:r>
      <w:r w:rsidR="00BE7CF0">
        <w:rPr>
          <w:szCs w:val="22"/>
        </w:rPr>
        <w:t>kademeli</w:t>
      </w:r>
      <w:r w:rsidR="007044E4" w:rsidRPr="00BE7CF0">
        <w:rPr>
          <w:szCs w:val="22"/>
        </w:rPr>
        <w:t xml:space="preserve"> olacaktır. </w:t>
      </w:r>
    </w:p>
    <w:p w:rsidR="00EB0848" w:rsidRPr="00BE7CF0" w:rsidRDefault="00EB0848" w:rsidP="00BE7CF0">
      <w:pPr>
        <w:spacing w:before="0" w:after="0" w:line="360" w:lineRule="auto"/>
        <w:ind w:left="142"/>
        <w:jc w:val="both"/>
        <w:rPr>
          <w:szCs w:val="22"/>
        </w:rPr>
      </w:pPr>
      <w:r w:rsidRPr="00BE7CF0">
        <w:rPr>
          <w:szCs w:val="22"/>
        </w:rPr>
        <w:t xml:space="preserve">- </w:t>
      </w:r>
      <w:r w:rsidR="007044E4" w:rsidRPr="00BE7CF0">
        <w:rPr>
          <w:szCs w:val="22"/>
        </w:rPr>
        <w:t>Zincir donanımı 1/1 (bir bölü bir) olacaktır. Bu husus yüklenici tarafından taahhüt edilecektir.</w:t>
      </w:r>
    </w:p>
    <w:p w:rsidR="00BE7CF0" w:rsidRDefault="009E02B1" w:rsidP="00BE7CF0">
      <w:pPr>
        <w:pStyle w:val="ListeParagraf"/>
        <w:widowControl w:val="0"/>
        <w:numPr>
          <w:ilvl w:val="0"/>
          <w:numId w:val="8"/>
        </w:numPr>
        <w:tabs>
          <w:tab w:val="left" w:pos="317"/>
        </w:tabs>
        <w:autoSpaceDE w:val="0"/>
        <w:autoSpaceDN w:val="0"/>
        <w:adjustRightInd w:val="0"/>
        <w:spacing w:before="0" w:after="0" w:line="360" w:lineRule="auto"/>
        <w:ind w:left="142" w:firstLine="0"/>
        <w:jc w:val="both"/>
        <w:rPr>
          <w:color w:val="000000" w:themeColor="text1"/>
          <w:szCs w:val="22"/>
        </w:rPr>
      </w:pPr>
      <w:r w:rsidRPr="00BE7CF0">
        <w:rPr>
          <w:color w:val="000000" w:themeColor="text1"/>
          <w:szCs w:val="22"/>
        </w:rPr>
        <w:t xml:space="preserve">Vincin yük kaldırma yüksekliği (kancanın en alt noktasının yerden yüksekliği) zemin seviyesinden en az </w:t>
      </w:r>
      <w:r w:rsidR="008860D8">
        <w:rPr>
          <w:color w:val="000000" w:themeColor="text1"/>
          <w:szCs w:val="22"/>
        </w:rPr>
        <w:t>6</w:t>
      </w:r>
      <w:r w:rsidRPr="00BE7CF0">
        <w:rPr>
          <w:color w:val="000000" w:themeColor="text1"/>
          <w:szCs w:val="22"/>
        </w:rPr>
        <w:t xml:space="preserve"> (dört virgül iki) m yükseklikte olacaktır.</w:t>
      </w:r>
    </w:p>
    <w:p w:rsidR="009E2E84" w:rsidRPr="00BE7CF0" w:rsidRDefault="009E02B1" w:rsidP="00BE7CF0">
      <w:pPr>
        <w:pStyle w:val="ListeParagraf"/>
        <w:widowControl w:val="0"/>
        <w:numPr>
          <w:ilvl w:val="0"/>
          <w:numId w:val="8"/>
        </w:numPr>
        <w:tabs>
          <w:tab w:val="left" w:pos="317"/>
        </w:tabs>
        <w:autoSpaceDE w:val="0"/>
        <w:autoSpaceDN w:val="0"/>
        <w:adjustRightInd w:val="0"/>
        <w:spacing w:before="0" w:after="0" w:line="360" w:lineRule="auto"/>
        <w:ind w:left="142" w:firstLine="0"/>
        <w:jc w:val="both"/>
        <w:rPr>
          <w:color w:val="000000" w:themeColor="text1"/>
          <w:szCs w:val="22"/>
        </w:rPr>
      </w:pPr>
      <w:r w:rsidRPr="00BE7CF0">
        <w:rPr>
          <w:color w:val="000000" w:themeColor="text1"/>
          <w:szCs w:val="22"/>
        </w:rPr>
        <w:t>Vincin yürütme tekerlek malzemeleri GGG70 kalite Küresel Grafitli döküm olarak imal edilmiş olacaktır. Bu husus yüklenici tarafından taahhüt edilecektir.</w:t>
      </w:r>
    </w:p>
    <w:p w:rsidR="009E02B1" w:rsidRPr="00636B58" w:rsidRDefault="009E02B1" w:rsidP="00636B58">
      <w:pPr>
        <w:widowControl w:val="0"/>
        <w:tabs>
          <w:tab w:val="left" w:pos="317"/>
        </w:tabs>
        <w:autoSpaceDE w:val="0"/>
        <w:autoSpaceDN w:val="0"/>
        <w:adjustRightInd w:val="0"/>
        <w:spacing w:before="0" w:after="0" w:line="360" w:lineRule="auto"/>
        <w:jc w:val="both"/>
        <w:rPr>
          <w:b/>
          <w:color w:val="000000" w:themeColor="text1"/>
          <w:szCs w:val="22"/>
          <w:u w:val="single"/>
        </w:rPr>
      </w:pPr>
      <w:r w:rsidRPr="00636B58">
        <w:rPr>
          <w:b/>
          <w:color w:val="000000" w:themeColor="text1"/>
          <w:szCs w:val="22"/>
          <w:u w:val="single"/>
        </w:rPr>
        <w:t>Elektrikli Şaryo</w:t>
      </w:r>
    </w:p>
    <w:p w:rsidR="009E02B1" w:rsidRPr="00BE7CF0" w:rsidRDefault="009E02B1"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BE7CF0">
        <w:rPr>
          <w:color w:val="000000" w:themeColor="text1"/>
          <w:szCs w:val="22"/>
        </w:rPr>
        <w:t xml:space="preserve">Vinç elektrik </w:t>
      </w:r>
      <w:proofErr w:type="spellStart"/>
      <w:r w:rsidRPr="00BE7CF0">
        <w:rPr>
          <w:color w:val="000000" w:themeColor="text1"/>
          <w:szCs w:val="22"/>
        </w:rPr>
        <w:t>şaryolu</w:t>
      </w:r>
      <w:proofErr w:type="spellEnd"/>
      <w:r w:rsidRPr="00BE7CF0">
        <w:rPr>
          <w:color w:val="000000" w:themeColor="text1"/>
          <w:szCs w:val="22"/>
        </w:rPr>
        <w:t xml:space="preserve"> olacaktır.</w:t>
      </w:r>
    </w:p>
    <w:p w:rsidR="009E02B1" w:rsidRPr="00BE7CF0" w:rsidRDefault="009E02B1"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BE7CF0">
        <w:rPr>
          <w:color w:val="000000" w:themeColor="text1"/>
          <w:szCs w:val="22"/>
        </w:rPr>
        <w:t xml:space="preserve">Şaryo motoru, manyetik frenli motor olacaktır. </w:t>
      </w:r>
    </w:p>
    <w:p w:rsidR="009E02B1" w:rsidRPr="00BE7CF0" w:rsidRDefault="009E02B1" w:rsidP="00BE7CF0">
      <w:pPr>
        <w:pStyle w:val="ListeParagraf"/>
        <w:widowControl w:val="0"/>
        <w:numPr>
          <w:ilvl w:val="0"/>
          <w:numId w:val="8"/>
        </w:numPr>
        <w:tabs>
          <w:tab w:val="left" w:pos="317"/>
        </w:tabs>
        <w:autoSpaceDE w:val="0"/>
        <w:autoSpaceDN w:val="0"/>
        <w:adjustRightInd w:val="0"/>
        <w:spacing w:before="0" w:after="0" w:line="360" w:lineRule="auto"/>
        <w:ind w:left="142" w:firstLine="0"/>
        <w:jc w:val="both"/>
        <w:rPr>
          <w:color w:val="000000" w:themeColor="text1"/>
          <w:szCs w:val="22"/>
        </w:rPr>
      </w:pPr>
      <w:r w:rsidRPr="00BE7CF0">
        <w:rPr>
          <w:color w:val="000000" w:themeColor="text1"/>
          <w:szCs w:val="22"/>
        </w:rPr>
        <w:t xml:space="preserve">Şaryo motoru ve kontrol ünitesinin koruma sınıfı TS 3033 EN 60529’a göre en az </w:t>
      </w:r>
      <w:r w:rsidRPr="00BE7CF0">
        <w:rPr>
          <w:color w:val="000000" w:themeColor="text1"/>
          <w:szCs w:val="22"/>
        </w:rPr>
        <w:br w:type="textWrapping" w:clear="all"/>
        <w:t>IP 55 (elli beş) olacaktır. Bu husus yüklenici tarafından belgelendirilecektir.</w:t>
      </w:r>
    </w:p>
    <w:p w:rsidR="009E02B1" w:rsidRPr="00BE7CF0" w:rsidRDefault="009E02B1" w:rsidP="00BE7CF0">
      <w:pPr>
        <w:pStyle w:val="ListeParagraf"/>
        <w:widowControl w:val="0"/>
        <w:numPr>
          <w:ilvl w:val="0"/>
          <w:numId w:val="8"/>
        </w:numPr>
        <w:tabs>
          <w:tab w:val="left" w:pos="317"/>
        </w:tabs>
        <w:autoSpaceDE w:val="0"/>
        <w:autoSpaceDN w:val="0"/>
        <w:adjustRightInd w:val="0"/>
        <w:spacing w:before="0" w:after="0" w:line="360" w:lineRule="auto"/>
        <w:ind w:left="142" w:firstLine="0"/>
        <w:jc w:val="both"/>
        <w:rPr>
          <w:color w:val="000000" w:themeColor="text1"/>
          <w:szCs w:val="22"/>
        </w:rPr>
      </w:pPr>
      <w:r w:rsidRPr="00BE7CF0">
        <w:rPr>
          <w:color w:val="000000" w:themeColor="text1"/>
          <w:szCs w:val="22"/>
        </w:rPr>
        <w:t>Tekerlekler GGG 70 (</w:t>
      </w:r>
      <w:proofErr w:type="spellStart"/>
      <w:r w:rsidRPr="00BE7CF0">
        <w:rPr>
          <w:color w:val="000000" w:themeColor="text1"/>
          <w:szCs w:val="22"/>
        </w:rPr>
        <w:t>sfero</w:t>
      </w:r>
      <w:proofErr w:type="spellEnd"/>
      <w:r w:rsidRPr="00BE7CF0">
        <w:rPr>
          <w:color w:val="000000" w:themeColor="text1"/>
          <w:szCs w:val="22"/>
        </w:rPr>
        <w:t xml:space="preserve"> dökme demir yetmiş) malzemeden imal edilmiş olacaktır. Bu husus yüklenici tarafından belgelendirilecektir.</w:t>
      </w:r>
    </w:p>
    <w:p w:rsidR="009E02B1" w:rsidRPr="00BE7CF0" w:rsidRDefault="009E02B1" w:rsidP="00BE7CF0">
      <w:pPr>
        <w:pStyle w:val="ListeParagraf"/>
        <w:widowControl w:val="0"/>
        <w:numPr>
          <w:ilvl w:val="0"/>
          <w:numId w:val="8"/>
        </w:numPr>
        <w:tabs>
          <w:tab w:val="left" w:pos="317"/>
        </w:tabs>
        <w:autoSpaceDE w:val="0"/>
        <w:autoSpaceDN w:val="0"/>
        <w:adjustRightInd w:val="0"/>
        <w:spacing w:before="0" w:after="0" w:line="360" w:lineRule="auto"/>
        <w:ind w:left="0" w:firstLine="142"/>
        <w:jc w:val="both"/>
        <w:rPr>
          <w:color w:val="000000" w:themeColor="text1"/>
          <w:szCs w:val="22"/>
        </w:rPr>
      </w:pPr>
      <w:r w:rsidRPr="00BE7CF0">
        <w:rPr>
          <w:color w:val="000000" w:themeColor="text1"/>
          <w:szCs w:val="22"/>
        </w:rPr>
        <w:t xml:space="preserve">Motor </w:t>
      </w:r>
      <w:proofErr w:type="gramStart"/>
      <w:r w:rsidRPr="00BE7CF0">
        <w:rPr>
          <w:color w:val="000000" w:themeColor="text1"/>
          <w:szCs w:val="22"/>
        </w:rPr>
        <w:t>izolasyon</w:t>
      </w:r>
      <w:proofErr w:type="gramEnd"/>
      <w:r w:rsidRPr="00BE7CF0">
        <w:rPr>
          <w:color w:val="000000" w:themeColor="text1"/>
          <w:szCs w:val="22"/>
        </w:rPr>
        <w:t xml:space="preserve"> sınıfı TS EN 60034-1:2010+AC:2010’a göre F olacaktır. Bu husus yüklenici tarafından belgelendirilecektir.</w:t>
      </w:r>
    </w:p>
    <w:p w:rsidR="009E02B1" w:rsidRPr="00BE7CF0" w:rsidRDefault="009E02B1"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BE7CF0">
        <w:rPr>
          <w:color w:val="000000" w:themeColor="text1"/>
          <w:szCs w:val="22"/>
        </w:rPr>
        <w:t xml:space="preserve">Motor için termik manyetik koruma rölesi ve termik manyetik koruma şalteri olacaktır. </w:t>
      </w:r>
    </w:p>
    <w:p w:rsidR="009E02B1" w:rsidRPr="00636B58" w:rsidRDefault="009E02B1" w:rsidP="00636B58">
      <w:pPr>
        <w:widowControl w:val="0"/>
        <w:tabs>
          <w:tab w:val="left" w:pos="317"/>
        </w:tabs>
        <w:autoSpaceDE w:val="0"/>
        <w:autoSpaceDN w:val="0"/>
        <w:adjustRightInd w:val="0"/>
        <w:spacing w:before="0" w:after="0" w:line="360" w:lineRule="auto"/>
        <w:ind w:left="142"/>
        <w:jc w:val="both"/>
        <w:rPr>
          <w:b/>
          <w:color w:val="000000" w:themeColor="text1"/>
          <w:szCs w:val="22"/>
          <w:u w:val="single"/>
        </w:rPr>
      </w:pPr>
      <w:r w:rsidRPr="00636B58">
        <w:rPr>
          <w:b/>
          <w:color w:val="000000" w:themeColor="text1"/>
          <w:szCs w:val="22"/>
          <w:u w:val="single"/>
        </w:rPr>
        <w:t>Kaldırma Gurubu</w:t>
      </w:r>
    </w:p>
    <w:p w:rsidR="009E02B1" w:rsidRPr="00BE7CF0" w:rsidRDefault="009E02B1"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BE7CF0">
        <w:rPr>
          <w:color w:val="000000" w:themeColor="text1"/>
          <w:szCs w:val="22"/>
        </w:rPr>
        <w:t xml:space="preserve">Kaldırma yüksekliği en az </w:t>
      </w:r>
      <w:r w:rsidR="008860D8">
        <w:rPr>
          <w:color w:val="000000" w:themeColor="text1"/>
          <w:szCs w:val="22"/>
        </w:rPr>
        <w:t>6</w:t>
      </w:r>
      <w:r w:rsidRPr="00BE7CF0">
        <w:rPr>
          <w:color w:val="000000" w:themeColor="text1"/>
          <w:szCs w:val="22"/>
        </w:rPr>
        <w:t xml:space="preserve"> (sekiz) m olacaktır.</w:t>
      </w:r>
    </w:p>
    <w:p w:rsidR="009E02B1" w:rsidRPr="00BE7CF0" w:rsidRDefault="009E02B1" w:rsidP="00BE7CF0">
      <w:pPr>
        <w:pStyle w:val="ListeParagraf"/>
        <w:widowControl w:val="0"/>
        <w:numPr>
          <w:ilvl w:val="0"/>
          <w:numId w:val="8"/>
        </w:numPr>
        <w:tabs>
          <w:tab w:val="left" w:pos="317"/>
        </w:tabs>
        <w:autoSpaceDE w:val="0"/>
        <w:autoSpaceDN w:val="0"/>
        <w:adjustRightInd w:val="0"/>
        <w:spacing w:before="0" w:after="0" w:line="360" w:lineRule="auto"/>
        <w:ind w:left="142" w:firstLine="0"/>
        <w:jc w:val="both"/>
        <w:rPr>
          <w:color w:val="000000" w:themeColor="text1"/>
          <w:szCs w:val="22"/>
        </w:rPr>
      </w:pPr>
      <w:r w:rsidRPr="00BE7CF0">
        <w:rPr>
          <w:color w:val="000000" w:themeColor="text1"/>
          <w:szCs w:val="22"/>
        </w:rPr>
        <w:t xml:space="preserve">Kaldırma motorunun gücü alt maddelerde belirtildiği gibi olacaktır. Bu hususlar yüklenici tarafından </w:t>
      </w:r>
      <w:proofErr w:type="gramStart"/>
      <w:r w:rsidRPr="00BE7CF0">
        <w:rPr>
          <w:color w:val="000000" w:themeColor="text1"/>
          <w:szCs w:val="22"/>
        </w:rPr>
        <w:t>taahhüt</w:t>
      </w:r>
      <w:proofErr w:type="gramEnd"/>
      <w:r w:rsidRPr="00BE7CF0">
        <w:rPr>
          <w:color w:val="000000" w:themeColor="text1"/>
          <w:szCs w:val="22"/>
        </w:rPr>
        <w:t xml:space="preserve"> edilecektir. </w:t>
      </w:r>
    </w:p>
    <w:p w:rsidR="009E02B1" w:rsidRPr="00BE7CF0" w:rsidRDefault="009E02B1"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BE7CF0">
        <w:rPr>
          <w:color w:val="000000" w:themeColor="text1"/>
          <w:szCs w:val="22"/>
        </w:rPr>
        <w:t xml:space="preserve">Hızlı devir için, en az 1,5 (bir virgül beş) kW </w:t>
      </w:r>
    </w:p>
    <w:p w:rsidR="009E02B1" w:rsidRPr="00BE7CF0" w:rsidRDefault="009E02B1"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BE7CF0">
        <w:rPr>
          <w:color w:val="000000" w:themeColor="text1"/>
          <w:szCs w:val="22"/>
        </w:rPr>
        <w:t xml:space="preserve">Ağır devir için, en az 0,37 (sıfır virgül otuz yedi) kW </w:t>
      </w:r>
    </w:p>
    <w:p w:rsidR="009E02B1" w:rsidRPr="00BE7CF0" w:rsidRDefault="009E02B1"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BE7CF0">
        <w:rPr>
          <w:color w:val="000000" w:themeColor="text1"/>
          <w:szCs w:val="22"/>
        </w:rPr>
        <w:t xml:space="preserve">Vinç motoru elektromanyetik balata fren sistemine sahip olacaktır. </w:t>
      </w:r>
    </w:p>
    <w:p w:rsidR="009E02B1" w:rsidRPr="00BE7CF0" w:rsidRDefault="009E02B1" w:rsidP="00E302C8">
      <w:pPr>
        <w:pStyle w:val="ListeParagraf"/>
        <w:widowControl w:val="0"/>
        <w:numPr>
          <w:ilvl w:val="0"/>
          <w:numId w:val="8"/>
        </w:numPr>
        <w:tabs>
          <w:tab w:val="left" w:pos="317"/>
        </w:tabs>
        <w:autoSpaceDE w:val="0"/>
        <w:autoSpaceDN w:val="0"/>
        <w:adjustRightInd w:val="0"/>
        <w:spacing w:before="0" w:after="0" w:line="360" w:lineRule="auto"/>
        <w:ind w:left="0" w:firstLine="142"/>
        <w:jc w:val="both"/>
        <w:rPr>
          <w:color w:val="000000" w:themeColor="text1"/>
          <w:szCs w:val="22"/>
        </w:rPr>
      </w:pPr>
      <w:r w:rsidRPr="00BE7CF0">
        <w:rPr>
          <w:color w:val="000000" w:themeColor="text1"/>
          <w:szCs w:val="22"/>
        </w:rPr>
        <w:t>Ateşleyici sargı (</w:t>
      </w:r>
      <w:proofErr w:type="spellStart"/>
      <w:r w:rsidRPr="00BE7CF0">
        <w:rPr>
          <w:color w:val="000000" w:themeColor="text1"/>
          <w:szCs w:val="22"/>
        </w:rPr>
        <w:t>starter</w:t>
      </w:r>
      <w:proofErr w:type="spellEnd"/>
      <w:r w:rsidRPr="00BE7CF0">
        <w:rPr>
          <w:color w:val="000000" w:themeColor="text1"/>
          <w:szCs w:val="22"/>
        </w:rPr>
        <w:t xml:space="preserve"> bobini) üzerindeki akım kesildiği zaman motorun frenlenmesi sağlanacaktır.</w:t>
      </w:r>
    </w:p>
    <w:p w:rsidR="009E02B1" w:rsidRPr="00BE7CF0" w:rsidRDefault="009E02B1"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BE7CF0">
        <w:rPr>
          <w:color w:val="000000" w:themeColor="text1"/>
          <w:szCs w:val="22"/>
        </w:rPr>
        <w:t xml:space="preserve">Kaldırma ve indirme hareketi için alt ve üst limit anahtarları bulunacaktır. </w:t>
      </w:r>
    </w:p>
    <w:p w:rsidR="009E02B1" w:rsidRPr="00636B58" w:rsidRDefault="009E02B1" w:rsidP="00636B58">
      <w:pPr>
        <w:widowControl w:val="0"/>
        <w:tabs>
          <w:tab w:val="left" w:pos="317"/>
        </w:tabs>
        <w:autoSpaceDE w:val="0"/>
        <w:autoSpaceDN w:val="0"/>
        <w:adjustRightInd w:val="0"/>
        <w:spacing w:before="0" w:after="0" w:line="360" w:lineRule="auto"/>
        <w:ind w:left="142"/>
        <w:jc w:val="both"/>
        <w:rPr>
          <w:b/>
          <w:color w:val="000000" w:themeColor="text1"/>
          <w:szCs w:val="22"/>
          <w:u w:val="single"/>
        </w:rPr>
      </w:pPr>
      <w:r w:rsidRPr="00636B58">
        <w:rPr>
          <w:b/>
          <w:color w:val="000000" w:themeColor="text1"/>
          <w:szCs w:val="22"/>
          <w:u w:val="single"/>
        </w:rPr>
        <w:t>Zincir</w:t>
      </w:r>
    </w:p>
    <w:p w:rsidR="009E02B1" w:rsidRPr="00BE7CF0" w:rsidRDefault="00636B58"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Pr>
          <w:color w:val="000000" w:themeColor="text1"/>
          <w:szCs w:val="22"/>
        </w:rPr>
        <w:t>Zincir uzunluğu en az 6</w:t>
      </w:r>
      <w:r w:rsidR="009E02B1" w:rsidRPr="00BE7CF0">
        <w:rPr>
          <w:color w:val="000000" w:themeColor="text1"/>
          <w:szCs w:val="22"/>
        </w:rPr>
        <w:t xml:space="preserve"> (sekiz) m olacaktır.</w:t>
      </w:r>
    </w:p>
    <w:p w:rsidR="009E02B1" w:rsidRPr="00BE7CF0" w:rsidRDefault="009E02B1"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BE7CF0">
        <w:rPr>
          <w:color w:val="000000" w:themeColor="text1"/>
          <w:szCs w:val="22"/>
        </w:rPr>
        <w:t xml:space="preserve">Zincir ölçüsü en az 7x20 (yedi çarpı yirmi) mm olacaktır. </w:t>
      </w:r>
    </w:p>
    <w:p w:rsidR="009E02B1" w:rsidRPr="00BE7CF0" w:rsidRDefault="009E02B1" w:rsidP="00636B58">
      <w:pPr>
        <w:pStyle w:val="ListeParagraf"/>
        <w:widowControl w:val="0"/>
        <w:numPr>
          <w:ilvl w:val="0"/>
          <w:numId w:val="8"/>
        </w:numPr>
        <w:tabs>
          <w:tab w:val="left" w:pos="317"/>
        </w:tabs>
        <w:autoSpaceDE w:val="0"/>
        <w:autoSpaceDN w:val="0"/>
        <w:adjustRightInd w:val="0"/>
        <w:spacing w:before="0" w:after="0" w:line="360" w:lineRule="auto"/>
        <w:ind w:left="142" w:firstLine="0"/>
        <w:jc w:val="both"/>
        <w:rPr>
          <w:color w:val="000000" w:themeColor="text1"/>
          <w:szCs w:val="22"/>
        </w:rPr>
      </w:pPr>
      <w:r w:rsidRPr="00BE7CF0">
        <w:rPr>
          <w:color w:val="000000" w:themeColor="text1"/>
          <w:szCs w:val="22"/>
        </w:rPr>
        <w:t>Zincir paslanmaz çelik malzemeden imal edilmiş olacaktır. Bu husus yüklenici tarafından belgelendirilecektir.</w:t>
      </w:r>
    </w:p>
    <w:p w:rsidR="009E02B1" w:rsidRPr="00BE7CF0" w:rsidRDefault="00EA0D22" w:rsidP="00636B58">
      <w:pPr>
        <w:pStyle w:val="ListeParagraf"/>
        <w:widowControl w:val="0"/>
        <w:numPr>
          <w:ilvl w:val="0"/>
          <w:numId w:val="8"/>
        </w:numPr>
        <w:tabs>
          <w:tab w:val="left" w:pos="317"/>
        </w:tabs>
        <w:autoSpaceDE w:val="0"/>
        <w:autoSpaceDN w:val="0"/>
        <w:adjustRightInd w:val="0"/>
        <w:spacing w:before="0" w:after="0" w:line="360" w:lineRule="auto"/>
        <w:ind w:left="142" w:firstLine="0"/>
        <w:jc w:val="both"/>
        <w:rPr>
          <w:color w:val="000000" w:themeColor="text1"/>
          <w:szCs w:val="22"/>
        </w:rPr>
      </w:pPr>
      <w:r w:rsidRPr="00BE7CF0">
        <w:rPr>
          <w:color w:val="000000" w:themeColor="text1"/>
          <w:szCs w:val="22"/>
        </w:rPr>
        <w:t xml:space="preserve">   </w:t>
      </w:r>
      <w:r w:rsidR="009E02B1" w:rsidRPr="00BE7CF0">
        <w:rPr>
          <w:color w:val="000000" w:themeColor="text1"/>
          <w:szCs w:val="22"/>
        </w:rPr>
        <w:t xml:space="preserve">Zincir DIN 5684’e göre sertleştirilmiş olacaktır. Bu husus yüklenici tarafından taahhüt edilecektir. </w:t>
      </w:r>
    </w:p>
    <w:p w:rsidR="009E02B1" w:rsidRPr="00636B58" w:rsidRDefault="009E02B1" w:rsidP="00636B58">
      <w:pPr>
        <w:widowControl w:val="0"/>
        <w:tabs>
          <w:tab w:val="left" w:pos="317"/>
        </w:tabs>
        <w:autoSpaceDE w:val="0"/>
        <w:autoSpaceDN w:val="0"/>
        <w:adjustRightInd w:val="0"/>
        <w:spacing w:before="0" w:after="0" w:line="360" w:lineRule="auto"/>
        <w:jc w:val="both"/>
        <w:rPr>
          <w:b/>
          <w:color w:val="000000" w:themeColor="text1"/>
          <w:szCs w:val="22"/>
          <w:u w:val="single"/>
        </w:rPr>
      </w:pPr>
      <w:r w:rsidRPr="00636B58">
        <w:rPr>
          <w:b/>
          <w:color w:val="000000" w:themeColor="text1"/>
          <w:szCs w:val="22"/>
          <w:u w:val="single"/>
        </w:rPr>
        <w:lastRenderedPageBreak/>
        <w:t>Kanca</w:t>
      </w:r>
    </w:p>
    <w:p w:rsidR="009E02B1" w:rsidRPr="00BE7CF0" w:rsidRDefault="009E02B1"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BE7CF0">
        <w:rPr>
          <w:color w:val="000000" w:themeColor="text1"/>
          <w:szCs w:val="22"/>
        </w:rPr>
        <w:t>Kanca 360° (üç yüz altmış derece) dönebilir olacaktır.</w:t>
      </w:r>
    </w:p>
    <w:p w:rsidR="009E02B1" w:rsidRPr="00BE7CF0" w:rsidRDefault="009E02B1" w:rsidP="00636B58">
      <w:pPr>
        <w:pStyle w:val="ListeParagraf"/>
        <w:widowControl w:val="0"/>
        <w:numPr>
          <w:ilvl w:val="0"/>
          <w:numId w:val="8"/>
        </w:numPr>
        <w:tabs>
          <w:tab w:val="left" w:pos="317"/>
        </w:tabs>
        <w:autoSpaceDE w:val="0"/>
        <w:autoSpaceDN w:val="0"/>
        <w:adjustRightInd w:val="0"/>
        <w:spacing w:before="0" w:after="0" w:line="360" w:lineRule="auto"/>
        <w:ind w:left="0" w:firstLine="142"/>
        <w:jc w:val="both"/>
        <w:rPr>
          <w:color w:val="000000" w:themeColor="text1"/>
          <w:szCs w:val="22"/>
        </w:rPr>
      </w:pPr>
      <w:r w:rsidRPr="00BE7CF0">
        <w:rPr>
          <w:color w:val="000000" w:themeColor="text1"/>
          <w:szCs w:val="22"/>
        </w:rPr>
        <w:t>Kaldırma kancası DIN 15412 standardına göre sıcak dövme olarak imal edilmiş olacaktır. Bu husus yüklenici tarafından belgelendirilecektir.</w:t>
      </w:r>
    </w:p>
    <w:p w:rsidR="009E02B1" w:rsidRPr="00BE7CF0" w:rsidRDefault="009E02B1"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BE7CF0">
        <w:rPr>
          <w:color w:val="000000" w:themeColor="text1"/>
          <w:szCs w:val="22"/>
        </w:rPr>
        <w:t>Kanca emniyet mandallı olacaktır.</w:t>
      </w:r>
    </w:p>
    <w:p w:rsidR="009E02B1" w:rsidRPr="00636B58" w:rsidRDefault="009E02B1" w:rsidP="00636B58">
      <w:pPr>
        <w:widowControl w:val="0"/>
        <w:tabs>
          <w:tab w:val="left" w:pos="317"/>
        </w:tabs>
        <w:autoSpaceDE w:val="0"/>
        <w:autoSpaceDN w:val="0"/>
        <w:adjustRightInd w:val="0"/>
        <w:spacing w:before="0" w:after="0" w:line="360" w:lineRule="auto"/>
        <w:ind w:left="142"/>
        <w:jc w:val="both"/>
        <w:rPr>
          <w:b/>
          <w:color w:val="000000" w:themeColor="text1"/>
          <w:szCs w:val="22"/>
          <w:u w:val="single"/>
        </w:rPr>
      </w:pPr>
      <w:r w:rsidRPr="00636B58">
        <w:rPr>
          <w:b/>
          <w:color w:val="000000" w:themeColor="text1"/>
          <w:szCs w:val="22"/>
          <w:u w:val="single"/>
        </w:rPr>
        <w:t>Kumanda</w:t>
      </w:r>
    </w:p>
    <w:p w:rsidR="009E02B1" w:rsidRPr="00BE7CF0" w:rsidRDefault="009E02B1"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BE7CF0">
        <w:rPr>
          <w:color w:val="000000" w:themeColor="text1"/>
          <w:szCs w:val="22"/>
        </w:rPr>
        <w:t xml:space="preserve">Vinç, en az 6 (altı) hareketli kumanda kutusu ile yerden kontrol edilecektir. </w:t>
      </w:r>
    </w:p>
    <w:p w:rsidR="009E02B1" w:rsidRPr="00BE7CF0" w:rsidRDefault="009E02B1"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BE7CF0">
        <w:rPr>
          <w:color w:val="000000" w:themeColor="text1"/>
          <w:szCs w:val="22"/>
        </w:rPr>
        <w:t xml:space="preserve">En az </w:t>
      </w:r>
      <w:r w:rsidR="008860D8">
        <w:rPr>
          <w:color w:val="000000" w:themeColor="text1"/>
          <w:szCs w:val="22"/>
        </w:rPr>
        <w:t>5 (beş</w:t>
      </w:r>
      <w:r w:rsidRPr="00BE7CF0">
        <w:rPr>
          <w:color w:val="000000" w:themeColor="text1"/>
          <w:szCs w:val="22"/>
        </w:rPr>
        <w:t>) m uzunluğunda kablosu olacaktır.</w:t>
      </w:r>
    </w:p>
    <w:p w:rsidR="009E02B1" w:rsidRPr="00BE7CF0" w:rsidRDefault="009E02B1" w:rsidP="0053453F">
      <w:pPr>
        <w:pStyle w:val="ListeParagraf"/>
        <w:widowControl w:val="0"/>
        <w:numPr>
          <w:ilvl w:val="0"/>
          <w:numId w:val="8"/>
        </w:numPr>
        <w:tabs>
          <w:tab w:val="left" w:pos="317"/>
        </w:tabs>
        <w:autoSpaceDE w:val="0"/>
        <w:autoSpaceDN w:val="0"/>
        <w:adjustRightInd w:val="0"/>
        <w:spacing w:before="0" w:after="0" w:line="360" w:lineRule="auto"/>
        <w:ind w:left="0" w:firstLine="142"/>
        <w:jc w:val="both"/>
        <w:rPr>
          <w:color w:val="000000" w:themeColor="text1"/>
          <w:szCs w:val="22"/>
        </w:rPr>
      </w:pPr>
      <w:r w:rsidRPr="00BE7CF0">
        <w:rPr>
          <w:color w:val="000000" w:themeColor="text1"/>
          <w:szCs w:val="22"/>
        </w:rPr>
        <w:t xml:space="preserve">Koruma sınıfı TS 3033 EN 60529’a göre en az IP 65 (altmış beş) olacaktır. Bu husus yüklenici tarafından belgelendirilecektir. </w:t>
      </w:r>
    </w:p>
    <w:p w:rsidR="009E02B1" w:rsidRPr="00BE7CF0" w:rsidRDefault="009E02B1"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BE7CF0">
        <w:rPr>
          <w:color w:val="000000" w:themeColor="text1"/>
          <w:szCs w:val="22"/>
        </w:rPr>
        <w:t>Kumandada acil durdurma butonu olacaktır.</w:t>
      </w:r>
    </w:p>
    <w:p w:rsidR="009E02B1" w:rsidRPr="00BE7CF0" w:rsidRDefault="009E02B1" w:rsidP="0053453F">
      <w:pPr>
        <w:pStyle w:val="ListeParagraf"/>
        <w:widowControl w:val="0"/>
        <w:numPr>
          <w:ilvl w:val="0"/>
          <w:numId w:val="8"/>
        </w:numPr>
        <w:tabs>
          <w:tab w:val="left" w:pos="142"/>
          <w:tab w:val="left" w:pos="317"/>
        </w:tabs>
        <w:autoSpaceDE w:val="0"/>
        <w:autoSpaceDN w:val="0"/>
        <w:adjustRightInd w:val="0"/>
        <w:spacing w:before="0" w:after="0" w:line="360" w:lineRule="auto"/>
        <w:ind w:left="0" w:firstLine="0"/>
        <w:jc w:val="both"/>
        <w:rPr>
          <w:color w:val="000000" w:themeColor="text1"/>
          <w:szCs w:val="22"/>
        </w:rPr>
      </w:pPr>
      <w:r w:rsidRPr="00BE7CF0">
        <w:rPr>
          <w:color w:val="000000" w:themeColor="text1"/>
          <w:szCs w:val="22"/>
        </w:rPr>
        <w:t xml:space="preserve">Vincin imalat ve montaj toleransları FEM 9.511/86 normuna göre 2m olacaktır. Bu husus yüklenici tarafından belgelendirilecektir. </w:t>
      </w:r>
    </w:p>
    <w:p w:rsidR="00EB0848" w:rsidRPr="00BE7CF0" w:rsidRDefault="009E02B1" w:rsidP="0053453F">
      <w:pPr>
        <w:pStyle w:val="ListeParagraf"/>
        <w:widowControl w:val="0"/>
        <w:numPr>
          <w:ilvl w:val="0"/>
          <w:numId w:val="8"/>
        </w:numPr>
        <w:tabs>
          <w:tab w:val="left" w:pos="317"/>
        </w:tabs>
        <w:autoSpaceDE w:val="0"/>
        <w:autoSpaceDN w:val="0"/>
        <w:adjustRightInd w:val="0"/>
        <w:spacing w:before="0" w:after="0" w:line="360" w:lineRule="auto"/>
        <w:ind w:left="0" w:firstLine="0"/>
        <w:jc w:val="both"/>
        <w:rPr>
          <w:color w:val="000000" w:themeColor="text1"/>
          <w:szCs w:val="22"/>
        </w:rPr>
      </w:pPr>
      <w:r w:rsidRPr="00BE7CF0">
        <w:rPr>
          <w:color w:val="000000" w:themeColor="text1"/>
          <w:szCs w:val="22"/>
        </w:rPr>
        <w:t xml:space="preserve">Vinç, 400±%10 (dört yüz artı eksi yüzde on) V ve 50±%3 (elli artı eksi yüzde üç) Hz AC şebeke gerilimi ile çalışacaktır. </w:t>
      </w:r>
    </w:p>
    <w:p w:rsidR="00440869" w:rsidRPr="00636B58" w:rsidRDefault="00440869" w:rsidP="00636B58">
      <w:pPr>
        <w:widowControl w:val="0"/>
        <w:tabs>
          <w:tab w:val="left" w:pos="317"/>
        </w:tabs>
        <w:autoSpaceDE w:val="0"/>
        <w:autoSpaceDN w:val="0"/>
        <w:adjustRightInd w:val="0"/>
        <w:spacing w:before="0" w:after="0" w:line="360" w:lineRule="auto"/>
        <w:jc w:val="both"/>
        <w:rPr>
          <w:b/>
          <w:color w:val="000000" w:themeColor="text1"/>
          <w:szCs w:val="22"/>
          <w:u w:val="single"/>
        </w:rPr>
      </w:pPr>
      <w:r w:rsidRPr="00636B58">
        <w:rPr>
          <w:b/>
          <w:color w:val="000000" w:themeColor="text1"/>
          <w:szCs w:val="22"/>
          <w:u w:val="single"/>
        </w:rPr>
        <w:t>Diğer Hususlar:</w:t>
      </w:r>
    </w:p>
    <w:p w:rsidR="006A73BA" w:rsidRPr="00BE7CF0" w:rsidRDefault="006A73BA"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636B58">
        <w:rPr>
          <w:color w:val="000000" w:themeColor="text1"/>
          <w:szCs w:val="22"/>
          <w:u w:val="single"/>
        </w:rPr>
        <w:t>Garanti:</w:t>
      </w:r>
      <w:r w:rsidRPr="00BE7CF0">
        <w:rPr>
          <w:color w:val="000000" w:themeColor="text1"/>
          <w:szCs w:val="22"/>
        </w:rPr>
        <w:t xml:space="preserve"> 2 (iki) yıl</w:t>
      </w:r>
    </w:p>
    <w:p w:rsidR="006A73BA" w:rsidRPr="00BE7CF0" w:rsidRDefault="006A73BA"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636B58">
        <w:rPr>
          <w:color w:val="000000" w:themeColor="text1"/>
          <w:szCs w:val="22"/>
          <w:u w:val="single"/>
        </w:rPr>
        <w:t>Kalite Belgesi:</w:t>
      </w:r>
      <w:r w:rsidRPr="00BE7CF0">
        <w:rPr>
          <w:color w:val="000000" w:themeColor="text1"/>
          <w:szCs w:val="22"/>
        </w:rPr>
        <w:t xml:space="preserve"> CE Belgesi, ISO 9001:2015</w:t>
      </w:r>
    </w:p>
    <w:p w:rsidR="006A73BA" w:rsidRPr="00BE7CF0" w:rsidRDefault="006A73BA" w:rsidP="0053453F">
      <w:pPr>
        <w:pStyle w:val="ListeParagraf"/>
        <w:widowControl w:val="0"/>
        <w:numPr>
          <w:ilvl w:val="0"/>
          <w:numId w:val="8"/>
        </w:numPr>
        <w:tabs>
          <w:tab w:val="left" w:pos="317"/>
        </w:tabs>
        <w:autoSpaceDE w:val="0"/>
        <w:autoSpaceDN w:val="0"/>
        <w:adjustRightInd w:val="0"/>
        <w:spacing w:before="0" w:after="0" w:line="360" w:lineRule="auto"/>
        <w:ind w:hanging="578"/>
        <w:jc w:val="both"/>
        <w:rPr>
          <w:color w:val="000000" w:themeColor="text1"/>
          <w:szCs w:val="22"/>
        </w:rPr>
      </w:pPr>
      <w:r w:rsidRPr="00636B58">
        <w:rPr>
          <w:color w:val="000000" w:themeColor="text1"/>
          <w:szCs w:val="22"/>
          <w:u w:val="single"/>
        </w:rPr>
        <w:t>Eğitim:</w:t>
      </w:r>
      <w:r w:rsidRPr="00BE7CF0">
        <w:rPr>
          <w:color w:val="000000" w:themeColor="text1"/>
          <w:szCs w:val="22"/>
        </w:rPr>
        <w:t xml:space="preserve"> En az 2 (iki) personele </w:t>
      </w:r>
      <w:r w:rsidR="00720EBB">
        <w:rPr>
          <w:color w:val="000000" w:themeColor="text1"/>
          <w:szCs w:val="22"/>
        </w:rPr>
        <w:t>1</w:t>
      </w:r>
      <w:r w:rsidRPr="00BE7CF0">
        <w:rPr>
          <w:color w:val="000000" w:themeColor="text1"/>
          <w:szCs w:val="22"/>
        </w:rPr>
        <w:t xml:space="preserve"> (</w:t>
      </w:r>
      <w:r w:rsidR="00720EBB">
        <w:rPr>
          <w:color w:val="000000" w:themeColor="text1"/>
          <w:szCs w:val="22"/>
        </w:rPr>
        <w:t>bir</w:t>
      </w:r>
      <w:r w:rsidRPr="00BE7CF0">
        <w:rPr>
          <w:color w:val="000000" w:themeColor="text1"/>
          <w:szCs w:val="22"/>
        </w:rPr>
        <w:t>) saat süreyle kullanıcı ve bakım eğitimi verilecektir.</w:t>
      </w:r>
    </w:p>
    <w:p w:rsidR="006A73BA" w:rsidRPr="00BE7CF0" w:rsidRDefault="006A73BA" w:rsidP="0053453F">
      <w:pPr>
        <w:pStyle w:val="ListeParagraf"/>
        <w:widowControl w:val="0"/>
        <w:numPr>
          <w:ilvl w:val="0"/>
          <w:numId w:val="8"/>
        </w:numPr>
        <w:tabs>
          <w:tab w:val="left" w:pos="317"/>
        </w:tabs>
        <w:autoSpaceDE w:val="0"/>
        <w:autoSpaceDN w:val="0"/>
        <w:adjustRightInd w:val="0"/>
        <w:spacing w:before="0" w:after="0" w:line="360" w:lineRule="auto"/>
        <w:ind w:left="0" w:firstLine="142"/>
        <w:jc w:val="both"/>
        <w:rPr>
          <w:color w:val="000000" w:themeColor="text1"/>
          <w:szCs w:val="22"/>
        </w:rPr>
      </w:pPr>
      <w:r w:rsidRPr="00636B58">
        <w:rPr>
          <w:color w:val="000000" w:themeColor="text1"/>
          <w:szCs w:val="22"/>
          <w:u w:val="single"/>
        </w:rPr>
        <w:t>Ambalajlama:</w:t>
      </w:r>
      <w:r w:rsidRPr="00BE7CF0">
        <w:rPr>
          <w:color w:val="000000" w:themeColor="text1"/>
          <w:szCs w:val="22"/>
        </w:rPr>
        <w:t xml:space="preserve"> Vincin üzerinde imalatçı firma marka ve modeli, imal yılı ve menşei, Kaldırma kapasitesini, emniyet ikaz işaret ve yazıları, imalatçı adı ve adresi, kullanma talimatını belirten yırtılmaz mürekkep baskı ile silinmez etiket bulunacaktır.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FE6ACB" w:rsidRPr="00EB0848" w:rsidRDefault="00FE6ACB"/>
    <w:p w:rsidR="00491F3D" w:rsidRPr="00EB0848" w:rsidRDefault="004B2BA4" w:rsidP="00491F3D">
      <w:r w:rsidRPr="00EB0848">
        <w:rPr>
          <w:noProof/>
          <w:lang w:eastAsia="tr-TR"/>
        </w:rPr>
        <mc:AlternateContent>
          <mc:Choice Requires="wps">
            <w:drawing>
              <wp:anchor distT="0" distB="0" distL="114300" distR="114300" simplePos="0" relativeHeight="251663360" behindDoc="0" locked="0" layoutInCell="1" allowOverlap="1" wp14:anchorId="6DA35094" wp14:editId="2D573C79">
                <wp:simplePos x="0" y="0"/>
                <wp:positionH relativeFrom="column">
                  <wp:posOffset>4129404</wp:posOffset>
                </wp:positionH>
                <wp:positionV relativeFrom="paragraph">
                  <wp:posOffset>176530</wp:posOffset>
                </wp:positionV>
                <wp:extent cx="1838325" cy="1076325"/>
                <wp:effectExtent l="0" t="0" r="9525" b="952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38325" cy="1076325"/>
                        </a:xfrm>
                        <a:prstGeom prst="rect">
                          <a:avLst/>
                        </a:prstGeom>
                        <a:solidFill>
                          <a:srgbClr val="FFFFFF"/>
                        </a:solidFill>
                        <a:ln w="9525">
                          <a:noFill/>
                          <a:miter lim="800000"/>
                          <a:headEnd/>
                          <a:tailEnd/>
                        </a:ln>
                      </wps:spPr>
                      <wps:txbx>
                        <w:txbxContent>
                          <w:p w:rsidR="004B2BA4" w:rsidRPr="00B51281" w:rsidRDefault="004B2BA4" w:rsidP="004B2BA4">
                            <w:pPr>
                              <w:spacing w:before="0" w:after="0" w:line="240" w:lineRule="auto"/>
                              <w:ind w:firstLine="708"/>
                            </w:pPr>
                          </w:p>
                          <w:p w:rsidR="004B2BA4" w:rsidRPr="00B51281" w:rsidRDefault="004B2BA4" w:rsidP="004B2BA4">
                            <w:pPr>
                              <w:spacing w:before="0" w:after="0" w:line="240" w:lineRule="auto"/>
                            </w:pPr>
                            <w:r>
                              <w:t>Kemal ALAN</w:t>
                            </w:r>
                          </w:p>
                          <w:p w:rsidR="004B2BA4" w:rsidRPr="00B51281" w:rsidRDefault="004B2BA4" w:rsidP="004B2BA4">
                            <w:pPr>
                              <w:spacing w:before="0" w:after="0" w:line="240" w:lineRule="auto"/>
                            </w:pPr>
                            <w:proofErr w:type="spellStart"/>
                            <w:r w:rsidRPr="00B51281">
                              <w:t>Müh.</w:t>
                            </w:r>
                            <w:r>
                              <w:t>Yzb</w:t>
                            </w:r>
                            <w:proofErr w:type="spellEnd"/>
                            <w:r>
                              <w:t>.</w:t>
                            </w:r>
                          </w:p>
                          <w:p w:rsidR="004B2BA4" w:rsidRPr="00B51281" w:rsidRDefault="004B2BA4" w:rsidP="004B2BA4">
                            <w:pPr>
                              <w:spacing w:before="0" w:after="0" w:line="240" w:lineRule="auto"/>
                            </w:pPr>
                            <w:r>
                              <w:t xml:space="preserve">Etüt ve </w:t>
                            </w:r>
                            <w:proofErr w:type="spellStart"/>
                            <w:proofErr w:type="gramStart"/>
                            <w:r>
                              <w:t>Prj.Böl</w:t>
                            </w:r>
                            <w:proofErr w:type="gramEnd"/>
                            <w:r>
                              <w:t>.A</w:t>
                            </w:r>
                            <w:proofErr w:type="spellEnd"/>
                            <w:r>
                              <w:t>.</w:t>
                            </w:r>
                          </w:p>
                          <w:p w:rsidR="004B2BA4" w:rsidRPr="00B51281" w:rsidRDefault="004B2BA4" w:rsidP="004B2B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35094" id="_x0000_t202" coordsize="21600,21600" o:spt="202" path="m,l,21600r21600,l21600,xe">
                <v:stroke joinstyle="miter"/>
                <v:path gradientshapeok="t" o:connecttype="rect"/>
              </v:shapetype>
              <v:shape id="Metin Kutusu 1" o:spid="_x0000_s1026" type="#_x0000_t202" style="position:absolute;margin-left:325.15pt;margin-top:13.9pt;width:144.75pt;height:84.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" stroked="f">
                <v:textbox>
                  <w:txbxContent>
                    <w:p w:rsidR="004B2BA4" w:rsidRPr="00B51281" w:rsidRDefault="004B2BA4" w:rsidP="004B2BA4">
                      <w:pPr>
                        <w:spacing w:before="0" w:after="0" w:line="240" w:lineRule="auto"/>
                        <w:ind w:firstLine="708"/>
                      </w:pPr>
                    </w:p>
                    <w:p w:rsidR="004B2BA4" w:rsidRPr="00B51281" w:rsidRDefault="004B2BA4" w:rsidP="004B2BA4">
                      <w:pPr>
                        <w:spacing w:before="0" w:after="0" w:line="240" w:lineRule="auto"/>
                      </w:pPr>
                      <w:r>
                        <w:t>Kemal ALAN</w:t>
                      </w:r>
                    </w:p>
                    <w:p w:rsidR="004B2BA4" w:rsidRPr="00B51281" w:rsidRDefault="004B2BA4" w:rsidP="004B2BA4">
                      <w:pPr>
                        <w:spacing w:before="0" w:after="0" w:line="240" w:lineRule="auto"/>
                      </w:pPr>
                      <w:proofErr w:type="spellStart"/>
                      <w:r w:rsidRPr="00B51281">
                        <w:t>Müh.</w:t>
                      </w:r>
                      <w:r>
                        <w:t>Yzb</w:t>
                      </w:r>
                      <w:proofErr w:type="spellEnd"/>
                      <w:r>
                        <w:t>.</w:t>
                      </w:r>
                    </w:p>
                    <w:p w:rsidR="004B2BA4" w:rsidRPr="00B51281" w:rsidRDefault="004B2BA4" w:rsidP="004B2BA4">
                      <w:pPr>
                        <w:spacing w:before="0" w:after="0" w:line="240" w:lineRule="auto"/>
                      </w:pPr>
                      <w:r>
                        <w:t xml:space="preserve">Etüt ve </w:t>
                      </w:r>
                      <w:proofErr w:type="spellStart"/>
                      <w:proofErr w:type="gramStart"/>
                      <w:r>
                        <w:t>Prj.Böl</w:t>
                      </w:r>
                      <w:proofErr w:type="gramEnd"/>
                      <w:r>
                        <w:t>.A</w:t>
                      </w:r>
                      <w:proofErr w:type="spellEnd"/>
                      <w:r>
                        <w:t>.</w:t>
                      </w:r>
                    </w:p>
                    <w:p w:rsidR="004B2BA4" w:rsidRPr="00B51281" w:rsidRDefault="004B2BA4" w:rsidP="004B2BA4"/>
                  </w:txbxContent>
                </v:textbox>
              </v:shape>
            </w:pict>
          </mc:Fallback>
        </mc:AlternateContent>
      </w:r>
      <w:r w:rsidRPr="00EB0848">
        <w:rPr>
          <w:noProof/>
          <w:lang w:eastAsia="tr-TR"/>
        </w:rPr>
        <mc:AlternateContent>
          <mc:Choice Requires="wps">
            <w:drawing>
              <wp:anchor distT="0" distB="0" distL="114300" distR="114300" simplePos="0" relativeHeight="251661312" behindDoc="0" locked="0" layoutInCell="1" allowOverlap="1" wp14:anchorId="4D06F5E7" wp14:editId="1F146CEC">
                <wp:simplePos x="0" y="0"/>
                <wp:positionH relativeFrom="column">
                  <wp:posOffset>176529</wp:posOffset>
                </wp:positionH>
                <wp:positionV relativeFrom="paragraph">
                  <wp:posOffset>176530</wp:posOffset>
                </wp:positionV>
                <wp:extent cx="1838325" cy="1403985"/>
                <wp:effectExtent l="0" t="0" r="9525" b="381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38325" cy="1403985"/>
                        </a:xfrm>
                        <a:prstGeom prst="rect">
                          <a:avLst/>
                        </a:prstGeom>
                        <a:solidFill>
                          <a:srgbClr val="FFFFFF"/>
                        </a:solidFill>
                        <a:ln w="9525">
                          <a:noFill/>
                          <a:miter lim="800000"/>
                          <a:headEnd/>
                          <a:tailEnd/>
                        </a:ln>
                      </wps:spPr>
                      <wps:txbx>
                        <w:txbxContent>
                          <w:p w:rsidR="00646D3F" w:rsidRPr="00B51281" w:rsidRDefault="00646D3F" w:rsidP="00646D3F">
                            <w:pPr>
                              <w:spacing w:before="0" w:after="0" w:line="240" w:lineRule="auto"/>
                              <w:ind w:firstLine="708"/>
                            </w:pPr>
                          </w:p>
                          <w:p w:rsidR="00646D3F" w:rsidRPr="00B51281" w:rsidRDefault="00646D3F" w:rsidP="00646D3F">
                            <w:pPr>
                              <w:spacing w:before="0" w:after="0" w:line="240" w:lineRule="auto"/>
                            </w:pPr>
                            <w:r w:rsidRPr="00B51281">
                              <w:t>Seyfettin YILMAZ</w:t>
                            </w:r>
                          </w:p>
                          <w:p w:rsidR="00646D3F" w:rsidRPr="00B51281" w:rsidRDefault="00646D3F" w:rsidP="00646D3F">
                            <w:pPr>
                              <w:spacing w:before="0" w:after="0" w:line="240" w:lineRule="auto"/>
                            </w:pPr>
                            <w:proofErr w:type="spellStart"/>
                            <w:proofErr w:type="gramStart"/>
                            <w:r w:rsidRPr="00B51281">
                              <w:t>Mak.Y</w:t>
                            </w:r>
                            <w:proofErr w:type="gramEnd"/>
                            <w:r w:rsidRPr="00B51281">
                              <w:t>.Müh</w:t>
                            </w:r>
                            <w:proofErr w:type="spellEnd"/>
                            <w:r w:rsidRPr="00B51281">
                              <w:t>.</w:t>
                            </w:r>
                          </w:p>
                          <w:p w:rsidR="00646D3F" w:rsidRPr="00B51281" w:rsidRDefault="00646D3F" w:rsidP="00646D3F">
                            <w:pPr>
                              <w:spacing w:before="0" w:after="0" w:line="240" w:lineRule="auto"/>
                            </w:pPr>
                            <w:r w:rsidRPr="00B51281">
                              <w:t>Proje Mühendisi</w:t>
                            </w:r>
                          </w:p>
                          <w:p w:rsidR="00646D3F" w:rsidRPr="00B51281" w:rsidRDefault="00646D3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06F5E7" id="Metin Kutusu 2" o:spid="_x0000_s1027" type="#_x0000_t202" style="position:absolute;margin-left:13.9pt;margin-top:13.9pt;width:144.75pt;height:110.55pt;flip:x;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" stroked="f">
                <v:textbox style="mso-fit-shape-to-text:t">
                  <w:txbxContent>
                    <w:p w:rsidR="00646D3F" w:rsidRPr="00B51281" w:rsidRDefault="00646D3F" w:rsidP="00646D3F">
                      <w:pPr>
                        <w:spacing w:before="0" w:after="0" w:line="240" w:lineRule="auto"/>
                        <w:ind w:firstLine="708"/>
                      </w:pPr>
                    </w:p>
                    <w:p w:rsidR="00646D3F" w:rsidRPr="00B51281" w:rsidRDefault="00646D3F" w:rsidP="00646D3F">
                      <w:pPr>
                        <w:spacing w:before="0" w:after="0" w:line="240" w:lineRule="auto"/>
                      </w:pPr>
                      <w:r w:rsidRPr="00B51281">
                        <w:t>Seyfettin YILMAZ</w:t>
                      </w:r>
                    </w:p>
                    <w:p w:rsidR="00646D3F" w:rsidRPr="00B51281" w:rsidRDefault="00646D3F" w:rsidP="00646D3F">
                      <w:pPr>
                        <w:spacing w:before="0" w:after="0" w:line="240" w:lineRule="auto"/>
                      </w:pPr>
                      <w:proofErr w:type="spellStart"/>
                      <w:proofErr w:type="gramStart"/>
                      <w:r w:rsidRPr="00B51281">
                        <w:t>Mak.Y</w:t>
                      </w:r>
                      <w:proofErr w:type="gramEnd"/>
                      <w:r w:rsidRPr="00B51281">
                        <w:t>.Müh</w:t>
                      </w:r>
                      <w:proofErr w:type="spellEnd"/>
                      <w:r w:rsidRPr="00B51281">
                        <w:t>.</w:t>
                      </w:r>
                    </w:p>
                    <w:p w:rsidR="00646D3F" w:rsidRPr="00B51281" w:rsidRDefault="00646D3F" w:rsidP="00646D3F">
                      <w:pPr>
                        <w:spacing w:before="0" w:after="0" w:line="240" w:lineRule="auto"/>
                      </w:pPr>
                      <w:r w:rsidRPr="00B51281">
                        <w:t>Proje Mühendisi</w:t>
                      </w:r>
                    </w:p>
                    <w:p w:rsidR="00646D3F" w:rsidRPr="00B51281" w:rsidRDefault="00646D3F"/>
                  </w:txbxContent>
                </v:textbox>
              </v:shape>
            </w:pict>
          </mc:Fallback>
        </mc:AlternateContent>
      </w:r>
    </w:p>
    <w:p w:rsidR="00491F3D" w:rsidRPr="00EB0848" w:rsidRDefault="00491F3D" w:rsidP="00491F3D"/>
    <w:p w:rsidR="00491F3D" w:rsidRPr="00EB0848" w:rsidRDefault="00491F3D" w:rsidP="00491F3D"/>
    <w:p w:rsidR="00491F3D" w:rsidRDefault="00491F3D" w:rsidP="00491F3D">
      <w:r w:rsidRPr="00EB0848">
        <w:rPr>
          <w:rFonts w:ascii="Arial" w:hAnsi="Arial" w:cs="Arial"/>
          <w:noProof/>
          <w:color w:val="000000" w:themeColor="text1"/>
          <w:sz w:val="20"/>
          <w:szCs w:val="20"/>
          <w:lang w:eastAsia="tr-TR"/>
        </w:rPr>
        <mc:AlternateContent>
          <mc:Choice Requires="wps">
            <w:drawing>
              <wp:anchor distT="0" distB="0" distL="114300" distR="114300" simplePos="0" relativeHeight="251659264" behindDoc="0" locked="0" layoutInCell="1" allowOverlap="1" wp14:anchorId="6E2C1078" wp14:editId="2B80AC54">
                <wp:simplePos x="0" y="0"/>
                <wp:positionH relativeFrom="column">
                  <wp:posOffset>6805930</wp:posOffset>
                </wp:positionH>
                <wp:positionV relativeFrom="paragraph">
                  <wp:posOffset>-1793875</wp:posOffset>
                </wp:positionV>
                <wp:extent cx="1485900" cy="60960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09600"/>
                        </a:xfrm>
                        <a:prstGeom prst="rect">
                          <a:avLst/>
                        </a:prstGeom>
                        <a:solidFill>
                          <a:srgbClr val="FFFFFF"/>
                        </a:solidFill>
                        <a:ln w="9525">
                          <a:noFill/>
                          <a:miter lim="800000"/>
                          <a:headEnd/>
                          <a:tailEnd/>
                        </a:ln>
                      </wps:spPr>
                      <wps:txbx>
                        <w:txbxContent>
                          <w:p w:rsidR="00491F3D" w:rsidRPr="004D7B25" w:rsidRDefault="00491F3D" w:rsidP="00491F3D">
                            <w:pPr>
                              <w:spacing w:before="0" w:after="0" w:line="240" w:lineRule="auto"/>
                              <w:rPr>
                                <w:rFonts w:ascii="Arial" w:hAnsi="Arial" w:cs="Arial"/>
                              </w:rPr>
                            </w:pPr>
                            <w:r w:rsidRPr="004D7B25">
                              <w:rPr>
                                <w:rFonts w:ascii="Arial" w:hAnsi="Arial" w:cs="Arial"/>
                              </w:rPr>
                              <w:t>Seyfettin YILMAZ</w:t>
                            </w:r>
                          </w:p>
                          <w:p w:rsidR="00491F3D" w:rsidRPr="004D7B25" w:rsidRDefault="00491F3D" w:rsidP="00491F3D">
                            <w:pPr>
                              <w:spacing w:before="0" w:after="0" w:line="240" w:lineRule="auto"/>
                              <w:rPr>
                                <w:rFonts w:ascii="Arial" w:hAnsi="Arial" w:cs="Arial"/>
                              </w:rPr>
                            </w:pPr>
                            <w:proofErr w:type="spellStart"/>
                            <w:proofErr w:type="gramStart"/>
                            <w:r w:rsidRPr="004D7B25">
                              <w:rPr>
                                <w:rFonts w:ascii="Arial" w:hAnsi="Arial" w:cs="Arial"/>
                              </w:rPr>
                              <w:t>M</w:t>
                            </w:r>
                            <w:r>
                              <w:rPr>
                                <w:rFonts w:ascii="Arial" w:hAnsi="Arial" w:cs="Arial"/>
                              </w:rPr>
                              <w:t>ak.</w:t>
                            </w:r>
                            <w:r w:rsidRPr="004D7B25">
                              <w:rPr>
                                <w:rFonts w:ascii="Arial" w:hAnsi="Arial" w:cs="Arial"/>
                              </w:rPr>
                              <w:t>Y</w:t>
                            </w:r>
                            <w:proofErr w:type="gramEnd"/>
                            <w:r w:rsidRPr="004D7B25">
                              <w:rPr>
                                <w:rFonts w:ascii="Arial" w:hAnsi="Arial" w:cs="Arial"/>
                              </w:rPr>
                              <w:t>.Müh</w:t>
                            </w:r>
                            <w:proofErr w:type="spellEnd"/>
                            <w:r w:rsidRPr="004D7B25">
                              <w:rPr>
                                <w:rFonts w:ascii="Arial" w:hAnsi="Arial" w:cs="Arial"/>
                              </w:rPr>
                              <w:t>.</w:t>
                            </w:r>
                          </w:p>
                          <w:p w:rsidR="00491F3D" w:rsidRPr="004D7B25" w:rsidRDefault="00491F3D" w:rsidP="00491F3D">
                            <w:pPr>
                              <w:spacing w:before="0" w:after="0" w:line="240" w:lineRule="auto"/>
                              <w:rPr>
                                <w:rFonts w:ascii="Arial" w:hAnsi="Arial" w:cs="Arial"/>
                              </w:rPr>
                            </w:pPr>
                            <w:r w:rsidRPr="004D7B25">
                              <w:rPr>
                                <w:rFonts w:ascii="Arial" w:hAnsi="Arial" w:cs="Arial"/>
                              </w:rPr>
                              <w:t>Pr</w:t>
                            </w:r>
                            <w:r>
                              <w:rPr>
                                <w:rFonts w:ascii="Arial" w:hAnsi="Arial" w:cs="Arial"/>
                              </w:rPr>
                              <w:t>o</w:t>
                            </w:r>
                            <w:r w:rsidRPr="004D7B25">
                              <w:rPr>
                                <w:rFonts w:ascii="Arial" w:hAnsi="Arial" w:cs="Arial"/>
                              </w:rPr>
                              <w:t>j</w:t>
                            </w:r>
                            <w:r>
                              <w:rPr>
                                <w:rFonts w:ascii="Arial" w:hAnsi="Arial" w:cs="Arial"/>
                              </w:rPr>
                              <w:t>e Mühendisi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C1078" id="_x0000_s1028" type="#_x0000_t202" style="position:absolute;margin-left:535.9pt;margin-top:-141.25pt;width:117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" stroked="f">
                <v:textbox>
                  <w:txbxContent>
                    <w:p w:rsidR="00491F3D" w:rsidRPr="004D7B25" w:rsidRDefault="00491F3D" w:rsidP="00491F3D">
                      <w:pPr>
                        <w:spacing w:before="0" w:after="0" w:line="240" w:lineRule="auto"/>
                        <w:rPr>
                          <w:rFonts w:ascii="Arial" w:hAnsi="Arial" w:cs="Arial"/>
                        </w:rPr>
                      </w:pPr>
                      <w:r w:rsidRPr="004D7B25">
                        <w:rPr>
                          <w:rFonts w:ascii="Arial" w:hAnsi="Arial" w:cs="Arial"/>
                        </w:rPr>
                        <w:t>Seyfettin YILMAZ</w:t>
                      </w:r>
                    </w:p>
                    <w:p w:rsidR="00491F3D" w:rsidRPr="004D7B25" w:rsidRDefault="00491F3D" w:rsidP="00491F3D">
                      <w:pPr>
                        <w:spacing w:before="0" w:after="0" w:line="240" w:lineRule="auto"/>
                        <w:rPr>
                          <w:rFonts w:ascii="Arial" w:hAnsi="Arial" w:cs="Arial"/>
                        </w:rPr>
                      </w:pPr>
                      <w:proofErr w:type="spellStart"/>
                      <w:proofErr w:type="gramStart"/>
                      <w:r w:rsidRPr="004D7B25">
                        <w:rPr>
                          <w:rFonts w:ascii="Arial" w:hAnsi="Arial" w:cs="Arial"/>
                        </w:rPr>
                        <w:t>M</w:t>
                      </w:r>
                      <w:r>
                        <w:rPr>
                          <w:rFonts w:ascii="Arial" w:hAnsi="Arial" w:cs="Arial"/>
                        </w:rPr>
                        <w:t>ak.</w:t>
                      </w:r>
                      <w:r w:rsidRPr="004D7B25">
                        <w:rPr>
                          <w:rFonts w:ascii="Arial" w:hAnsi="Arial" w:cs="Arial"/>
                        </w:rPr>
                        <w:t>Y</w:t>
                      </w:r>
                      <w:proofErr w:type="gramEnd"/>
                      <w:r w:rsidRPr="004D7B25">
                        <w:rPr>
                          <w:rFonts w:ascii="Arial" w:hAnsi="Arial" w:cs="Arial"/>
                        </w:rPr>
                        <w:t>.Müh</w:t>
                      </w:r>
                      <w:proofErr w:type="spellEnd"/>
                      <w:r w:rsidRPr="004D7B25">
                        <w:rPr>
                          <w:rFonts w:ascii="Arial" w:hAnsi="Arial" w:cs="Arial"/>
                        </w:rPr>
                        <w:t>.</w:t>
                      </w:r>
                    </w:p>
                    <w:p w:rsidR="00491F3D" w:rsidRPr="004D7B25" w:rsidRDefault="00491F3D" w:rsidP="00491F3D">
                      <w:pPr>
                        <w:spacing w:before="0" w:after="0" w:line="240" w:lineRule="auto"/>
                        <w:rPr>
                          <w:rFonts w:ascii="Arial" w:hAnsi="Arial" w:cs="Arial"/>
                        </w:rPr>
                      </w:pPr>
                      <w:r w:rsidRPr="004D7B25">
                        <w:rPr>
                          <w:rFonts w:ascii="Arial" w:hAnsi="Arial" w:cs="Arial"/>
                        </w:rPr>
                        <w:t>Pr</w:t>
                      </w:r>
                      <w:r>
                        <w:rPr>
                          <w:rFonts w:ascii="Arial" w:hAnsi="Arial" w:cs="Arial"/>
                        </w:rPr>
                        <w:t>o</w:t>
                      </w:r>
                      <w:r w:rsidRPr="004D7B25">
                        <w:rPr>
                          <w:rFonts w:ascii="Arial" w:hAnsi="Arial" w:cs="Arial"/>
                        </w:rPr>
                        <w:t>j</w:t>
                      </w:r>
                      <w:r>
                        <w:rPr>
                          <w:rFonts w:ascii="Arial" w:hAnsi="Arial" w:cs="Arial"/>
                        </w:rPr>
                        <w:t>e Mühendisi</w:t>
                      </w:r>
                    </w:p>
                  </w:txbxContent>
                </v:textbox>
              </v:shape>
            </w:pict>
          </mc:Fallback>
        </mc:AlternateContent>
      </w:r>
    </w:p>
    <w:sectPr w:rsidR="00491F3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3BA" w:rsidRDefault="006A73BA" w:rsidP="006A73BA">
      <w:pPr>
        <w:spacing w:before="0" w:after="0" w:line="240" w:lineRule="auto"/>
      </w:pPr>
      <w:r>
        <w:separator/>
      </w:r>
    </w:p>
  </w:endnote>
  <w:endnote w:type="continuationSeparator" w:id="0">
    <w:p w:rsidR="006A73BA" w:rsidRDefault="006A73BA" w:rsidP="006A73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CE" w:rsidRDefault="00F46F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453053628"/>
      <w:docPartObj>
        <w:docPartGallery w:val="Page Numbers (Bottom of Page)"/>
        <w:docPartUnique/>
      </w:docPartObj>
    </w:sdtPr>
    <w:sdtContent>
      <w:p w:rsidR="00F46FCE" w:rsidRDefault="00F46FCE">
        <w:pPr>
          <w:pStyle w:val="AltBilgi"/>
          <w:jc w:val="center"/>
        </w:pPr>
        <w:r>
          <w:fldChar w:fldCharType="begin"/>
        </w:r>
        <w:r>
          <w:instrText>PAGE   \* MERGEFORMAT</w:instrText>
        </w:r>
        <w:r>
          <w:fldChar w:fldCharType="separate"/>
        </w:r>
        <w:r>
          <w:rPr>
            <w:noProof/>
          </w:rPr>
          <w:t>2</w:t>
        </w:r>
        <w:r>
          <w:fldChar w:fldCharType="end"/>
        </w:r>
      </w:p>
    </w:sdtContent>
  </w:sdt>
  <w:p w:rsidR="00F46FCE" w:rsidRDefault="00F46FC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CE" w:rsidRDefault="00F46F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3BA" w:rsidRDefault="006A73BA" w:rsidP="006A73BA">
      <w:pPr>
        <w:spacing w:before="0" w:after="0" w:line="240" w:lineRule="auto"/>
      </w:pPr>
      <w:r>
        <w:separator/>
      </w:r>
    </w:p>
  </w:footnote>
  <w:footnote w:type="continuationSeparator" w:id="0">
    <w:p w:rsidR="006A73BA" w:rsidRDefault="006A73BA" w:rsidP="006A73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CE" w:rsidRDefault="00F46FC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BA" w:rsidRPr="00F46FCE" w:rsidRDefault="00F46FCE" w:rsidP="00F46FCE">
    <w:pPr>
      <w:pStyle w:val="stBilgi"/>
      <w:jc w:val="center"/>
      <w:rPr>
        <w:sz w:val="24"/>
      </w:rPr>
    </w:pPr>
    <w:r>
      <w:rPr>
        <w:szCs w:val="22"/>
      </w:rPr>
      <w:tab/>
    </w:r>
    <w:r>
      <w:rPr>
        <w:szCs w:val="22"/>
      </w:rPr>
      <w:tab/>
    </w:r>
    <w:r w:rsidRPr="00F46FCE">
      <w:rPr>
        <w:sz w:val="24"/>
      </w:rPr>
      <w:t>Ek-4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CE" w:rsidRDefault="00F46FC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13DA"/>
    <w:multiLevelType w:val="multilevel"/>
    <w:tmpl w:val="E454EA32"/>
    <w:lvl w:ilvl="0">
      <w:start w:val="3"/>
      <w:numFmt w:val="decimal"/>
      <w:lvlText w:val="%1."/>
      <w:lvlJc w:val="left"/>
      <w:pPr>
        <w:tabs>
          <w:tab w:val="num" w:pos="915"/>
        </w:tabs>
        <w:ind w:left="915" w:hanging="915"/>
      </w:pPr>
      <w:rPr>
        <w:rFonts w:hint="default"/>
      </w:rPr>
    </w:lvl>
    <w:lvl w:ilvl="1">
      <w:start w:val="2"/>
      <w:numFmt w:val="decimal"/>
      <w:lvlText w:val="%1.%2."/>
      <w:lvlJc w:val="left"/>
      <w:pPr>
        <w:tabs>
          <w:tab w:val="num" w:pos="915"/>
        </w:tabs>
        <w:ind w:left="915" w:hanging="915"/>
      </w:pPr>
      <w:rPr>
        <w:rFonts w:hint="default"/>
      </w:rPr>
    </w:lvl>
    <w:lvl w:ilvl="2">
      <w:start w:val="2"/>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B575D1A"/>
    <w:multiLevelType w:val="hybridMultilevel"/>
    <w:tmpl w:val="847E7254"/>
    <w:lvl w:ilvl="0" w:tplc="063697C2">
      <w:start w:val="6"/>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AB199F"/>
    <w:multiLevelType w:val="hybridMultilevel"/>
    <w:tmpl w:val="350A27EE"/>
    <w:lvl w:ilvl="0" w:tplc="ACE67392">
      <w:start w:val="5"/>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DE4E1E"/>
    <w:multiLevelType w:val="multilevel"/>
    <w:tmpl w:val="BDF62B26"/>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A2C09D5"/>
    <w:multiLevelType w:val="multilevel"/>
    <w:tmpl w:val="8E7A6E64"/>
    <w:lvl w:ilvl="0">
      <w:start w:val="4"/>
      <w:numFmt w:val="decimal"/>
      <w:lvlText w:val="%1."/>
      <w:lvlJc w:val="left"/>
      <w:pPr>
        <w:tabs>
          <w:tab w:val="num" w:pos="1440"/>
        </w:tabs>
        <w:ind w:left="1440" w:hanging="1440"/>
      </w:pPr>
      <w:rPr>
        <w:rFonts w:hint="default"/>
      </w:rPr>
    </w:lvl>
    <w:lvl w:ilvl="1">
      <w:start w:val="1"/>
      <w:numFmt w:val="decimal"/>
      <w:pStyle w:val="T1"/>
      <w:lvlText w:val="%1.%2."/>
      <w:lvlJc w:val="left"/>
      <w:pPr>
        <w:tabs>
          <w:tab w:val="num" w:pos="1440"/>
        </w:tabs>
        <w:ind w:left="1440" w:hanging="1440"/>
      </w:pPr>
      <w:rPr>
        <w:rFonts w:hint="default"/>
        <w:color w:val="auto"/>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BBD34D7"/>
    <w:multiLevelType w:val="multilevel"/>
    <w:tmpl w:val="D996E552"/>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D65787C"/>
    <w:multiLevelType w:val="multilevel"/>
    <w:tmpl w:val="E9C85FC2"/>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4"/>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BE719DB"/>
    <w:multiLevelType w:val="multilevel"/>
    <w:tmpl w:val="F7BA4788"/>
    <w:lvl w:ilvl="0">
      <w:start w:val="3"/>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b w:val="0"/>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7"/>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BA"/>
    <w:rsid w:val="000273BA"/>
    <w:rsid w:val="00096EA0"/>
    <w:rsid w:val="00145526"/>
    <w:rsid w:val="001B7D89"/>
    <w:rsid w:val="001F77E4"/>
    <w:rsid w:val="0021725A"/>
    <w:rsid w:val="00226814"/>
    <w:rsid w:val="00251091"/>
    <w:rsid w:val="0028750A"/>
    <w:rsid w:val="002F63C0"/>
    <w:rsid w:val="004120C6"/>
    <w:rsid w:val="00440869"/>
    <w:rsid w:val="00491F3D"/>
    <w:rsid w:val="004B2BA4"/>
    <w:rsid w:val="00522782"/>
    <w:rsid w:val="00532996"/>
    <w:rsid w:val="0053453F"/>
    <w:rsid w:val="00601AFF"/>
    <w:rsid w:val="00636B58"/>
    <w:rsid w:val="00646D3F"/>
    <w:rsid w:val="006A73BA"/>
    <w:rsid w:val="006B04C0"/>
    <w:rsid w:val="006C1041"/>
    <w:rsid w:val="007015DF"/>
    <w:rsid w:val="007044E4"/>
    <w:rsid w:val="00720EBB"/>
    <w:rsid w:val="00756806"/>
    <w:rsid w:val="00780633"/>
    <w:rsid w:val="007B5B36"/>
    <w:rsid w:val="008037DD"/>
    <w:rsid w:val="00815AAE"/>
    <w:rsid w:val="00861B56"/>
    <w:rsid w:val="008860D8"/>
    <w:rsid w:val="00966744"/>
    <w:rsid w:val="009E02B1"/>
    <w:rsid w:val="009E2E84"/>
    <w:rsid w:val="00A12963"/>
    <w:rsid w:val="00A3090C"/>
    <w:rsid w:val="00AC0456"/>
    <w:rsid w:val="00B51281"/>
    <w:rsid w:val="00BE7CF0"/>
    <w:rsid w:val="00C22654"/>
    <w:rsid w:val="00C54B68"/>
    <w:rsid w:val="00C77F06"/>
    <w:rsid w:val="00CE3E69"/>
    <w:rsid w:val="00E27DE9"/>
    <w:rsid w:val="00E302C8"/>
    <w:rsid w:val="00EA0D22"/>
    <w:rsid w:val="00EB0848"/>
    <w:rsid w:val="00F11BB5"/>
    <w:rsid w:val="00F46FCE"/>
    <w:rsid w:val="00FD0558"/>
    <w:rsid w:val="00FE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E8E7"/>
  <w15:docId w15:val="{1FB80849-9588-4436-9591-28D43CE3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3BA"/>
    <w:pPr>
      <w:spacing w:before="120"/>
    </w:pPr>
    <w:rPr>
      <w:rFonts w:ascii="Times New Roman" w:eastAsia="Calibri" w:hAnsi="Times New Roman" w:cs="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73BA"/>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6A73BA"/>
    <w:rPr>
      <w:rFonts w:ascii="Times New Roman" w:eastAsia="Calibri" w:hAnsi="Times New Roman" w:cs="Times New Roman"/>
      <w:szCs w:val="24"/>
    </w:rPr>
  </w:style>
  <w:style w:type="paragraph" w:styleId="AltBilgi">
    <w:name w:val="footer"/>
    <w:basedOn w:val="Normal"/>
    <w:link w:val="AltBilgiChar"/>
    <w:uiPriority w:val="99"/>
    <w:unhideWhenUsed/>
    <w:rsid w:val="006A73BA"/>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6A73BA"/>
    <w:rPr>
      <w:rFonts w:ascii="Times New Roman" w:eastAsia="Calibri" w:hAnsi="Times New Roman" w:cs="Times New Roman"/>
      <w:szCs w:val="24"/>
    </w:rPr>
  </w:style>
  <w:style w:type="paragraph" w:styleId="BalonMetni">
    <w:name w:val="Balloon Text"/>
    <w:basedOn w:val="Normal"/>
    <w:link w:val="BalonMetniChar"/>
    <w:uiPriority w:val="99"/>
    <w:semiHidden/>
    <w:unhideWhenUsed/>
    <w:rsid w:val="006A73BA"/>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73BA"/>
    <w:rPr>
      <w:rFonts w:ascii="Tahoma" w:eastAsia="Calibri" w:hAnsi="Tahoma" w:cs="Tahoma"/>
      <w:sz w:val="16"/>
      <w:szCs w:val="16"/>
    </w:rPr>
  </w:style>
  <w:style w:type="table" w:styleId="TabloKlavuzu">
    <w:name w:val="Table Grid"/>
    <w:basedOn w:val="NormalTablo"/>
    <w:uiPriority w:val="59"/>
    <w:rsid w:val="006A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A73BA"/>
    <w:pPr>
      <w:ind w:left="720"/>
      <w:contextualSpacing/>
    </w:pPr>
  </w:style>
  <w:style w:type="paragraph" w:styleId="GvdeMetni3">
    <w:name w:val="Body Text 3"/>
    <w:basedOn w:val="Normal"/>
    <w:link w:val="GvdeMetni3Char"/>
    <w:rsid w:val="009E02B1"/>
    <w:pPr>
      <w:tabs>
        <w:tab w:val="left" w:pos="567"/>
      </w:tabs>
      <w:spacing w:before="0" w:after="0" w:line="240" w:lineRule="auto"/>
      <w:jc w:val="both"/>
    </w:pPr>
    <w:rPr>
      <w:rFonts w:ascii="Arial" w:eastAsia="Times New Roman" w:hAnsi="Arial"/>
      <w:szCs w:val="20"/>
      <w:lang w:eastAsia="tr-TR"/>
    </w:rPr>
  </w:style>
  <w:style w:type="character" w:customStyle="1" w:styleId="GvdeMetni3Char">
    <w:name w:val="Gövde Metni 3 Char"/>
    <w:basedOn w:val="VarsaylanParagrafYazTipi"/>
    <w:link w:val="GvdeMetni3"/>
    <w:rsid w:val="009E02B1"/>
    <w:rPr>
      <w:rFonts w:ascii="Arial" w:eastAsia="Times New Roman" w:hAnsi="Arial" w:cs="Times New Roman"/>
      <w:szCs w:val="20"/>
      <w:lang w:eastAsia="tr-TR"/>
    </w:rPr>
  </w:style>
  <w:style w:type="paragraph" w:styleId="GvdeMetniGirintisi2">
    <w:name w:val="Body Text Indent 2"/>
    <w:basedOn w:val="Normal"/>
    <w:link w:val="GvdeMetniGirintisi2Char"/>
    <w:rsid w:val="009E02B1"/>
    <w:pPr>
      <w:spacing w:before="0" w:after="120" w:line="480" w:lineRule="auto"/>
      <w:ind w:left="283"/>
    </w:pPr>
    <w:rPr>
      <w:rFonts w:eastAsia="Times New Roman"/>
      <w:sz w:val="24"/>
      <w:szCs w:val="20"/>
      <w:lang w:eastAsia="tr-TR"/>
    </w:rPr>
  </w:style>
  <w:style w:type="character" w:customStyle="1" w:styleId="GvdeMetniGirintisi2Char">
    <w:name w:val="Gövde Metni Girintisi 2 Char"/>
    <w:basedOn w:val="VarsaylanParagrafYazTipi"/>
    <w:link w:val="GvdeMetniGirintisi2"/>
    <w:rsid w:val="009E02B1"/>
    <w:rPr>
      <w:rFonts w:ascii="Times New Roman" w:eastAsia="Times New Roman" w:hAnsi="Times New Roman" w:cs="Times New Roman"/>
      <w:sz w:val="24"/>
      <w:szCs w:val="20"/>
      <w:lang w:eastAsia="tr-TR"/>
    </w:rPr>
  </w:style>
  <w:style w:type="paragraph" w:styleId="T1">
    <w:name w:val="toc 1"/>
    <w:basedOn w:val="Normal"/>
    <w:next w:val="Normal"/>
    <w:autoRedefine/>
    <w:semiHidden/>
    <w:rsid w:val="009E02B1"/>
    <w:pPr>
      <w:numPr>
        <w:ilvl w:val="1"/>
        <w:numId w:val="5"/>
      </w:numPr>
      <w:tabs>
        <w:tab w:val="clear" w:pos="1440"/>
        <w:tab w:val="num" w:pos="0"/>
        <w:tab w:val="left" w:pos="1260"/>
      </w:tabs>
      <w:spacing w:before="60" w:after="60" w:line="240" w:lineRule="auto"/>
      <w:ind w:left="0" w:firstLine="0"/>
      <w:jc w:val="both"/>
    </w:pPr>
    <w:rPr>
      <w:rFonts w:ascii="Arial" w:eastAsia="Times New Roman" w:hAnsi="Arial"/>
      <w:bCs/>
      <w:noProof/>
      <w:szCs w:val="22"/>
    </w:rPr>
  </w:style>
  <w:style w:type="character" w:customStyle="1" w:styleId="style51">
    <w:name w:val="style51"/>
    <w:basedOn w:val="VarsaylanParagrafYazTipi"/>
    <w:rsid w:val="009E02B1"/>
    <w:rPr>
      <w:b/>
      <w:bCs/>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3110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SEYFETTİN YILMAZ (THSSVL.ME.)(KKK)(E)</dc:creator>
  <cp:keywords>a18c!?1475tx0099m2@0R6t+85nYz&amp;3El!K%AQx2x5hT#2O0fTr$=gWb</cp:keywords>
  <cp:lastModifiedBy>EMİNE YİĞİT (GİHSSVL.ME.)(KKK)(E)</cp:lastModifiedBy>
  <cp:revision>3</cp:revision>
  <cp:lastPrinted>2019-06-12T11:31:00Z</cp:lastPrinted>
  <dcterms:created xsi:type="dcterms:W3CDTF">2019-06-12T12:53:00Z</dcterms:created>
  <dcterms:modified xsi:type="dcterms:W3CDTF">2019-06-19T06:13:00Z</dcterms:modified>
</cp:coreProperties>
</file>