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27461C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 </w:t>
            </w:r>
            <w:r w:rsidRPr="002571F1">
              <w:rPr>
                <w:sz w:val="20"/>
              </w:rPr>
              <w:t xml:space="preserve"> </w:t>
            </w:r>
            <w:r w:rsidR="002B63C3">
              <w:rPr>
                <w:sz w:val="20"/>
              </w:rPr>
              <w:t xml:space="preserve"> </w:t>
            </w:r>
            <w:r w:rsidR="00305EDD">
              <w:rPr>
                <w:sz w:val="20"/>
              </w:rPr>
              <w:t xml:space="preserve">      </w:t>
            </w:r>
            <w:r w:rsidR="002B63C3">
              <w:rPr>
                <w:sz w:val="20"/>
              </w:rPr>
              <w:t xml:space="preserve">   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27461C">
              <w:rPr>
                <w:sz w:val="20"/>
              </w:rPr>
              <w:t xml:space="preserve"> /</w:t>
            </w:r>
            <w:proofErr w:type="gramStart"/>
            <w:r w:rsidR="0027461C">
              <w:rPr>
                <w:sz w:val="20"/>
              </w:rPr>
              <w:t>….</w:t>
            </w:r>
            <w:proofErr w:type="gramEnd"/>
            <w:r w:rsidR="002571F1" w:rsidRPr="002571F1">
              <w:rPr>
                <w:sz w:val="20"/>
              </w:rPr>
              <w:t>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EA61AB" w:rsidRPr="00EA61AB" w:rsidRDefault="002571F1" w:rsidP="00EA61AB">
            <w:pPr>
              <w:pStyle w:val="Balk1"/>
              <w:jc w:val="left"/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9F2208">
              <w:rPr>
                <w:rFonts w:ascii="Times New Roman" w:hAnsi="Times New Roman"/>
                <w:b w:val="0"/>
              </w:rPr>
              <w:t>4734-22d. D.T.77</w:t>
            </w:r>
            <w:bookmarkStart w:id="0" w:name="_GoBack"/>
            <w:bookmarkEnd w:id="0"/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9F2208" w:rsidP="00577DFB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9F2208">
              <w:rPr>
                <w:rFonts w:ascii="Times New Roman" w:hAnsi="Times New Roman"/>
                <w:b w:val="0"/>
              </w:rPr>
              <w:t>Yüksekte Çalışma Eğitimi ve Sertifikalandırılması Hizmet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EA61AB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4734 sayılı İhale Kanunu madde 22/d</w:t>
            </w:r>
            <w:r w:rsidR="00244E62" w:rsidRPr="002571F1">
              <w:rPr>
                <w:rFonts w:ascii="Times New Roman" w:hAnsi="Times New Roman"/>
                <w:b w:val="0"/>
              </w:rPr>
              <w:t>.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</w:t>
            </w:r>
            <w:r w:rsidR="00F477ED">
              <w:rPr>
                <w:color w:val="000000"/>
                <w:sz w:val="20"/>
              </w:rPr>
              <w:t>rtlarına haiz olmadığımızı beyan</w:t>
            </w:r>
            <w:r w:rsidRPr="002571F1">
              <w:rPr>
                <w:color w:val="000000"/>
                <w:sz w:val="20"/>
              </w:rPr>
              <w:t xml:space="preserve">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305EDD">
              <w:rPr>
                <w:color w:val="000000" w:themeColor="text1"/>
                <w:sz w:val="20"/>
              </w:rPr>
              <w:t>9</w:t>
            </w:r>
            <w:r w:rsidR="002868CB" w:rsidRPr="00305EDD">
              <w:rPr>
                <w:color w:val="000000" w:themeColor="text1"/>
                <w:sz w:val="20"/>
              </w:rPr>
              <w:t>0 (</w:t>
            </w:r>
            <w:r w:rsidR="00464130" w:rsidRPr="00305EDD">
              <w:rPr>
                <w:color w:val="000000" w:themeColor="text1"/>
                <w:sz w:val="20"/>
              </w:rPr>
              <w:t>Doksan</w:t>
            </w:r>
            <w:r w:rsidR="002868CB" w:rsidRPr="00305EDD">
              <w:rPr>
                <w:color w:val="000000" w:themeColor="text1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0E4970">
              <w:rPr>
                <w:sz w:val="20"/>
              </w:rPr>
              <w:t>. Alım konusu işin tamamını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9F2208">
              <w:rPr>
                <w:color w:val="000000" w:themeColor="text1"/>
                <w:sz w:val="20"/>
              </w:rPr>
              <w:t>04</w:t>
            </w:r>
            <w:r w:rsidR="00094F36" w:rsidRPr="00305EDD">
              <w:rPr>
                <w:color w:val="000000" w:themeColor="text1"/>
                <w:sz w:val="20"/>
              </w:rPr>
              <w:t xml:space="preserve"> (</w:t>
            </w:r>
            <w:r w:rsidR="009F2208">
              <w:rPr>
                <w:color w:val="000000" w:themeColor="text1"/>
                <w:sz w:val="20"/>
              </w:rPr>
              <w:t>Dört</w:t>
            </w:r>
            <w:r w:rsidR="00995491" w:rsidRPr="00305EDD">
              <w:rPr>
                <w:color w:val="000000" w:themeColor="text1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içinde </w:t>
            </w:r>
            <w:r w:rsidR="00446193" w:rsidRPr="002571F1">
              <w:rPr>
                <w:color w:val="000000"/>
                <w:sz w:val="20"/>
              </w:rPr>
              <w:t>defaten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(Tuzla/İSTANBUL)</w:t>
            </w:r>
            <w:r w:rsidR="00F477ED">
              <w:rPr>
                <w:color w:val="000000"/>
                <w:sz w:val="20"/>
              </w:rPr>
              <w:t xml:space="preserve"> </w:t>
            </w:r>
            <w:r w:rsidR="00305EDD">
              <w:rPr>
                <w:color w:val="000000"/>
                <w:sz w:val="20"/>
              </w:rPr>
              <w:t>ne hizmeti</w:t>
            </w:r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305EDD" w:rsidRPr="00221E76">
              <w:rPr>
                <w:bCs/>
                <w:sz w:val="22"/>
                <w:szCs w:val="22"/>
              </w:rPr>
              <w:t xml:space="preserve"> </w:t>
            </w:r>
            <w:r w:rsidR="00305EDD" w:rsidRPr="00305EDD">
              <w:rPr>
                <w:sz w:val="20"/>
              </w:rPr>
              <w:t xml:space="preserve">Muayene ve kabul işlemleri, bu onay belgesi ile görevlendirilen komisyon tarafından "Hizmet Alımları Muayene ve Kabul Yönetmeliği" ile Hizmet İşleri Genel Şartnamesinde yer alan hükümlere göre, 41’inci </w:t>
            </w:r>
            <w:proofErr w:type="spellStart"/>
            <w:proofErr w:type="gramStart"/>
            <w:r w:rsidR="00305EDD" w:rsidRPr="00305EDD">
              <w:rPr>
                <w:sz w:val="20"/>
              </w:rPr>
              <w:t>Bkm.Fb</w:t>
            </w:r>
            <w:proofErr w:type="gramEnd"/>
            <w:r w:rsidR="00305EDD" w:rsidRPr="00305EDD">
              <w:rPr>
                <w:sz w:val="20"/>
              </w:rPr>
              <w:t>.Md.lüğünde</w:t>
            </w:r>
            <w:proofErr w:type="spellEnd"/>
            <w:r w:rsidR="00305EDD" w:rsidRPr="00305EDD">
              <w:rPr>
                <w:sz w:val="20"/>
              </w:rPr>
              <w:t xml:space="preserve"> (işin niteliğine göre) </w:t>
            </w:r>
            <w:r w:rsidR="00446193" w:rsidRPr="00305EDD">
              <w:rPr>
                <w:sz w:val="20"/>
              </w:rPr>
              <w:t xml:space="preserve"> yapılaca</w:t>
            </w:r>
            <w:r w:rsidR="00D66382" w:rsidRPr="00305EDD">
              <w:rPr>
                <w:sz w:val="20"/>
              </w:rPr>
              <w:t>ğını</w:t>
            </w:r>
            <w:r w:rsidR="008C3F4B" w:rsidRPr="00305EDD">
              <w:rPr>
                <w:sz w:val="20"/>
              </w:rPr>
              <w:t xml:space="preserve"> ve </w:t>
            </w:r>
            <w:r w:rsidR="00A814E2" w:rsidRPr="00305EDD">
              <w:rPr>
                <w:sz w:val="20"/>
              </w:rPr>
              <w:t xml:space="preserve">idarenin uygun görmesi halinde alıma konu </w:t>
            </w:r>
            <w:r w:rsidR="009F2208">
              <w:rPr>
                <w:sz w:val="20"/>
              </w:rPr>
              <w:t>hizmetin a</w:t>
            </w:r>
            <w:r w:rsidR="00A814E2" w:rsidRPr="00305EDD">
              <w:rPr>
                <w:sz w:val="20"/>
              </w:rPr>
              <w:t>det bazında muayene</w:t>
            </w:r>
            <w:r w:rsidR="00094F36" w:rsidRPr="00305EDD">
              <w:rPr>
                <w:sz w:val="20"/>
              </w:rPr>
              <w:t>,</w:t>
            </w:r>
            <w:r w:rsidR="00A814E2" w:rsidRPr="00305EDD">
              <w:rPr>
                <w:sz w:val="20"/>
              </w:rPr>
              <w:t xml:space="preserve"> kabul </w:t>
            </w:r>
            <w:r w:rsidR="00094F36" w:rsidRPr="00305EDD">
              <w:rPr>
                <w:sz w:val="20"/>
              </w:rPr>
              <w:t xml:space="preserve">ve </w:t>
            </w:r>
            <w:r w:rsidR="008C3F4B" w:rsidRPr="00305EDD">
              <w:rPr>
                <w:sz w:val="20"/>
              </w:rPr>
              <w:t>ödeme işlemlerinin</w:t>
            </w:r>
            <w:r w:rsidR="00A814E2" w:rsidRPr="00305EDD">
              <w:rPr>
                <w:sz w:val="20"/>
              </w:rPr>
              <w:t xml:space="preserve"> tamamlanabileceğini</w:t>
            </w:r>
            <w:r w:rsidR="00A814E2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0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9F2208">
              <w:rPr>
                <w:sz w:val="20"/>
              </w:rPr>
              <w:t>hizmet</w:t>
            </w:r>
            <w:r w:rsidR="00995491" w:rsidRPr="002571F1">
              <w:rPr>
                <w:sz w:val="20"/>
              </w:rPr>
              <w:t xml:space="preserve">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1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Alım konusu </w:t>
            </w:r>
            <w:r w:rsidR="00305EDD">
              <w:rPr>
                <w:sz w:val="20"/>
              </w:rPr>
              <w:t>hizmetler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3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662BB8" w:rsidRPr="002571F1">
              <w:rPr>
                <w:i/>
                <w:color w:val="FF0000"/>
                <w:sz w:val="20"/>
              </w:rPr>
              <w:t>[tamamını</w:t>
            </w:r>
            <w:r w:rsidR="00662BB8" w:rsidRPr="002571F1">
              <w:rPr>
                <w:color w:val="FF0000"/>
                <w:sz w:val="20"/>
              </w:rPr>
              <w:t xml:space="preserve">] </w:t>
            </w:r>
            <w:r w:rsidR="00662BB8" w:rsidRPr="002571F1">
              <w:rPr>
                <w:sz w:val="20"/>
              </w:rPr>
              <w:t xml:space="preserve">her </w:t>
            </w:r>
            <w:r w:rsidR="009F2208">
              <w:rPr>
                <w:sz w:val="20"/>
              </w:rPr>
              <w:t>kişi</w:t>
            </w:r>
            <w:r w:rsidR="00662BB8" w:rsidRPr="002571F1">
              <w:rPr>
                <w:sz w:val="20"/>
              </w:rPr>
              <w:t xml:space="preserve">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 xml:space="preserve">TL,                          </w:t>
            </w:r>
            <w:r w:rsidR="00EC31AD" w:rsidRPr="002571F1">
              <w:rPr>
                <w:sz w:val="20"/>
              </w:rPr>
              <w:t xml:space="preserve">    </w:t>
            </w:r>
            <w:r w:rsidR="00D875CE">
              <w:rPr>
                <w:sz w:val="20"/>
              </w:rPr>
              <w:t xml:space="preserve">        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0C1ED6" w:rsidRDefault="000C1ED6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0C1ED6" w:rsidRPr="002571F1" w:rsidRDefault="000C1ED6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3B0C2E" w:rsidRPr="003B0C2E" w:rsidRDefault="003B0C2E" w:rsidP="003B0C2E"/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F477ED" w:rsidRDefault="003B0C2E" w:rsidP="00DC1A5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F477ED" w:rsidRPr="002571F1" w:rsidRDefault="00F477ED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E6FD4" w:rsidRPr="002571F1" w:rsidRDefault="000E6FD4" w:rsidP="00104255">
      <w:pPr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0C1ED6" w:rsidRPr="002571F1" w:rsidRDefault="000C1ED6" w:rsidP="003B0C2E">
      <w:pPr>
        <w:jc w:val="center"/>
        <w:rPr>
          <w:b/>
          <w:sz w:val="22"/>
          <w:szCs w:val="22"/>
        </w:rPr>
      </w:pPr>
    </w:p>
    <w:p w:rsidR="00662BB8" w:rsidRDefault="00995491" w:rsidP="00662BB8">
      <w:pPr>
        <w:rPr>
          <w:b/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6C37F4">
        <w:rPr>
          <w:b/>
          <w:sz w:val="22"/>
          <w:szCs w:val="22"/>
        </w:rPr>
        <w:t>2019/4734-22d. D.T.77</w:t>
      </w:r>
    </w:p>
    <w:p w:rsidR="008A284B" w:rsidRPr="008A284B" w:rsidRDefault="008A284B" w:rsidP="00662BB8">
      <w:pPr>
        <w:rPr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023"/>
        <w:gridCol w:w="826"/>
        <w:gridCol w:w="851"/>
        <w:gridCol w:w="1583"/>
        <w:gridCol w:w="1701"/>
      </w:tblGrid>
      <w:tr w:rsidR="00662BB8" w:rsidRPr="00D875CE" w:rsidTr="0021521E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662BB8" w:rsidRPr="00D875CE" w:rsidRDefault="00EA61AB" w:rsidP="00995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</w:t>
            </w:r>
            <w:r w:rsidR="00662BB8" w:rsidRPr="00D875CE">
              <w:rPr>
                <w:sz w:val="22"/>
                <w:szCs w:val="22"/>
              </w:rPr>
              <w:t xml:space="preserve"> Kaleminin Adı ve Kısa Açıklaması</w:t>
            </w:r>
          </w:p>
        </w:tc>
        <w:tc>
          <w:tcPr>
            <w:tcW w:w="826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953732" w:rsidRPr="00D875CE" w:rsidTr="009F2208">
        <w:trPr>
          <w:trHeight w:val="3925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9F2208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F22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Pr="009F2208" w:rsidRDefault="009F2208" w:rsidP="00305EDD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9F2208">
              <w:rPr>
                <w:b/>
                <w:sz w:val="20"/>
              </w:rPr>
              <w:t>Yüksekte Çalışma Eğitimi ve Sertifikalandırılması Hizmet Alımı.</w:t>
            </w:r>
          </w:p>
          <w:p w:rsidR="009F2208" w:rsidRDefault="009F2208" w:rsidP="00305ED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9F2208" w:rsidRPr="009F2208" w:rsidRDefault="009F2208" w:rsidP="009F22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Satın alınacak hizmet ile ilgili Açıklamalar:    </w:t>
            </w:r>
            <w:r w:rsidRPr="009F2208">
              <w:rPr>
                <w:b/>
                <w:sz w:val="20"/>
              </w:rPr>
              <w:t>1.</w:t>
            </w:r>
            <w:r w:rsidRPr="009F2208">
              <w:rPr>
                <w:sz w:val="20"/>
              </w:rPr>
              <w:t xml:space="preserve"> Söz konusu eğitim IRATA Sertifikalı İş Güvenliği Uzmanı tarafından verilmeli ve 8 saat (4 saati teorik, 4 saati uygulama) süreli olmalıdır.</w:t>
            </w:r>
          </w:p>
          <w:p w:rsidR="009F2208" w:rsidRPr="009F2208" w:rsidRDefault="009F2208" w:rsidP="009F22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F2208">
              <w:rPr>
                <w:sz w:val="20"/>
              </w:rPr>
              <w:t xml:space="preserve"> </w:t>
            </w:r>
          </w:p>
          <w:p w:rsidR="009F2208" w:rsidRDefault="009F2208" w:rsidP="009F22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9F2208">
              <w:rPr>
                <w:b/>
                <w:sz w:val="20"/>
              </w:rPr>
              <w:t>2.</w:t>
            </w:r>
            <w:r w:rsidRPr="009F2208">
              <w:rPr>
                <w:sz w:val="20"/>
              </w:rPr>
              <w:t xml:space="preserve"> Yüksekte yapılan çalışmalarla ilgili tehlike ve riskler konusunda bilgilendirme yapıl</w:t>
            </w:r>
            <w:r>
              <w:rPr>
                <w:sz w:val="20"/>
              </w:rPr>
              <w:t xml:space="preserve">ması maksadıyla </w:t>
            </w:r>
            <w:r w:rsidRPr="009F2208">
              <w:rPr>
                <w:sz w:val="20"/>
              </w:rPr>
              <w:t>personele eğitim verilmesi ve eğitim sonunda personelin geçerliliği olacak şekilde belgelendirilmesi veya sertifikalandırılması gerekmektedir.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Pr="009F2208" w:rsidRDefault="009F2208" w:rsidP="0095373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9F2208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Pr="009F2208" w:rsidRDefault="009F2208" w:rsidP="0095373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9F2208">
              <w:rPr>
                <w:b/>
                <w:sz w:val="22"/>
                <w:szCs w:val="22"/>
              </w:rPr>
              <w:t>Kişi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68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953732" w:rsidRPr="00953732" w:rsidRDefault="00953732" w:rsidP="00953732">
            <w:pPr>
              <w:jc w:val="right"/>
              <w:rPr>
                <w:b/>
                <w:sz w:val="22"/>
                <w:szCs w:val="22"/>
              </w:rPr>
            </w:pPr>
            <w:r w:rsidRPr="00953732">
              <w:rPr>
                <w:b/>
                <w:sz w:val="22"/>
                <w:szCs w:val="22"/>
              </w:rPr>
              <w:t>GENEL TOPLAM (KDV HARİÇ) 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14B2" w:rsidRPr="00D875CE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D875CE" w:rsidRDefault="00D875CE" w:rsidP="00D875CE"/>
    <w:p w:rsidR="00D875CE" w:rsidRDefault="00D875CE" w:rsidP="00D875CE"/>
    <w:p w:rsidR="0027461C" w:rsidRDefault="0027461C" w:rsidP="00D875CE"/>
    <w:p w:rsidR="0027461C" w:rsidRDefault="0027461C" w:rsidP="00D875CE"/>
    <w:p w:rsidR="0027461C" w:rsidRDefault="0027461C" w:rsidP="00D875CE"/>
    <w:p w:rsidR="0027461C" w:rsidRDefault="0027461C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6C37F4" w:rsidRDefault="006C37F4" w:rsidP="00D875CE"/>
    <w:p w:rsidR="00EA61AB" w:rsidRDefault="00EA61AB" w:rsidP="00D875CE"/>
    <w:p w:rsidR="00EA61AB" w:rsidRDefault="00EA61AB" w:rsidP="00D875CE"/>
    <w:p w:rsidR="00EA61AB" w:rsidRDefault="00EA61AB" w:rsidP="00D875CE"/>
    <w:p w:rsidR="00DC1A54" w:rsidRDefault="00DC1A54" w:rsidP="00D875CE"/>
    <w:p w:rsidR="00DC1A54" w:rsidRDefault="00DC1A54" w:rsidP="00D875CE"/>
    <w:p w:rsidR="0027461C" w:rsidRDefault="0027461C" w:rsidP="00D875CE"/>
    <w:p w:rsidR="0027461C" w:rsidRPr="00D875CE" w:rsidRDefault="0027461C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887D37">
      <w:pgSz w:w="11906" w:h="16838"/>
      <w:pgMar w:top="284" w:right="1276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C1ED6"/>
    <w:rsid w:val="000E4970"/>
    <w:rsid w:val="000E6FD4"/>
    <w:rsid w:val="00104255"/>
    <w:rsid w:val="00170175"/>
    <w:rsid w:val="001C7386"/>
    <w:rsid w:val="001D7254"/>
    <w:rsid w:val="0021521E"/>
    <w:rsid w:val="00222AC2"/>
    <w:rsid w:val="00237CCF"/>
    <w:rsid w:val="00244E62"/>
    <w:rsid w:val="002571F1"/>
    <w:rsid w:val="0027461C"/>
    <w:rsid w:val="0027663F"/>
    <w:rsid w:val="002868CB"/>
    <w:rsid w:val="002B63C3"/>
    <w:rsid w:val="00305EDD"/>
    <w:rsid w:val="00391AE1"/>
    <w:rsid w:val="003B0C2E"/>
    <w:rsid w:val="003F0AEF"/>
    <w:rsid w:val="004021C3"/>
    <w:rsid w:val="00446193"/>
    <w:rsid w:val="00451613"/>
    <w:rsid w:val="00464130"/>
    <w:rsid w:val="004761E2"/>
    <w:rsid w:val="005337D5"/>
    <w:rsid w:val="0057187B"/>
    <w:rsid w:val="00577DFB"/>
    <w:rsid w:val="006101D2"/>
    <w:rsid w:val="00616309"/>
    <w:rsid w:val="00662BB8"/>
    <w:rsid w:val="006C37F4"/>
    <w:rsid w:val="00736AB8"/>
    <w:rsid w:val="0081605B"/>
    <w:rsid w:val="008772EB"/>
    <w:rsid w:val="00887D37"/>
    <w:rsid w:val="008A284B"/>
    <w:rsid w:val="008C3F4B"/>
    <w:rsid w:val="00906133"/>
    <w:rsid w:val="00953732"/>
    <w:rsid w:val="00995491"/>
    <w:rsid w:val="009C1FD3"/>
    <w:rsid w:val="009F2208"/>
    <w:rsid w:val="00A814E2"/>
    <w:rsid w:val="00B35CB5"/>
    <w:rsid w:val="00BE3877"/>
    <w:rsid w:val="00BF432D"/>
    <w:rsid w:val="00C03594"/>
    <w:rsid w:val="00CD3EF4"/>
    <w:rsid w:val="00CD44A9"/>
    <w:rsid w:val="00CE0805"/>
    <w:rsid w:val="00D5311C"/>
    <w:rsid w:val="00D66382"/>
    <w:rsid w:val="00D875CE"/>
    <w:rsid w:val="00DB0DFC"/>
    <w:rsid w:val="00DC1A54"/>
    <w:rsid w:val="00E75F13"/>
    <w:rsid w:val="00E851AA"/>
    <w:rsid w:val="00E96E7D"/>
    <w:rsid w:val="00EA61AB"/>
    <w:rsid w:val="00EC31AD"/>
    <w:rsid w:val="00ED22E7"/>
    <w:rsid w:val="00F03B25"/>
    <w:rsid w:val="00F477ED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3EBC-88DC-4D98-9868-6FCEC69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7D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D3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SENAYİ EKİCİ (-İŞÇİ)(KKK)</cp:lastModifiedBy>
  <cp:revision>54</cp:revision>
  <cp:lastPrinted>2019-09-26T12:31:00Z</cp:lastPrinted>
  <dcterms:created xsi:type="dcterms:W3CDTF">2018-02-06T08:44:00Z</dcterms:created>
  <dcterms:modified xsi:type="dcterms:W3CDTF">2019-11-25T09:19:00Z</dcterms:modified>
</cp:coreProperties>
</file>