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36"/>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EF52CE" w:rsidRPr="006E2659" w:rsidTr="00F62CC9">
        <w:trPr>
          <w:gridAfter w:val="1"/>
          <w:wAfter w:w="19" w:type="dxa"/>
          <w:trHeight w:val="233"/>
        </w:trPr>
        <w:tc>
          <w:tcPr>
            <w:tcW w:w="9283" w:type="dxa"/>
            <w:gridSpan w:val="2"/>
          </w:tcPr>
          <w:p w:rsidR="00EF52CE" w:rsidRPr="006E2659" w:rsidRDefault="00EF52CE" w:rsidP="00F62CC9">
            <w:pPr>
              <w:pStyle w:val="Balk1"/>
              <w:rPr>
                <w:rFonts w:ascii="Times New Roman" w:hAnsi="Times New Roman"/>
                <w:sz w:val="22"/>
                <w:szCs w:val="22"/>
                <w:lang w:val="tr-TR" w:eastAsia="tr-TR"/>
              </w:rPr>
            </w:pPr>
            <w:r w:rsidRPr="006E2659">
              <w:rPr>
                <w:rFonts w:ascii="Times New Roman" w:hAnsi="Times New Roman"/>
                <w:sz w:val="22"/>
                <w:szCs w:val="22"/>
                <w:lang w:val="tr-TR" w:eastAsia="tr-TR"/>
              </w:rPr>
              <w:t>BİRİM FİYAT TEKLİF MEKTUBU</w:t>
            </w:r>
          </w:p>
        </w:tc>
      </w:tr>
      <w:tr w:rsidR="00EF52CE" w:rsidRPr="006E2659" w:rsidTr="00F62CC9">
        <w:trPr>
          <w:gridAfter w:val="1"/>
          <w:wAfter w:w="19" w:type="dxa"/>
          <w:trHeight w:val="510"/>
        </w:trPr>
        <w:tc>
          <w:tcPr>
            <w:tcW w:w="9283" w:type="dxa"/>
            <w:gridSpan w:val="2"/>
          </w:tcPr>
          <w:p w:rsidR="00EF52CE" w:rsidRPr="006E2659" w:rsidRDefault="009D25D0" w:rsidP="009D25D0">
            <w:pPr>
              <w:pStyle w:val="Balk1"/>
              <w:rPr>
                <w:rFonts w:ascii="Times New Roman" w:hAnsi="Times New Roman"/>
                <w:b w:val="0"/>
                <w:sz w:val="22"/>
                <w:szCs w:val="22"/>
                <w:lang w:val="tr-TR" w:eastAsia="tr-TR"/>
              </w:rPr>
            </w:pPr>
            <w:r>
              <w:rPr>
                <w:rFonts w:ascii="Times New Roman" w:hAnsi="Times New Roman"/>
                <w:b w:val="0"/>
                <w:sz w:val="22"/>
                <w:szCs w:val="22"/>
                <w:lang w:val="tr-TR" w:eastAsia="tr-TR"/>
              </w:rPr>
              <w:t>41’İNCİ BAKIM FABRİKA MÜDÜRLÜĞÜ A</w:t>
            </w:r>
            <w:r w:rsidR="00F62CC9">
              <w:rPr>
                <w:rFonts w:ascii="Times New Roman" w:hAnsi="Times New Roman"/>
                <w:b w:val="0"/>
                <w:sz w:val="22"/>
                <w:szCs w:val="22"/>
                <w:lang w:val="tr-TR" w:eastAsia="tr-TR"/>
              </w:rPr>
              <w:t>LIM</w:t>
            </w:r>
            <w:r w:rsidR="00EF52CE" w:rsidRPr="006E2659">
              <w:rPr>
                <w:rFonts w:ascii="Times New Roman" w:hAnsi="Times New Roman"/>
                <w:b w:val="0"/>
                <w:sz w:val="22"/>
                <w:szCs w:val="22"/>
                <w:lang w:val="tr-TR" w:eastAsia="tr-TR"/>
              </w:rPr>
              <w:t xml:space="preserve"> KOMİSYONU BAŞKANLIĞINA</w:t>
            </w:r>
          </w:p>
          <w:p w:rsidR="00EF52CE" w:rsidRPr="006E2659" w:rsidRDefault="00EF52CE" w:rsidP="009D25D0">
            <w:pPr>
              <w:rPr>
                <w:sz w:val="22"/>
                <w:szCs w:val="22"/>
              </w:rPr>
            </w:pPr>
            <w:r w:rsidRPr="006E2659">
              <w:rPr>
                <w:sz w:val="22"/>
                <w:szCs w:val="22"/>
              </w:rPr>
              <w:t xml:space="preserve">                                                                                                                   </w:t>
            </w:r>
            <w:r w:rsidR="009D25D0">
              <w:rPr>
                <w:sz w:val="22"/>
                <w:szCs w:val="22"/>
              </w:rPr>
              <w:t xml:space="preserve">                  </w:t>
            </w:r>
            <w:proofErr w:type="gramStart"/>
            <w:r w:rsidR="009D25D0">
              <w:rPr>
                <w:sz w:val="22"/>
                <w:szCs w:val="22"/>
              </w:rPr>
              <w:t>……</w:t>
            </w:r>
            <w:proofErr w:type="gramEnd"/>
            <w:r w:rsidRPr="006E2659">
              <w:rPr>
                <w:sz w:val="22"/>
                <w:szCs w:val="22"/>
              </w:rPr>
              <w:t xml:space="preserve"> /</w:t>
            </w:r>
            <w:proofErr w:type="gramStart"/>
            <w:r w:rsidR="009D25D0">
              <w:rPr>
                <w:sz w:val="22"/>
                <w:szCs w:val="22"/>
              </w:rPr>
              <w:t>…..</w:t>
            </w:r>
            <w:r w:rsidRPr="006E2659">
              <w:rPr>
                <w:sz w:val="22"/>
                <w:szCs w:val="22"/>
              </w:rPr>
              <w:t>..</w:t>
            </w:r>
            <w:proofErr w:type="gramEnd"/>
            <w:r w:rsidRPr="006E2659">
              <w:rPr>
                <w:sz w:val="22"/>
                <w:szCs w:val="22"/>
              </w:rPr>
              <w:t xml:space="preserve"> /</w:t>
            </w:r>
            <w:r w:rsidR="009D25D0">
              <w:rPr>
                <w:sz w:val="22"/>
                <w:szCs w:val="22"/>
              </w:rPr>
              <w:t>2020</w:t>
            </w:r>
          </w:p>
        </w:tc>
      </w:tr>
      <w:tr w:rsidR="00EF52CE" w:rsidRPr="006E2659" w:rsidTr="00F62CC9">
        <w:trPr>
          <w:gridAfter w:val="1"/>
          <w:wAfter w:w="19" w:type="dxa"/>
          <w:trHeight w:val="283"/>
        </w:trPr>
        <w:tc>
          <w:tcPr>
            <w:tcW w:w="4077" w:type="dxa"/>
          </w:tcPr>
          <w:p w:rsidR="00EF52CE" w:rsidRPr="006E2659" w:rsidRDefault="00EF52CE" w:rsidP="00F62CC9">
            <w:pPr>
              <w:pStyle w:val="Balk1"/>
              <w:jc w:val="both"/>
              <w:rPr>
                <w:rFonts w:ascii="Times New Roman" w:hAnsi="Times New Roman"/>
                <w:b w:val="0"/>
                <w:lang w:val="tr-TR" w:eastAsia="tr-TR"/>
              </w:rPr>
            </w:pPr>
            <w:r w:rsidRPr="006E2659">
              <w:rPr>
                <w:rFonts w:ascii="Times New Roman" w:hAnsi="Times New Roman"/>
                <w:b w:val="0"/>
                <w:lang w:val="tr-TR" w:eastAsia="tr-TR"/>
              </w:rPr>
              <w:t>İhale</w:t>
            </w:r>
            <w:r w:rsidR="00F62CC9">
              <w:rPr>
                <w:rFonts w:ascii="Times New Roman" w:hAnsi="Times New Roman"/>
                <w:b w:val="0"/>
                <w:lang w:val="tr-TR" w:eastAsia="tr-TR"/>
              </w:rPr>
              <w:t>/Alım</w:t>
            </w:r>
            <w:r w:rsidRPr="006E2659">
              <w:rPr>
                <w:rFonts w:ascii="Times New Roman" w:hAnsi="Times New Roman"/>
                <w:b w:val="0"/>
                <w:lang w:val="tr-TR" w:eastAsia="tr-TR"/>
              </w:rPr>
              <w:t xml:space="preserve"> Kayıt Numarası </w:t>
            </w:r>
          </w:p>
        </w:tc>
        <w:tc>
          <w:tcPr>
            <w:tcW w:w="5206" w:type="dxa"/>
          </w:tcPr>
          <w:p w:rsidR="00EF52CE" w:rsidRPr="006E2659" w:rsidRDefault="009D25D0" w:rsidP="00F62CC9">
            <w:pPr>
              <w:pStyle w:val="Balk1"/>
              <w:jc w:val="both"/>
              <w:rPr>
                <w:rFonts w:ascii="Times New Roman" w:hAnsi="Times New Roman"/>
                <w:b w:val="0"/>
                <w:sz w:val="22"/>
                <w:szCs w:val="22"/>
                <w:lang w:val="tr-TR" w:eastAsia="tr-TR"/>
              </w:rPr>
            </w:pPr>
            <w:r>
              <w:rPr>
                <w:rFonts w:ascii="Times New Roman" w:hAnsi="Times New Roman"/>
                <w:b w:val="0"/>
                <w:sz w:val="22"/>
                <w:szCs w:val="22"/>
                <w:lang w:val="tr-TR" w:eastAsia="tr-TR"/>
              </w:rPr>
              <w:t>2020/22d/</w:t>
            </w:r>
            <w:r w:rsidR="00F62CC9">
              <w:rPr>
                <w:rFonts w:ascii="Times New Roman" w:hAnsi="Times New Roman"/>
                <w:b w:val="0"/>
                <w:sz w:val="22"/>
                <w:szCs w:val="22"/>
                <w:lang w:val="tr-TR" w:eastAsia="tr-TR"/>
              </w:rPr>
              <w:t>DT-</w:t>
            </w:r>
          </w:p>
        </w:tc>
      </w:tr>
      <w:tr w:rsidR="00EF52CE" w:rsidRPr="006E2659" w:rsidTr="00F62CC9">
        <w:trPr>
          <w:gridAfter w:val="1"/>
          <w:wAfter w:w="19" w:type="dxa"/>
          <w:trHeight w:val="184"/>
        </w:trPr>
        <w:tc>
          <w:tcPr>
            <w:tcW w:w="4077" w:type="dxa"/>
          </w:tcPr>
          <w:p w:rsidR="00EF52CE" w:rsidRPr="006E2659" w:rsidRDefault="00EF52CE" w:rsidP="00F62CC9">
            <w:pPr>
              <w:pStyle w:val="Balk1"/>
              <w:jc w:val="both"/>
              <w:rPr>
                <w:rFonts w:ascii="Times New Roman" w:hAnsi="Times New Roman"/>
                <w:b w:val="0"/>
                <w:lang w:val="tr-TR" w:eastAsia="tr-TR"/>
              </w:rPr>
            </w:pPr>
            <w:r w:rsidRPr="006E2659">
              <w:rPr>
                <w:rFonts w:ascii="Times New Roman" w:hAnsi="Times New Roman"/>
                <w:b w:val="0"/>
                <w:lang w:val="tr-TR" w:eastAsia="tr-TR"/>
              </w:rPr>
              <w:t>İhale</w:t>
            </w:r>
            <w:r w:rsidR="00F62CC9">
              <w:rPr>
                <w:rFonts w:ascii="Times New Roman" w:hAnsi="Times New Roman"/>
                <w:b w:val="0"/>
                <w:lang w:val="tr-TR" w:eastAsia="tr-TR"/>
              </w:rPr>
              <w:t>/Alım</w:t>
            </w:r>
            <w:r w:rsidRPr="006E2659">
              <w:rPr>
                <w:rFonts w:ascii="Times New Roman" w:hAnsi="Times New Roman"/>
                <w:b w:val="0"/>
                <w:lang w:val="tr-TR" w:eastAsia="tr-TR"/>
              </w:rPr>
              <w:t xml:space="preserve"> </w:t>
            </w:r>
            <w:r w:rsidR="00F62CC9">
              <w:rPr>
                <w:rFonts w:ascii="Times New Roman" w:hAnsi="Times New Roman"/>
                <w:b w:val="0"/>
                <w:lang w:val="tr-TR" w:eastAsia="tr-TR"/>
              </w:rPr>
              <w:t>A</w:t>
            </w:r>
            <w:r w:rsidRPr="006E2659">
              <w:rPr>
                <w:rFonts w:ascii="Times New Roman" w:hAnsi="Times New Roman"/>
                <w:b w:val="0"/>
                <w:lang w:val="tr-TR" w:eastAsia="tr-TR"/>
              </w:rPr>
              <w:t>dı</w:t>
            </w:r>
          </w:p>
        </w:tc>
        <w:tc>
          <w:tcPr>
            <w:tcW w:w="5206" w:type="dxa"/>
          </w:tcPr>
          <w:p w:rsidR="00EF52CE" w:rsidRPr="006E2659" w:rsidRDefault="009D25D0" w:rsidP="00F62CC9">
            <w:pPr>
              <w:pStyle w:val="Balk1"/>
              <w:jc w:val="both"/>
              <w:rPr>
                <w:rFonts w:ascii="Times New Roman" w:hAnsi="Times New Roman"/>
                <w:b w:val="0"/>
                <w:sz w:val="22"/>
                <w:szCs w:val="22"/>
                <w:lang w:val="tr-TR" w:eastAsia="tr-TR"/>
              </w:rPr>
            </w:pPr>
            <w:proofErr w:type="spellStart"/>
            <w:r w:rsidRPr="009D25D0">
              <w:rPr>
                <w:rFonts w:ascii="Times New Roman" w:hAnsi="Times New Roman"/>
                <w:b w:val="0"/>
                <w:sz w:val="22"/>
                <w:szCs w:val="22"/>
                <w:lang w:val="tr-TR" w:eastAsia="tr-TR"/>
              </w:rPr>
              <w:t>Tesisatların</w:t>
            </w:r>
            <w:proofErr w:type="spellEnd"/>
            <w:r w:rsidRPr="009D25D0">
              <w:rPr>
                <w:rFonts w:ascii="Times New Roman" w:hAnsi="Times New Roman"/>
                <w:b w:val="0"/>
                <w:sz w:val="22"/>
                <w:szCs w:val="22"/>
                <w:lang w:val="tr-TR" w:eastAsia="tr-TR"/>
              </w:rPr>
              <w:t xml:space="preserve"> Periyodik Muayenesinin Yapılması.</w:t>
            </w:r>
          </w:p>
        </w:tc>
      </w:tr>
      <w:tr w:rsidR="00EF52CE" w:rsidRPr="006E2659" w:rsidTr="00F62CC9">
        <w:trPr>
          <w:gridAfter w:val="1"/>
          <w:wAfter w:w="19" w:type="dxa"/>
          <w:trHeight w:val="373"/>
        </w:trPr>
        <w:tc>
          <w:tcPr>
            <w:tcW w:w="4077" w:type="dxa"/>
          </w:tcPr>
          <w:p w:rsidR="00EF52CE" w:rsidRPr="006E2659" w:rsidRDefault="00EF52CE" w:rsidP="00F62CC9">
            <w:pPr>
              <w:pStyle w:val="Balk1"/>
              <w:jc w:val="both"/>
              <w:rPr>
                <w:rFonts w:ascii="Times New Roman" w:hAnsi="Times New Roman"/>
                <w:b w:val="0"/>
                <w:lang w:val="tr-TR" w:eastAsia="tr-TR"/>
              </w:rPr>
            </w:pPr>
            <w:r w:rsidRPr="006E2659">
              <w:rPr>
                <w:rFonts w:ascii="Times New Roman" w:hAnsi="Times New Roman"/>
                <w:b w:val="0"/>
                <w:lang w:val="tr-TR" w:eastAsia="tr-TR"/>
              </w:rPr>
              <w:t>Teklif sahibinin adı ve soyadı/ ticaret unvanı</w:t>
            </w:r>
          </w:p>
        </w:tc>
        <w:tc>
          <w:tcPr>
            <w:tcW w:w="5206" w:type="dxa"/>
          </w:tcPr>
          <w:p w:rsidR="00EF52CE" w:rsidRPr="006E2659" w:rsidRDefault="00EF52CE" w:rsidP="00F62CC9">
            <w:pPr>
              <w:pStyle w:val="Balk1"/>
              <w:jc w:val="both"/>
              <w:rPr>
                <w:rFonts w:ascii="Times New Roman" w:hAnsi="Times New Roman"/>
                <w:b w:val="0"/>
                <w:sz w:val="22"/>
                <w:szCs w:val="22"/>
                <w:lang w:val="tr-TR" w:eastAsia="tr-TR"/>
              </w:rPr>
            </w:pPr>
          </w:p>
        </w:tc>
      </w:tr>
      <w:tr w:rsidR="00EF52CE" w:rsidRPr="006E2659" w:rsidTr="00F62CC9">
        <w:trPr>
          <w:gridAfter w:val="1"/>
          <w:wAfter w:w="19" w:type="dxa"/>
          <w:trHeight w:val="248"/>
        </w:trPr>
        <w:tc>
          <w:tcPr>
            <w:tcW w:w="4077" w:type="dxa"/>
          </w:tcPr>
          <w:p w:rsidR="00EF52CE" w:rsidRPr="006E2659" w:rsidRDefault="00EF52CE" w:rsidP="00F62CC9">
            <w:pPr>
              <w:pStyle w:val="Balk1"/>
              <w:jc w:val="both"/>
              <w:rPr>
                <w:rFonts w:ascii="Times New Roman" w:hAnsi="Times New Roman"/>
                <w:b w:val="0"/>
                <w:lang w:val="tr-TR" w:eastAsia="tr-TR"/>
              </w:rPr>
            </w:pPr>
            <w:r w:rsidRPr="006E2659">
              <w:rPr>
                <w:rFonts w:ascii="Times New Roman" w:hAnsi="Times New Roman"/>
                <w:b w:val="0"/>
                <w:lang w:val="tr-TR" w:eastAsia="tr-TR"/>
              </w:rPr>
              <w:t>Uyruğu</w:t>
            </w:r>
          </w:p>
        </w:tc>
        <w:tc>
          <w:tcPr>
            <w:tcW w:w="5206" w:type="dxa"/>
          </w:tcPr>
          <w:p w:rsidR="00EF52CE" w:rsidRPr="006E2659" w:rsidRDefault="009D25D0" w:rsidP="00F62CC9">
            <w:pPr>
              <w:pStyle w:val="Balk1"/>
              <w:jc w:val="both"/>
              <w:rPr>
                <w:rFonts w:ascii="Times New Roman" w:hAnsi="Times New Roman"/>
                <w:b w:val="0"/>
                <w:sz w:val="22"/>
                <w:szCs w:val="22"/>
                <w:lang w:val="tr-TR" w:eastAsia="tr-TR"/>
              </w:rPr>
            </w:pPr>
            <w:r>
              <w:rPr>
                <w:rFonts w:ascii="Times New Roman" w:hAnsi="Times New Roman"/>
                <w:b w:val="0"/>
                <w:sz w:val="22"/>
                <w:szCs w:val="22"/>
                <w:lang w:val="tr-TR" w:eastAsia="tr-TR"/>
              </w:rPr>
              <w:t>T.C.</w:t>
            </w:r>
          </w:p>
        </w:tc>
      </w:tr>
      <w:tr w:rsidR="00EF52CE" w:rsidRPr="006E2659" w:rsidTr="00F62CC9">
        <w:trPr>
          <w:trHeight w:val="330"/>
        </w:trPr>
        <w:tc>
          <w:tcPr>
            <w:tcW w:w="4077" w:type="dxa"/>
          </w:tcPr>
          <w:p w:rsidR="00EF52CE" w:rsidRPr="006E2659" w:rsidRDefault="00EF52CE" w:rsidP="00F62CC9">
            <w:pPr>
              <w:pStyle w:val="Balk1"/>
              <w:jc w:val="both"/>
              <w:rPr>
                <w:b w:val="0"/>
                <w:lang w:val="tr-TR" w:eastAsia="tr-TR"/>
              </w:rPr>
            </w:pPr>
            <w:r w:rsidRPr="006E2659">
              <w:rPr>
                <w:rFonts w:ascii="Times New Roman" w:hAnsi="Times New Roman"/>
                <w:b w:val="0"/>
                <w:lang w:val="tr-TR" w:eastAsia="tr-TR"/>
              </w:rPr>
              <w:t>TC Kimlik Numarası</w:t>
            </w:r>
            <w:r w:rsidRPr="006E2659">
              <w:rPr>
                <w:rFonts w:ascii="Times New Roman" w:hAnsi="Times New Roman"/>
                <w:b w:val="0"/>
                <w:vertAlign w:val="superscript"/>
                <w:lang w:val="tr-TR" w:eastAsia="tr-TR"/>
              </w:rPr>
              <w:t>1</w:t>
            </w:r>
            <w:r w:rsidRPr="006E2659">
              <w:rPr>
                <w:rFonts w:ascii="Times New Roman" w:hAnsi="Times New Roman"/>
                <w:b w:val="0"/>
                <w:lang w:val="tr-TR" w:eastAsia="tr-TR"/>
              </w:rPr>
              <w:t>(gerçek kişi ise)</w:t>
            </w:r>
          </w:p>
        </w:tc>
        <w:tc>
          <w:tcPr>
            <w:tcW w:w="5225" w:type="dxa"/>
            <w:gridSpan w:val="2"/>
          </w:tcPr>
          <w:p w:rsidR="00EF52CE" w:rsidRPr="006E2659" w:rsidRDefault="00EF52CE" w:rsidP="00F62CC9">
            <w:pPr>
              <w:rPr>
                <w:sz w:val="22"/>
                <w:szCs w:val="22"/>
              </w:rPr>
            </w:pPr>
            <w:r w:rsidRPr="006E2659">
              <w:rPr>
                <w:sz w:val="22"/>
                <w:szCs w:val="22"/>
              </w:rPr>
              <w:t xml:space="preserve">    </w:t>
            </w:r>
          </w:p>
        </w:tc>
      </w:tr>
      <w:tr w:rsidR="00EF52CE" w:rsidRPr="006E2659" w:rsidTr="00F62CC9">
        <w:trPr>
          <w:gridAfter w:val="1"/>
          <w:wAfter w:w="19" w:type="dxa"/>
          <w:trHeight w:val="330"/>
        </w:trPr>
        <w:tc>
          <w:tcPr>
            <w:tcW w:w="4077" w:type="dxa"/>
          </w:tcPr>
          <w:p w:rsidR="00EF52CE" w:rsidRPr="006E2659" w:rsidRDefault="00EF52CE" w:rsidP="00F62CC9">
            <w:pPr>
              <w:pStyle w:val="Balk1"/>
              <w:jc w:val="both"/>
              <w:rPr>
                <w:rFonts w:ascii="Times New Roman" w:hAnsi="Times New Roman"/>
                <w:b w:val="0"/>
                <w:lang w:val="tr-TR" w:eastAsia="tr-TR"/>
              </w:rPr>
            </w:pPr>
            <w:r w:rsidRPr="006E2659">
              <w:rPr>
                <w:rFonts w:ascii="Times New Roman" w:hAnsi="Times New Roman"/>
                <w:b w:val="0"/>
                <w:lang w:val="tr-TR" w:eastAsia="tr-TR"/>
              </w:rPr>
              <w:t>Vergi Kimlik Numarası</w:t>
            </w:r>
          </w:p>
        </w:tc>
        <w:tc>
          <w:tcPr>
            <w:tcW w:w="5206" w:type="dxa"/>
          </w:tcPr>
          <w:p w:rsidR="00EF52CE" w:rsidRPr="006E2659" w:rsidRDefault="00EF52CE" w:rsidP="00F62CC9">
            <w:pPr>
              <w:rPr>
                <w:sz w:val="22"/>
                <w:szCs w:val="22"/>
              </w:rPr>
            </w:pPr>
          </w:p>
        </w:tc>
      </w:tr>
      <w:tr w:rsidR="00EF52CE" w:rsidRPr="006E2659" w:rsidTr="00F62CC9">
        <w:trPr>
          <w:gridAfter w:val="1"/>
          <w:wAfter w:w="19" w:type="dxa"/>
          <w:trHeight w:val="248"/>
        </w:trPr>
        <w:tc>
          <w:tcPr>
            <w:tcW w:w="4077" w:type="dxa"/>
          </w:tcPr>
          <w:p w:rsidR="00EF52CE" w:rsidRPr="006E2659" w:rsidRDefault="00EF52CE" w:rsidP="00F62CC9">
            <w:pPr>
              <w:pStyle w:val="Balk1"/>
              <w:jc w:val="both"/>
              <w:rPr>
                <w:rFonts w:ascii="Times New Roman" w:hAnsi="Times New Roman"/>
                <w:b w:val="0"/>
                <w:lang w:val="tr-TR" w:eastAsia="tr-TR"/>
              </w:rPr>
            </w:pPr>
            <w:r w:rsidRPr="006E2659">
              <w:rPr>
                <w:rFonts w:ascii="Times New Roman" w:hAnsi="Times New Roman"/>
                <w:b w:val="0"/>
                <w:sz w:val="22"/>
                <w:szCs w:val="22"/>
                <w:lang w:val="tr-TR" w:eastAsia="tr-TR"/>
              </w:rPr>
              <w:t>A</w:t>
            </w:r>
            <w:r w:rsidRPr="006E2659">
              <w:rPr>
                <w:rFonts w:ascii="Times New Roman" w:hAnsi="Times New Roman"/>
                <w:b w:val="0"/>
                <w:lang w:val="tr-TR" w:eastAsia="tr-TR"/>
              </w:rPr>
              <w:t>dresi</w:t>
            </w:r>
          </w:p>
        </w:tc>
        <w:tc>
          <w:tcPr>
            <w:tcW w:w="5206" w:type="dxa"/>
          </w:tcPr>
          <w:p w:rsidR="00EF52CE" w:rsidRPr="006E2659" w:rsidRDefault="00EF52CE" w:rsidP="00F62CC9">
            <w:pPr>
              <w:rPr>
                <w:color w:val="000000"/>
                <w:sz w:val="22"/>
                <w:szCs w:val="22"/>
              </w:rPr>
            </w:pPr>
          </w:p>
        </w:tc>
      </w:tr>
      <w:tr w:rsidR="00EF52CE" w:rsidRPr="006E2659" w:rsidTr="00F62CC9">
        <w:trPr>
          <w:gridAfter w:val="1"/>
          <w:wAfter w:w="19" w:type="dxa"/>
          <w:trHeight w:val="291"/>
        </w:trPr>
        <w:tc>
          <w:tcPr>
            <w:tcW w:w="4077" w:type="dxa"/>
          </w:tcPr>
          <w:p w:rsidR="00EF52CE" w:rsidRPr="006E2659" w:rsidRDefault="00EF52CE" w:rsidP="00F62CC9">
            <w:pPr>
              <w:pStyle w:val="Balk1"/>
              <w:jc w:val="both"/>
              <w:rPr>
                <w:rFonts w:ascii="Times New Roman" w:hAnsi="Times New Roman"/>
                <w:b w:val="0"/>
                <w:lang w:val="tr-TR" w:eastAsia="tr-TR"/>
              </w:rPr>
            </w:pPr>
            <w:r w:rsidRPr="006E2659">
              <w:rPr>
                <w:rFonts w:ascii="Times New Roman" w:hAnsi="Times New Roman"/>
                <w:b w:val="0"/>
                <w:lang w:val="tr-TR" w:eastAsia="tr-TR"/>
              </w:rPr>
              <w:t xml:space="preserve"> Telefon ve Faks numarası</w:t>
            </w:r>
          </w:p>
        </w:tc>
        <w:tc>
          <w:tcPr>
            <w:tcW w:w="5206" w:type="dxa"/>
          </w:tcPr>
          <w:p w:rsidR="00EF52CE" w:rsidRPr="006E2659" w:rsidRDefault="00EF52CE" w:rsidP="00F62CC9">
            <w:pPr>
              <w:rPr>
                <w:color w:val="000000"/>
                <w:sz w:val="22"/>
                <w:szCs w:val="22"/>
              </w:rPr>
            </w:pPr>
          </w:p>
        </w:tc>
      </w:tr>
      <w:tr w:rsidR="00EF52CE" w:rsidRPr="006E2659" w:rsidTr="00F62CC9">
        <w:trPr>
          <w:gridAfter w:val="1"/>
          <w:wAfter w:w="19" w:type="dxa"/>
          <w:trHeight w:val="297"/>
        </w:trPr>
        <w:tc>
          <w:tcPr>
            <w:tcW w:w="4077" w:type="dxa"/>
          </w:tcPr>
          <w:p w:rsidR="00EF52CE" w:rsidRPr="006E2659" w:rsidRDefault="00EF52CE" w:rsidP="00F62CC9">
            <w:pPr>
              <w:pStyle w:val="Balk1"/>
              <w:jc w:val="both"/>
              <w:rPr>
                <w:rFonts w:ascii="Times New Roman" w:hAnsi="Times New Roman"/>
                <w:b w:val="0"/>
                <w:lang w:val="tr-TR" w:eastAsia="tr-TR"/>
              </w:rPr>
            </w:pPr>
          </w:p>
        </w:tc>
        <w:tc>
          <w:tcPr>
            <w:tcW w:w="5206" w:type="dxa"/>
          </w:tcPr>
          <w:p w:rsidR="00EF52CE" w:rsidRPr="006E2659" w:rsidRDefault="00EF52CE" w:rsidP="00F62CC9">
            <w:pPr>
              <w:rPr>
                <w:color w:val="000000"/>
                <w:sz w:val="22"/>
                <w:szCs w:val="22"/>
              </w:rPr>
            </w:pPr>
            <w:r w:rsidRPr="006E2659">
              <w:rPr>
                <w:color w:val="000000"/>
                <w:sz w:val="22"/>
                <w:szCs w:val="22"/>
              </w:rPr>
              <w:t xml:space="preserve">                                        </w:t>
            </w:r>
          </w:p>
        </w:tc>
      </w:tr>
      <w:tr w:rsidR="00EF52CE" w:rsidRPr="006E2659" w:rsidTr="00F62CC9">
        <w:trPr>
          <w:gridAfter w:val="1"/>
          <w:wAfter w:w="19" w:type="dxa"/>
          <w:trHeight w:val="6686"/>
        </w:trPr>
        <w:tc>
          <w:tcPr>
            <w:tcW w:w="9283" w:type="dxa"/>
            <w:gridSpan w:val="2"/>
          </w:tcPr>
          <w:p w:rsidR="00EF52CE" w:rsidRPr="001D2C36" w:rsidRDefault="00EF52CE" w:rsidP="00F62CC9">
            <w:pPr>
              <w:jc w:val="both"/>
              <w:rPr>
                <w:color w:val="000000"/>
                <w:sz w:val="20"/>
              </w:rPr>
            </w:pPr>
            <w:r w:rsidRPr="001D2C36">
              <w:rPr>
                <w:sz w:val="20"/>
              </w:rPr>
              <w:t>1</w:t>
            </w:r>
            <w:r w:rsidR="00127DF4">
              <w:rPr>
                <w:sz w:val="20"/>
              </w:rPr>
              <w:t>.</w:t>
            </w:r>
            <w:r w:rsidRPr="001D2C36">
              <w:rPr>
                <w:sz w:val="20"/>
              </w:rPr>
              <w:t xml:space="preserve"> Yukarıda ihale</w:t>
            </w:r>
            <w:r w:rsidR="00F62CC9">
              <w:rPr>
                <w:sz w:val="20"/>
              </w:rPr>
              <w:t>/alım</w:t>
            </w:r>
            <w:r w:rsidRPr="001D2C36">
              <w:rPr>
                <w:sz w:val="20"/>
              </w:rPr>
              <w:t xml:space="preserve"> kayıt numarası ve adı yer alan ihale</w:t>
            </w:r>
            <w:r w:rsidR="00F62CC9">
              <w:rPr>
                <w:sz w:val="20"/>
              </w:rPr>
              <w:t>/alıma</w:t>
            </w:r>
            <w:r w:rsidRPr="001D2C36">
              <w:rPr>
                <w:sz w:val="20"/>
              </w:rPr>
              <w:t xml:space="preserve"> ilişkin ihale</w:t>
            </w:r>
            <w:r w:rsidR="00F62CC9">
              <w:rPr>
                <w:sz w:val="20"/>
              </w:rPr>
              <w:t>/alım</w:t>
            </w:r>
            <w:r w:rsidRPr="001D2C36">
              <w:rPr>
                <w:sz w:val="20"/>
              </w:rPr>
              <w:t xml:space="preserve"> dokümanını oluşturan tüm belgeler tarafımızdan okunmuş, anlaşılmış ve kabul edilmiştir. Teklif fiyata </w:t>
            </w:r>
            <w:proofErr w:type="gramStart"/>
            <w:r w:rsidRPr="001D2C36">
              <w:rPr>
                <w:sz w:val="20"/>
              </w:rPr>
              <w:t>dahil</w:t>
            </w:r>
            <w:proofErr w:type="gramEnd"/>
            <w:r w:rsidRPr="001D2C36">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127DF4" w:rsidRPr="002571F1" w:rsidRDefault="00127DF4" w:rsidP="00127DF4">
            <w:pPr>
              <w:spacing w:before="80" w:after="80"/>
              <w:jc w:val="both"/>
              <w:rPr>
                <w:color w:val="000000"/>
                <w:sz w:val="20"/>
              </w:rPr>
            </w:pPr>
            <w:r w:rsidRPr="002571F1">
              <w:rPr>
                <w:color w:val="000000"/>
                <w:sz w:val="20"/>
              </w:rPr>
              <w:t xml:space="preserve">2. 4734 Sayılı Kamu İhale Kanununun 11’inci maddelerinde belirtilen ihale/alım dışı bırakılma ve ihaleye/alıma katılamama şartlarına haiz olmadığımızı beyaz ediyoruz.  </w:t>
            </w:r>
          </w:p>
          <w:p w:rsidR="00127DF4" w:rsidRPr="002571F1" w:rsidRDefault="00127DF4" w:rsidP="00127DF4">
            <w:pPr>
              <w:spacing w:before="80" w:after="80"/>
              <w:jc w:val="both"/>
              <w:rPr>
                <w:sz w:val="20"/>
              </w:rPr>
            </w:pPr>
            <w:r w:rsidRPr="002571F1">
              <w:rPr>
                <w:sz w:val="20"/>
              </w:rPr>
              <w:t xml:space="preserve">3. Talep edilmesi halinde Ticaret Odası Belgesi, İmza Örnekleri ve İstekli Bilgi Formu sunacağımızı, gerek gördüğü takdirde İdarenin her türlü teknik, mali, idari ve hukuki konularda yazılı veya karşılıklı görüşme yapmaya yetkili olduğunu kabul ediyoruz.         </w:t>
            </w:r>
          </w:p>
          <w:p w:rsidR="00127DF4" w:rsidRPr="002571F1" w:rsidRDefault="00127DF4" w:rsidP="00127DF4">
            <w:pPr>
              <w:spacing w:before="80" w:after="80"/>
              <w:jc w:val="both"/>
              <w:rPr>
                <w:sz w:val="20"/>
              </w:rPr>
            </w:pPr>
            <w:r w:rsidRPr="002571F1">
              <w:rPr>
                <w:sz w:val="20"/>
              </w:rPr>
              <w:t xml:space="preserve">4. 4734 sayılı Kanunun 4 üncü maddesindeki “yerli istekli” tanımı gereğince </w:t>
            </w:r>
            <w:r w:rsidRPr="002571F1">
              <w:rPr>
                <w:i/>
                <w:sz w:val="20"/>
              </w:rPr>
              <w:t>yerli</w:t>
            </w:r>
            <w:r w:rsidRPr="002571F1">
              <w:rPr>
                <w:sz w:val="20"/>
              </w:rPr>
              <w:t xml:space="preserve"> istekli durumundayız.</w:t>
            </w:r>
            <w:r w:rsidRPr="002571F1">
              <w:rPr>
                <w:sz w:val="20"/>
                <w:vertAlign w:val="superscript"/>
              </w:rPr>
              <w:t xml:space="preserve"> </w:t>
            </w:r>
          </w:p>
          <w:p w:rsidR="00127DF4" w:rsidRPr="002571F1" w:rsidRDefault="00127DF4" w:rsidP="00127DF4">
            <w:pPr>
              <w:spacing w:before="80" w:after="80"/>
              <w:jc w:val="both"/>
              <w:rPr>
                <w:sz w:val="20"/>
              </w:rPr>
            </w:pPr>
            <w:r w:rsidRPr="002571F1">
              <w:rPr>
                <w:sz w:val="20"/>
              </w:rPr>
              <w:t xml:space="preserve">5. Teklifimiz İhale/Alım tarihinden itibaren </w:t>
            </w:r>
            <w:r w:rsidRPr="002571F1">
              <w:rPr>
                <w:color w:val="FF0000"/>
                <w:sz w:val="20"/>
              </w:rPr>
              <w:t xml:space="preserve">90 (Doksan) </w:t>
            </w:r>
            <w:r w:rsidRPr="002571F1">
              <w:rPr>
                <w:sz w:val="20"/>
              </w:rPr>
              <w:t>takvim günü geçerlidir.</w:t>
            </w:r>
          </w:p>
          <w:p w:rsidR="00127DF4" w:rsidRPr="002571F1" w:rsidRDefault="00127DF4" w:rsidP="00127DF4">
            <w:pPr>
              <w:spacing w:before="80" w:after="80"/>
              <w:jc w:val="both"/>
              <w:rPr>
                <w:sz w:val="20"/>
              </w:rPr>
            </w:pPr>
            <w:r w:rsidRPr="002571F1">
              <w:rPr>
                <w:sz w:val="20"/>
              </w:rPr>
              <w:t>6. Alım konusu işin tamamını</w:t>
            </w:r>
            <w:r>
              <w:rPr>
                <w:sz w:val="20"/>
              </w:rPr>
              <w:t xml:space="preserve"> </w:t>
            </w:r>
            <w:r w:rsidRPr="002571F1">
              <w:rPr>
                <w:sz w:val="20"/>
              </w:rPr>
              <w:t xml:space="preserve">teklifimizin en uygun teklif olması durumunda kararın tarafımıza tebliğinden (Elden/Faks/Elektronik Posta yoluyla) itibaren </w:t>
            </w:r>
            <w:r>
              <w:rPr>
                <w:sz w:val="20"/>
              </w:rPr>
              <w:t>2</w:t>
            </w:r>
            <w:r w:rsidRPr="002571F1">
              <w:rPr>
                <w:color w:val="FF0000"/>
                <w:sz w:val="20"/>
              </w:rPr>
              <w:t>0 (</w:t>
            </w:r>
            <w:r>
              <w:rPr>
                <w:color w:val="FF0000"/>
                <w:sz w:val="20"/>
              </w:rPr>
              <w:t>Yirmi</w:t>
            </w:r>
            <w:r w:rsidRPr="002571F1">
              <w:rPr>
                <w:color w:val="FF0000"/>
                <w:sz w:val="20"/>
              </w:rPr>
              <w:t xml:space="preserve">) </w:t>
            </w:r>
            <w:r w:rsidRPr="002571F1">
              <w:rPr>
                <w:sz w:val="20"/>
              </w:rPr>
              <w:t xml:space="preserve">takvim günü içinde </w:t>
            </w:r>
            <w:r>
              <w:rPr>
                <w:color w:val="000000"/>
                <w:sz w:val="20"/>
              </w:rPr>
              <w:t>defaten</w:t>
            </w:r>
            <w:r w:rsidRPr="002571F1">
              <w:rPr>
                <w:color w:val="000000"/>
                <w:sz w:val="22"/>
                <w:szCs w:val="22"/>
              </w:rPr>
              <w:t xml:space="preserve"> </w:t>
            </w:r>
            <w:r w:rsidRPr="002571F1">
              <w:rPr>
                <w:color w:val="000000"/>
                <w:sz w:val="20"/>
              </w:rPr>
              <w:t xml:space="preserve">41'inci </w:t>
            </w:r>
            <w:proofErr w:type="spellStart"/>
            <w:r w:rsidRPr="002571F1">
              <w:rPr>
                <w:color w:val="000000"/>
                <w:sz w:val="20"/>
              </w:rPr>
              <w:t>Bkm</w:t>
            </w:r>
            <w:proofErr w:type="spellEnd"/>
            <w:r w:rsidRPr="002571F1">
              <w:rPr>
                <w:color w:val="000000"/>
                <w:sz w:val="20"/>
              </w:rPr>
              <w:t xml:space="preserve">. </w:t>
            </w:r>
            <w:proofErr w:type="spellStart"/>
            <w:r w:rsidRPr="002571F1">
              <w:rPr>
                <w:color w:val="000000"/>
                <w:sz w:val="20"/>
              </w:rPr>
              <w:t>Fb</w:t>
            </w:r>
            <w:proofErr w:type="spellEnd"/>
            <w:r w:rsidRPr="002571F1">
              <w:rPr>
                <w:color w:val="000000"/>
                <w:sz w:val="20"/>
              </w:rPr>
              <w:t xml:space="preserve">. </w:t>
            </w:r>
            <w:proofErr w:type="spellStart"/>
            <w:proofErr w:type="gramStart"/>
            <w:r w:rsidRPr="002571F1">
              <w:rPr>
                <w:color w:val="000000"/>
                <w:sz w:val="20"/>
              </w:rPr>
              <w:t>Md.lüğü</w:t>
            </w:r>
            <w:r>
              <w:rPr>
                <w:color w:val="000000"/>
                <w:sz w:val="20"/>
              </w:rPr>
              <w:t>nde</w:t>
            </w:r>
            <w:proofErr w:type="spellEnd"/>
            <w:proofErr w:type="gramEnd"/>
            <w:r w:rsidRPr="002571F1">
              <w:rPr>
                <w:color w:val="000000"/>
                <w:sz w:val="20"/>
              </w:rPr>
              <w:t xml:space="preserve"> </w:t>
            </w:r>
            <w:r>
              <w:rPr>
                <w:color w:val="000000"/>
                <w:sz w:val="20"/>
              </w:rPr>
              <w:t xml:space="preserve">tamamlayarak </w:t>
            </w:r>
            <w:r w:rsidRPr="002571F1">
              <w:rPr>
                <w:color w:val="000000"/>
                <w:sz w:val="20"/>
              </w:rPr>
              <w:t>teslim</w:t>
            </w:r>
            <w:r w:rsidRPr="002571F1">
              <w:rPr>
                <w:sz w:val="20"/>
              </w:rPr>
              <w:t xml:space="preserve"> etmeyi kabul ve taahhüt ediyoruz.</w:t>
            </w:r>
          </w:p>
          <w:p w:rsidR="00127DF4" w:rsidRPr="002571F1" w:rsidRDefault="00127DF4" w:rsidP="00127DF4">
            <w:pPr>
              <w:spacing w:before="80" w:after="80"/>
              <w:jc w:val="both"/>
              <w:rPr>
                <w:sz w:val="20"/>
              </w:rPr>
            </w:pPr>
            <w:r w:rsidRPr="002571F1">
              <w:rPr>
                <w:sz w:val="20"/>
              </w:rPr>
              <w:t xml:space="preserve">7. Bu iş için 4735 sayılı Kanunda belirtilen esaslar </w:t>
            </w:r>
            <w:proofErr w:type="gramStart"/>
            <w:r w:rsidRPr="002571F1">
              <w:rPr>
                <w:sz w:val="20"/>
              </w:rPr>
              <w:t>dahilinde</w:t>
            </w:r>
            <w:proofErr w:type="gramEnd"/>
            <w:r w:rsidRPr="002571F1">
              <w:rPr>
                <w:sz w:val="20"/>
              </w:rPr>
              <w:t xml:space="preserve"> iş artışı veya eksilişi yapılabileceğini kabul ediyoruz.</w:t>
            </w:r>
          </w:p>
          <w:p w:rsidR="00127DF4" w:rsidRPr="002571F1" w:rsidRDefault="00127DF4" w:rsidP="00127DF4">
            <w:pPr>
              <w:spacing w:before="80" w:after="80"/>
              <w:jc w:val="both"/>
              <w:rPr>
                <w:sz w:val="20"/>
              </w:rPr>
            </w:pPr>
            <w:r w:rsidRPr="002571F1">
              <w:rPr>
                <w:sz w:val="20"/>
              </w:rPr>
              <w:t xml:space="preserve">8. Teklifimizin en uygun teklif olduğunun bildirilmesi durumunda </w:t>
            </w:r>
            <w:r>
              <w:rPr>
                <w:sz w:val="20"/>
              </w:rPr>
              <w:t>Binde 5,69</w:t>
            </w:r>
            <w:r w:rsidRPr="002571F1">
              <w:rPr>
                <w:sz w:val="20"/>
              </w:rPr>
              <w:t xml:space="preserve"> oranında karar pulu bedelini Piyade Okulu Nakit Saymanlık Müdürlüğüne yatırarak alındı makbuzunu komisyona teslim edeceğimizi kabul ediyoruz.</w:t>
            </w:r>
          </w:p>
          <w:p w:rsidR="00127DF4" w:rsidRPr="002571F1" w:rsidRDefault="00127DF4" w:rsidP="00127DF4">
            <w:pPr>
              <w:spacing w:before="80" w:after="80"/>
              <w:jc w:val="both"/>
              <w:rPr>
                <w:sz w:val="20"/>
              </w:rPr>
            </w:pPr>
            <w:r w:rsidRPr="002571F1">
              <w:rPr>
                <w:color w:val="000000"/>
                <w:sz w:val="20"/>
              </w:rPr>
              <w:t>9. M</w:t>
            </w:r>
            <w:r>
              <w:rPr>
                <w:color w:val="000000"/>
                <w:sz w:val="20"/>
              </w:rPr>
              <w:t xml:space="preserve">uayene ve </w:t>
            </w:r>
            <w:r w:rsidRPr="002571F1">
              <w:rPr>
                <w:color w:val="000000"/>
                <w:sz w:val="20"/>
              </w:rPr>
              <w:t xml:space="preserve">kabul işlemleri </w:t>
            </w:r>
            <w:r>
              <w:rPr>
                <w:color w:val="000000"/>
                <w:sz w:val="20"/>
              </w:rPr>
              <w:t xml:space="preserve">onay belgesi ile görevlendirilen alım heyeti </w:t>
            </w:r>
            <w:r w:rsidRPr="002571F1">
              <w:rPr>
                <w:color w:val="000000"/>
                <w:sz w:val="20"/>
              </w:rPr>
              <w:t>tarafından, İhtiyaç Listesinde belirtilen bilgiler, şart</w:t>
            </w:r>
            <w:r>
              <w:rPr>
                <w:color w:val="000000"/>
                <w:sz w:val="20"/>
              </w:rPr>
              <w:t xml:space="preserve">lara göre beğenerek, TSK Hizmet Alımları Muayene ve Kabul Yönetmeliğinde </w:t>
            </w:r>
            <w:r w:rsidRPr="002571F1">
              <w:rPr>
                <w:color w:val="000000"/>
                <w:sz w:val="20"/>
              </w:rPr>
              <w:t>belirtilen denetim muayene ve kabul işlemleri hükümlerine göre yapılacağını ve ödeme işlemlerinin tamamlanabileceğini kabul ediyoruz.</w:t>
            </w:r>
          </w:p>
          <w:p w:rsidR="00127DF4" w:rsidRPr="002571F1" w:rsidRDefault="00127DF4" w:rsidP="00127DF4">
            <w:pPr>
              <w:spacing w:before="80" w:after="80"/>
              <w:jc w:val="both"/>
              <w:rPr>
                <w:sz w:val="20"/>
              </w:rPr>
            </w:pPr>
            <w:r w:rsidRPr="002571F1">
              <w:rPr>
                <w:sz w:val="20"/>
              </w:rPr>
              <w:t>1</w:t>
            </w:r>
            <w:r>
              <w:rPr>
                <w:sz w:val="20"/>
              </w:rPr>
              <w:t>0</w:t>
            </w:r>
            <w:r w:rsidRPr="002571F1">
              <w:rPr>
                <w:sz w:val="20"/>
              </w:rPr>
              <w:t xml:space="preserve">. İşe ait ödemenin Piyade Okulu Nakit Saymanlığınca, </w:t>
            </w:r>
            <w:r>
              <w:rPr>
                <w:sz w:val="20"/>
              </w:rPr>
              <w:t xml:space="preserve">Hazine ve </w:t>
            </w:r>
            <w:r w:rsidRPr="002571F1">
              <w:rPr>
                <w:sz w:val="20"/>
              </w:rPr>
              <w:t>M</w:t>
            </w:r>
            <w:r>
              <w:rPr>
                <w:sz w:val="20"/>
              </w:rPr>
              <w:t>a</w:t>
            </w:r>
            <w:r w:rsidRPr="002571F1">
              <w:rPr>
                <w:sz w:val="20"/>
              </w:rPr>
              <w:t>l</w:t>
            </w:r>
            <w:r>
              <w:rPr>
                <w:sz w:val="20"/>
              </w:rPr>
              <w:t>i</w:t>
            </w:r>
            <w:r w:rsidRPr="002571F1">
              <w:rPr>
                <w:sz w:val="20"/>
              </w:rPr>
              <w:t>y</w:t>
            </w:r>
            <w:r>
              <w:rPr>
                <w:sz w:val="20"/>
              </w:rPr>
              <w:t>e</w:t>
            </w:r>
            <w:r w:rsidRPr="002571F1">
              <w:rPr>
                <w:sz w:val="20"/>
              </w:rPr>
              <w:t xml:space="preserve"> Bakanlığınca uygulanacak serbest bırakma oranları dâhilinde yapılacağını kabul ediyoruz.</w:t>
            </w:r>
          </w:p>
          <w:p w:rsidR="00127DF4" w:rsidRPr="002571F1" w:rsidRDefault="00127DF4" w:rsidP="00127DF4">
            <w:pPr>
              <w:spacing w:before="80" w:after="80"/>
              <w:jc w:val="both"/>
              <w:rPr>
                <w:sz w:val="20"/>
              </w:rPr>
            </w:pPr>
            <w:r w:rsidRPr="002571F1">
              <w:rPr>
                <w:sz w:val="20"/>
              </w:rPr>
              <w:t>1</w:t>
            </w:r>
            <w:r>
              <w:rPr>
                <w:sz w:val="20"/>
              </w:rPr>
              <w:t>1</w:t>
            </w:r>
            <w:r w:rsidRPr="002571F1">
              <w:rPr>
                <w:sz w:val="20"/>
              </w:rPr>
              <w:t xml:space="preserve">. Ödeme aşamasında vergi borcumuzun bulunması halinde ihale/alım bedelinden kesileceğini kabul ediyoruz. </w:t>
            </w:r>
          </w:p>
          <w:p w:rsidR="00127DF4" w:rsidRPr="002571F1" w:rsidRDefault="00127DF4" w:rsidP="00127DF4">
            <w:pPr>
              <w:spacing w:before="80" w:after="80"/>
              <w:jc w:val="both"/>
              <w:rPr>
                <w:sz w:val="20"/>
              </w:rPr>
            </w:pPr>
            <w:r w:rsidRPr="002571F1">
              <w:rPr>
                <w:sz w:val="20"/>
              </w:rPr>
              <w:t>1</w:t>
            </w:r>
            <w:r>
              <w:rPr>
                <w:sz w:val="20"/>
              </w:rPr>
              <w:t>2</w:t>
            </w:r>
            <w:r w:rsidRPr="002571F1">
              <w:rPr>
                <w:sz w:val="20"/>
              </w:rPr>
              <w:t>. İdarenin herhangi bir yükümlülük üstlenmeksizin, verilen teklifleri kabul edip etmemekte, teklifleri değerlendirip değerlendirmemekte, tekliflerin tamamını reddetmekte ve/veya alımın iptal edilmesinde tamamen serbest olduğunu kabul ediyoruz.</w:t>
            </w:r>
          </w:p>
          <w:p w:rsidR="00EF52CE" w:rsidRPr="006E2659" w:rsidRDefault="00127DF4" w:rsidP="00F62CC9">
            <w:pPr>
              <w:jc w:val="both"/>
              <w:rPr>
                <w:sz w:val="22"/>
                <w:szCs w:val="22"/>
              </w:rPr>
            </w:pPr>
            <w:r>
              <w:rPr>
                <w:sz w:val="20"/>
              </w:rPr>
              <w:t>13.</w:t>
            </w:r>
            <w:r w:rsidR="00EF52CE" w:rsidRPr="001D2C36">
              <w:rPr>
                <w:sz w:val="20"/>
              </w:rPr>
              <w:t xml:space="preserve"> İhale</w:t>
            </w:r>
            <w:r w:rsidR="00F62CC9">
              <w:rPr>
                <w:sz w:val="20"/>
              </w:rPr>
              <w:t>/alım</w:t>
            </w:r>
            <w:r w:rsidR="00EF52CE" w:rsidRPr="001D2C36">
              <w:rPr>
                <w:sz w:val="20"/>
              </w:rPr>
              <w:t xml:space="preserve"> konusu işi, bu teklif mektubunun ekinde yer alan birim fiyat teklif cetvelindeki</w:t>
            </w:r>
            <w:r w:rsidR="00EF52CE" w:rsidRPr="001D2C36">
              <w:rPr>
                <w:sz w:val="20"/>
                <w:vertAlign w:val="superscript"/>
              </w:rPr>
              <w:t>2</w:t>
            </w:r>
            <w:r w:rsidR="00EF52CE" w:rsidRPr="001D2C36">
              <w:rPr>
                <w:sz w:val="20"/>
              </w:rPr>
              <w:t xml:space="preserve"> her bir iş kalemi için teklif ettiğimiz birim fiyatlar üzerinden Katma Değer Vergisi hariç </w:t>
            </w:r>
            <w:proofErr w:type="gramStart"/>
            <w:r w:rsidR="00F62CC9">
              <w:rPr>
                <w:sz w:val="20"/>
              </w:rPr>
              <w:t>……………………………………….</w:t>
            </w:r>
            <w:proofErr w:type="gramEnd"/>
            <w:r w:rsidR="00F62CC9">
              <w:rPr>
                <w:sz w:val="20"/>
              </w:rPr>
              <w:t>TL,</w:t>
            </w:r>
            <w:r w:rsidR="00EF52CE" w:rsidRPr="001D2C36">
              <w:rPr>
                <w:sz w:val="20"/>
              </w:rPr>
              <w:t xml:space="preserve">  </w:t>
            </w:r>
            <w:r w:rsidR="00F62CC9">
              <w:rPr>
                <w:sz w:val="20"/>
              </w:rPr>
              <w:t>(</w:t>
            </w:r>
            <w:r w:rsidR="00EF52CE" w:rsidRPr="001D2C36">
              <w:rPr>
                <w:sz w:val="20"/>
              </w:rPr>
              <w:t xml:space="preserve"> </w:t>
            </w:r>
            <w:r w:rsidR="00F62CC9">
              <w:rPr>
                <w:sz w:val="20"/>
              </w:rPr>
              <w:t xml:space="preserve">……………………………………………………………….) </w:t>
            </w:r>
            <w:r w:rsidR="00EF52CE" w:rsidRPr="001D2C36">
              <w:rPr>
                <w:sz w:val="20"/>
              </w:rPr>
              <w:t>bedel karşılığında yerine getireceğimizi kabul ve taahhüt ediyoruz.</w:t>
            </w:r>
            <w:r w:rsidR="00EF52CE" w:rsidRPr="006E2659">
              <w:rPr>
                <w:sz w:val="22"/>
                <w:szCs w:val="22"/>
              </w:rPr>
              <w:tab/>
            </w:r>
          </w:p>
          <w:p w:rsidR="00EF52CE" w:rsidRPr="006E2659" w:rsidRDefault="00EF52CE" w:rsidP="00F62CC9">
            <w:pPr>
              <w:rPr>
                <w:color w:val="999999"/>
                <w:sz w:val="22"/>
                <w:szCs w:val="22"/>
              </w:rPr>
            </w:pPr>
            <w:r w:rsidRPr="006E2659">
              <w:rPr>
                <w:color w:val="999999"/>
                <w:sz w:val="22"/>
                <w:szCs w:val="22"/>
              </w:rPr>
              <w:t xml:space="preserve">                                                                                                        Adı ve Soyadı/Ticaret Unvanı </w:t>
            </w:r>
          </w:p>
          <w:p w:rsidR="00EF52CE" w:rsidRDefault="00EF52CE" w:rsidP="00F62CC9">
            <w:pPr>
              <w:rPr>
                <w:color w:val="999999"/>
                <w:sz w:val="22"/>
                <w:szCs w:val="22"/>
                <w:vertAlign w:val="superscript"/>
              </w:rPr>
            </w:pPr>
            <w:r w:rsidRPr="006E2659">
              <w:rPr>
                <w:color w:val="999999"/>
                <w:sz w:val="22"/>
                <w:szCs w:val="22"/>
              </w:rPr>
              <w:t xml:space="preserve">                                                                                                                         Kaşe ve İmza</w:t>
            </w:r>
            <w:r w:rsidR="00F62CC9">
              <w:rPr>
                <w:color w:val="999999"/>
                <w:sz w:val="22"/>
                <w:szCs w:val="22"/>
                <w:vertAlign w:val="superscript"/>
              </w:rPr>
              <w:t>2</w:t>
            </w:r>
          </w:p>
          <w:p w:rsidR="00127DF4" w:rsidRDefault="00127DF4" w:rsidP="00F62CC9">
            <w:pPr>
              <w:rPr>
                <w:color w:val="999999"/>
                <w:sz w:val="22"/>
                <w:szCs w:val="22"/>
                <w:vertAlign w:val="superscript"/>
              </w:rPr>
            </w:pPr>
          </w:p>
          <w:p w:rsidR="00127DF4" w:rsidRDefault="00127DF4" w:rsidP="00F62CC9">
            <w:pPr>
              <w:rPr>
                <w:color w:val="999999"/>
                <w:sz w:val="22"/>
                <w:szCs w:val="22"/>
                <w:vertAlign w:val="superscript"/>
              </w:rPr>
            </w:pPr>
          </w:p>
          <w:p w:rsidR="00127DF4" w:rsidRPr="006E2659" w:rsidRDefault="00127DF4" w:rsidP="00F62CC9">
            <w:pPr>
              <w:rPr>
                <w:color w:val="999999"/>
                <w:sz w:val="22"/>
                <w:szCs w:val="22"/>
                <w:vertAlign w:val="superscript"/>
              </w:rPr>
            </w:pPr>
          </w:p>
        </w:tc>
      </w:tr>
    </w:tbl>
    <w:p w:rsidR="00F62CC9" w:rsidRDefault="00EF52CE" w:rsidP="00EF52CE">
      <w:r w:rsidRPr="006E2659">
        <w:rPr>
          <w:sz w:val="22"/>
          <w:szCs w:val="22"/>
        </w:rPr>
        <w:t>EK: Birim fiyat teklif cetveli</w:t>
      </w:r>
      <w:r w:rsidRPr="006E2659">
        <w:t xml:space="preserve">      </w:t>
      </w:r>
    </w:p>
    <w:p w:rsidR="00EF52CE" w:rsidRPr="006E2659" w:rsidRDefault="00EF52CE" w:rsidP="00EF52CE">
      <w:pPr>
        <w:rPr>
          <w:color w:val="808080"/>
          <w:sz w:val="16"/>
        </w:rPr>
      </w:pPr>
      <w:r w:rsidRPr="006E2659">
        <w:t xml:space="preserve">                                                                                                                           </w:t>
      </w:r>
    </w:p>
    <w:p w:rsidR="00EF52CE" w:rsidRPr="006E2659" w:rsidRDefault="00EF52CE" w:rsidP="00EF52CE">
      <w:pPr>
        <w:jc w:val="both"/>
        <w:rPr>
          <w:sz w:val="20"/>
          <w:vertAlign w:val="superscript"/>
        </w:rPr>
      </w:pPr>
      <w:proofErr w:type="gramStart"/>
      <w:r w:rsidRPr="006E2659">
        <w:rPr>
          <w:sz w:val="20"/>
          <w:vertAlign w:val="superscript"/>
        </w:rPr>
        <w:t xml:space="preserve">1   </w:t>
      </w:r>
      <w:r w:rsidRPr="006E2659">
        <w:rPr>
          <w:sz w:val="20"/>
        </w:rPr>
        <w:t>İsteklinin</w:t>
      </w:r>
      <w:proofErr w:type="gramEnd"/>
      <w:r w:rsidRPr="006E2659">
        <w:rPr>
          <w:sz w:val="20"/>
        </w:rPr>
        <w:t xml:space="preserve"> Türk vatandaşı gerçek kişi olması halinde, 11 rakamdan oluşan T.C. kimlik numarası yazılacaktır.</w:t>
      </w:r>
    </w:p>
    <w:p w:rsidR="00EF52CE" w:rsidRPr="006E2659" w:rsidRDefault="00F62CC9" w:rsidP="00EF52CE">
      <w:pPr>
        <w:pStyle w:val="Balk1"/>
        <w:jc w:val="both"/>
        <w:rPr>
          <w:rFonts w:ascii="Times New Roman" w:hAnsi="Times New Roman"/>
          <w:color w:val="808080"/>
          <w:lang w:val="tr-TR"/>
        </w:rPr>
      </w:pPr>
      <w:r>
        <w:rPr>
          <w:rStyle w:val="DipnotBavurusu"/>
          <w:rFonts w:ascii="Times New Roman" w:hAnsi="Times New Roman"/>
          <w:b w:val="0"/>
          <w:sz w:val="24"/>
          <w:szCs w:val="24"/>
          <w:lang w:val="tr-TR"/>
        </w:rPr>
        <w:t>2</w:t>
      </w:r>
      <w:r w:rsidR="00EF52CE" w:rsidRPr="006E2659">
        <w:rPr>
          <w:rFonts w:ascii="Times New Roman" w:hAnsi="Times New Roman"/>
          <w:b w:val="0"/>
          <w:sz w:val="24"/>
          <w:szCs w:val="24"/>
        </w:rPr>
        <w:t xml:space="preserve"> </w:t>
      </w:r>
      <w:r w:rsidR="00EF52CE" w:rsidRPr="006E2659">
        <w:rPr>
          <w:rFonts w:ascii="Times New Roman" w:hAnsi="Times New Roman"/>
          <w:b w:val="0"/>
        </w:rPr>
        <w:t>Teklif vermeye yetkili kişi tarafından imzalanacaktır. Ortak girişim olarak teklif verilmesi halinde, teklif mektubu bütün ortaklar veya yetki verdikleri kişiler tarafından imzalanacaktır.</w:t>
      </w:r>
      <w:r w:rsidR="00EF52CE" w:rsidRPr="006E2659">
        <w:rPr>
          <w:rStyle w:val="DipnotBavurusu"/>
          <w:rFonts w:ascii="Times New Roman" w:hAnsi="Times New Roman"/>
          <w:b w:val="0"/>
        </w:rPr>
        <w:t xml:space="preserve"> </w:t>
      </w:r>
      <w:r w:rsidR="00EF52CE" w:rsidRPr="006E2659">
        <w:rPr>
          <w:rFonts w:ascii="Times New Roman" w:hAnsi="Times New Roman"/>
          <w:color w:val="808080"/>
        </w:rPr>
        <w:t xml:space="preserve">  </w:t>
      </w:r>
    </w:p>
    <w:p w:rsidR="00EF52CE" w:rsidRPr="006E2659" w:rsidRDefault="00EF52CE" w:rsidP="00EF52CE">
      <w:pPr>
        <w:pStyle w:val="Balk1"/>
        <w:jc w:val="both"/>
        <w:rPr>
          <w:rFonts w:ascii="Times New Roman" w:hAnsi="Times New Roman"/>
          <w:color w:val="808080"/>
          <w:lang w:val="tr-TR"/>
        </w:rPr>
      </w:pPr>
    </w:p>
    <w:p w:rsidR="00F62CC9" w:rsidRDefault="00F62CC9"/>
    <w:p w:rsidR="00EF52CE" w:rsidRDefault="00EF52CE"/>
    <w:p w:rsidR="00EF52CE" w:rsidRPr="006E2659" w:rsidRDefault="00EF52CE" w:rsidP="00EF52CE">
      <w:pPr>
        <w:jc w:val="center"/>
      </w:pPr>
      <w:r w:rsidRPr="006E2659">
        <w:t>BİRİM FİYAT TEKLİF CETVELİ</w:t>
      </w:r>
      <w:r w:rsidRPr="006E2659">
        <w:rPr>
          <w:rStyle w:val="DipnotBavurusu"/>
          <w:color w:val="FFFFFF"/>
        </w:rPr>
        <w:footnoteReference w:id="1"/>
      </w:r>
    </w:p>
    <w:p w:rsidR="00EF52CE" w:rsidRPr="006E2659" w:rsidRDefault="00EF52CE" w:rsidP="00EF52CE">
      <w:r w:rsidRPr="006E2659">
        <w:rPr>
          <w:rStyle w:val="Parahead"/>
          <w:spacing w:val="-2"/>
        </w:rPr>
        <w:t>İhale</w:t>
      </w:r>
      <w:r w:rsidR="00926F44">
        <w:rPr>
          <w:rStyle w:val="Parahead"/>
          <w:spacing w:val="-2"/>
        </w:rPr>
        <w:t>/Alım</w:t>
      </w:r>
      <w:r w:rsidRPr="006E2659">
        <w:rPr>
          <w:rStyle w:val="Parahead"/>
          <w:spacing w:val="-2"/>
        </w:rPr>
        <w:t xml:space="preserve"> kayıt  numarası:</w:t>
      </w:r>
      <w:r w:rsidR="00735376">
        <w:rPr>
          <w:rStyle w:val="Parahead"/>
          <w:spacing w:val="-2"/>
        </w:rPr>
        <w:t xml:space="preserve"> 2020/</w:t>
      </w:r>
      <w:r w:rsidR="009D25D0">
        <w:rPr>
          <w:rStyle w:val="Parahead"/>
          <w:spacing w:val="-2"/>
        </w:rPr>
        <w:t>22D/</w:t>
      </w:r>
      <w:bookmarkStart w:id="0" w:name="_GoBack"/>
      <w:bookmarkEnd w:id="0"/>
      <w:r w:rsidR="00735376">
        <w:rPr>
          <w:rStyle w:val="Parahead"/>
          <w:spacing w:val="-2"/>
        </w:rPr>
        <w:t>DT-</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545"/>
        <w:gridCol w:w="851"/>
        <w:gridCol w:w="1134"/>
        <w:gridCol w:w="1559"/>
        <w:gridCol w:w="1732"/>
      </w:tblGrid>
      <w:tr w:rsidR="00EF52CE" w:rsidRPr="006E2659" w:rsidTr="004F1E2E">
        <w:trPr>
          <w:jc w:val="center"/>
        </w:trPr>
        <w:tc>
          <w:tcPr>
            <w:tcW w:w="6081" w:type="dxa"/>
            <w:gridSpan w:val="4"/>
            <w:tcBorders>
              <w:top w:val="single" w:sz="12" w:space="0" w:color="auto"/>
              <w:left w:val="single" w:sz="12" w:space="0" w:color="auto"/>
              <w:bottom w:val="single" w:sz="6" w:space="0" w:color="auto"/>
              <w:right w:val="single" w:sz="12" w:space="0" w:color="auto"/>
            </w:tcBorders>
            <w:shd w:val="clear" w:color="auto" w:fill="auto"/>
          </w:tcPr>
          <w:p w:rsidR="00EF52CE" w:rsidRPr="006E2659" w:rsidRDefault="00EF52CE" w:rsidP="001A65F9">
            <w:pPr>
              <w:jc w:val="center"/>
              <w:rPr>
                <w:i/>
                <w:color w:val="808080"/>
                <w:sz w:val="20"/>
              </w:rPr>
            </w:pPr>
            <w:r w:rsidRPr="006E2659">
              <w:rPr>
                <w:i/>
                <w:color w:val="808080"/>
                <w:sz w:val="20"/>
              </w:rPr>
              <w:t>A</w:t>
            </w:r>
            <w:r w:rsidRPr="006E2659">
              <w:rPr>
                <w:rStyle w:val="DipnotBavurusu"/>
                <w:i/>
                <w:color w:val="808080"/>
              </w:rPr>
              <w:footnoteReference w:customMarkFollows="1" w:id="2"/>
              <w:t>1</w:t>
            </w:r>
          </w:p>
        </w:tc>
        <w:tc>
          <w:tcPr>
            <w:tcW w:w="3291" w:type="dxa"/>
            <w:gridSpan w:val="2"/>
            <w:tcBorders>
              <w:top w:val="single" w:sz="12" w:space="0" w:color="auto"/>
              <w:left w:val="single" w:sz="12" w:space="0" w:color="auto"/>
              <w:bottom w:val="single" w:sz="6" w:space="0" w:color="auto"/>
              <w:right w:val="single" w:sz="12" w:space="0" w:color="auto"/>
            </w:tcBorders>
            <w:shd w:val="clear" w:color="auto" w:fill="auto"/>
          </w:tcPr>
          <w:p w:rsidR="00EF52CE" w:rsidRPr="006E2659" w:rsidRDefault="00EF52CE" w:rsidP="001A65F9">
            <w:pPr>
              <w:jc w:val="center"/>
              <w:rPr>
                <w:i/>
                <w:color w:val="808080"/>
                <w:sz w:val="20"/>
                <w:vertAlign w:val="superscript"/>
              </w:rPr>
            </w:pPr>
            <w:r w:rsidRPr="006E2659">
              <w:rPr>
                <w:i/>
                <w:color w:val="808080"/>
                <w:sz w:val="20"/>
              </w:rPr>
              <w:t>B</w:t>
            </w:r>
            <w:r w:rsidRPr="006E2659">
              <w:rPr>
                <w:vertAlign w:val="superscript"/>
              </w:rPr>
              <w:t>2</w:t>
            </w:r>
          </w:p>
        </w:tc>
      </w:tr>
      <w:tr w:rsidR="00EF52CE" w:rsidRPr="006E2659" w:rsidTr="004F1E2E">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EF52CE" w:rsidRPr="00926F44" w:rsidRDefault="00EF52CE" w:rsidP="001A65F9">
            <w:pPr>
              <w:pStyle w:val="Char"/>
              <w:tabs>
                <w:tab w:val="left" w:pos="708"/>
              </w:tabs>
              <w:jc w:val="center"/>
              <w:rPr>
                <w:rFonts w:ascii="Times New Roman" w:hAnsi="Times New Roman" w:cs="Times New Roman"/>
                <w:b/>
                <w:sz w:val="22"/>
              </w:rPr>
            </w:pPr>
            <w:r w:rsidRPr="00926F44">
              <w:rPr>
                <w:rFonts w:ascii="Times New Roman" w:hAnsi="Times New Roman" w:cs="Times New Roman"/>
                <w:b/>
                <w:sz w:val="22"/>
              </w:rPr>
              <w:t>Sıra No</w:t>
            </w:r>
          </w:p>
        </w:tc>
        <w:tc>
          <w:tcPr>
            <w:tcW w:w="3545" w:type="dxa"/>
            <w:tcBorders>
              <w:top w:val="single" w:sz="6" w:space="0" w:color="auto"/>
              <w:left w:val="single" w:sz="6" w:space="0" w:color="auto"/>
              <w:bottom w:val="single" w:sz="6" w:space="0" w:color="auto"/>
              <w:right w:val="single" w:sz="6" w:space="0" w:color="auto"/>
            </w:tcBorders>
            <w:shd w:val="clear" w:color="auto" w:fill="auto"/>
          </w:tcPr>
          <w:p w:rsidR="00EF52CE" w:rsidRPr="00926F44" w:rsidRDefault="00EF52CE" w:rsidP="001A65F9">
            <w:pPr>
              <w:pStyle w:val="Char"/>
              <w:jc w:val="center"/>
              <w:rPr>
                <w:rFonts w:ascii="Times New Roman" w:hAnsi="Times New Roman" w:cs="Times New Roman"/>
                <w:sz w:val="22"/>
                <w:vertAlign w:val="superscript"/>
              </w:rPr>
            </w:pPr>
            <w:r w:rsidRPr="00926F44">
              <w:rPr>
                <w:rFonts w:ascii="Times New Roman" w:hAnsi="Times New Roman" w:cs="Times New Roman"/>
                <w:b/>
                <w:sz w:val="22"/>
              </w:rPr>
              <w:t xml:space="preserve">İş Kaleminin Adı ve Kısa Açıklaması </w:t>
            </w:r>
            <w:r w:rsidR="004F1E2E">
              <w:rPr>
                <w:rFonts w:ascii="Times New Roman" w:hAnsi="Times New Roman" w:cs="Times New Roman"/>
                <w:sz w:val="22"/>
                <w:vertAlign w:val="superscript"/>
              </w:rPr>
              <w:t>3</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EF52CE" w:rsidRPr="00926F44" w:rsidRDefault="00EF52CE" w:rsidP="001A65F9">
            <w:pPr>
              <w:pStyle w:val="Char"/>
              <w:jc w:val="center"/>
              <w:rPr>
                <w:rFonts w:ascii="Times New Roman" w:hAnsi="Times New Roman" w:cs="Times New Roman"/>
                <w:b/>
                <w:sz w:val="22"/>
              </w:rPr>
            </w:pPr>
            <w:r w:rsidRPr="00926F44">
              <w:rPr>
                <w:rFonts w:ascii="Times New Roman" w:hAnsi="Times New Roman" w:cs="Times New Roman"/>
                <w:b/>
                <w:sz w:val="22"/>
              </w:rPr>
              <w:t>Birimi</w:t>
            </w:r>
          </w:p>
        </w:tc>
        <w:tc>
          <w:tcPr>
            <w:tcW w:w="1134" w:type="dxa"/>
            <w:tcBorders>
              <w:top w:val="single" w:sz="6" w:space="0" w:color="auto"/>
              <w:left w:val="single" w:sz="6" w:space="0" w:color="auto"/>
              <w:bottom w:val="single" w:sz="6" w:space="0" w:color="auto"/>
              <w:right w:val="single" w:sz="12" w:space="0" w:color="auto"/>
            </w:tcBorders>
            <w:shd w:val="clear" w:color="auto" w:fill="auto"/>
          </w:tcPr>
          <w:p w:rsidR="00EF52CE" w:rsidRPr="00926F44" w:rsidRDefault="00EF52CE" w:rsidP="001A65F9">
            <w:pPr>
              <w:pStyle w:val="Char"/>
              <w:jc w:val="center"/>
              <w:rPr>
                <w:rFonts w:ascii="Times New Roman" w:hAnsi="Times New Roman" w:cs="Times New Roman"/>
                <w:b/>
                <w:sz w:val="22"/>
              </w:rPr>
            </w:pPr>
            <w:r w:rsidRPr="00926F44">
              <w:rPr>
                <w:rFonts w:ascii="Times New Roman" w:hAnsi="Times New Roman" w:cs="Times New Roman"/>
                <w:b/>
                <w:sz w:val="22"/>
              </w:rPr>
              <w:t>Miktarı</w:t>
            </w:r>
          </w:p>
        </w:tc>
        <w:tc>
          <w:tcPr>
            <w:tcW w:w="1559" w:type="dxa"/>
            <w:tcBorders>
              <w:top w:val="single" w:sz="6" w:space="0" w:color="auto"/>
              <w:left w:val="single" w:sz="12" w:space="0" w:color="auto"/>
              <w:bottom w:val="single" w:sz="6" w:space="0" w:color="auto"/>
              <w:right w:val="single" w:sz="6" w:space="0" w:color="auto"/>
            </w:tcBorders>
            <w:shd w:val="clear" w:color="auto" w:fill="auto"/>
          </w:tcPr>
          <w:p w:rsidR="00EF52CE" w:rsidRPr="00926F44" w:rsidRDefault="00EF52CE" w:rsidP="001A65F9">
            <w:pPr>
              <w:pStyle w:val="Char"/>
              <w:jc w:val="center"/>
              <w:rPr>
                <w:rFonts w:ascii="Times New Roman" w:hAnsi="Times New Roman" w:cs="Times New Roman"/>
                <w:b/>
                <w:sz w:val="22"/>
              </w:rPr>
            </w:pPr>
            <w:r w:rsidRPr="00926F44">
              <w:rPr>
                <w:rFonts w:ascii="Times New Roman" w:hAnsi="Times New Roman" w:cs="Times New Roman"/>
                <w:b/>
                <w:sz w:val="22"/>
              </w:rPr>
              <w:t>Teklif Edilen</w:t>
            </w:r>
            <w:r w:rsidRPr="00926F44">
              <w:rPr>
                <w:rFonts w:ascii="Times New Roman" w:hAnsi="Times New Roman" w:cs="Times New Roman"/>
                <w:sz w:val="22"/>
                <w:vertAlign w:val="superscript"/>
              </w:rPr>
              <w:t>4</w:t>
            </w:r>
            <w:r w:rsidRPr="00926F44">
              <w:rPr>
                <w:rFonts w:ascii="Times New Roman" w:hAnsi="Times New Roman" w:cs="Times New Roman"/>
                <w:sz w:val="22"/>
              </w:rPr>
              <w:t xml:space="preserve"> </w:t>
            </w:r>
            <w:r w:rsidRPr="00926F44">
              <w:rPr>
                <w:rFonts w:ascii="Times New Roman" w:hAnsi="Times New Roman" w:cs="Times New Roman"/>
                <w:b/>
                <w:sz w:val="22"/>
              </w:rPr>
              <w:t>Birim Fiyat</w:t>
            </w:r>
          </w:p>
        </w:tc>
        <w:tc>
          <w:tcPr>
            <w:tcW w:w="1732" w:type="dxa"/>
            <w:tcBorders>
              <w:top w:val="single" w:sz="6" w:space="0" w:color="auto"/>
              <w:left w:val="single" w:sz="6" w:space="0" w:color="auto"/>
              <w:bottom w:val="single" w:sz="6" w:space="0" w:color="auto"/>
              <w:right w:val="single" w:sz="12" w:space="0" w:color="auto"/>
            </w:tcBorders>
            <w:shd w:val="clear" w:color="auto" w:fill="auto"/>
          </w:tcPr>
          <w:p w:rsidR="00EF52CE" w:rsidRPr="00926F44" w:rsidRDefault="00EF52CE" w:rsidP="001A65F9">
            <w:pPr>
              <w:pStyle w:val="Char"/>
              <w:jc w:val="center"/>
              <w:rPr>
                <w:rFonts w:ascii="Times New Roman" w:hAnsi="Times New Roman" w:cs="Times New Roman"/>
                <w:b/>
                <w:sz w:val="22"/>
              </w:rPr>
            </w:pPr>
            <w:r w:rsidRPr="00926F44">
              <w:rPr>
                <w:rFonts w:ascii="Times New Roman" w:hAnsi="Times New Roman" w:cs="Times New Roman"/>
                <w:b/>
                <w:sz w:val="22"/>
              </w:rPr>
              <w:t>Tutarı</w:t>
            </w:r>
          </w:p>
        </w:tc>
      </w:tr>
      <w:tr w:rsidR="00127DF4" w:rsidRPr="006E2659" w:rsidTr="00735376">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127DF4" w:rsidRPr="00735376" w:rsidRDefault="00735376" w:rsidP="00735376">
            <w:pPr>
              <w:pStyle w:val="Char"/>
              <w:tabs>
                <w:tab w:val="left" w:pos="708"/>
              </w:tabs>
              <w:jc w:val="center"/>
              <w:rPr>
                <w:rFonts w:ascii="Times New Roman" w:hAnsi="Times New Roman" w:cs="Times New Roman"/>
                <w:sz w:val="22"/>
              </w:rPr>
            </w:pPr>
            <w:r w:rsidRPr="00735376">
              <w:rPr>
                <w:rFonts w:ascii="Times New Roman" w:hAnsi="Times New Roman" w:cs="Times New Roman"/>
                <w:sz w:val="22"/>
              </w:rPr>
              <w:t>1</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127DF4" w:rsidRDefault="00127DF4" w:rsidP="00127DF4">
            <w:pPr>
              <w:overflowPunct/>
              <w:autoSpaceDE/>
              <w:autoSpaceDN/>
              <w:adjustRightInd/>
              <w:textAlignment w:val="auto"/>
            </w:pPr>
            <w:r>
              <w:t>HAVALANDIRMA TESİSATI PERİYODİK KONTOL HİZMETİ</w:t>
            </w:r>
          </w:p>
        </w:tc>
        <w:tc>
          <w:tcPr>
            <w:tcW w:w="851" w:type="dxa"/>
            <w:tcBorders>
              <w:top w:val="single" w:sz="4" w:space="0" w:color="auto"/>
              <w:left w:val="nil"/>
              <w:bottom w:val="single" w:sz="4" w:space="0" w:color="auto"/>
              <w:right w:val="single" w:sz="4" w:space="0" w:color="auto"/>
            </w:tcBorders>
            <w:shd w:val="clear" w:color="auto" w:fill="auto"/>
            <w:vAlign w:val="center"/>
          </w:tcPr>
          <w:p w:rsidR="00127DF4" w:rsidRDefault="00127DF4" w:rsidP="00127DF4">
            <w:pPr>
              <w:jc w:val="center"/>
            </w:pPr>
            <w:r>
              <w:t>24</w:t>
            </w:r>
          </w:p>
        </w:tc>
        <w:tc>
          <w:tcPr>
            <w:tcW w:w="1134" w:type="dxa"/>
            <w:tcBorders>
              <w:top w:val="single" w:sz="4" w:space="0" w:color="auto"/>
              <w:left w:val="nil"/>
              <w:bottom w:val="single" w:sz="4" w:space="0" w:color="auto"/>
              <w:right w:val="single" w:sz="4" w:space="0" w:color="auto"/>
            </w:tcBorders>
            <w:shd w:val="clear" w:color="auto" w:fill="auto"/>
            <w:vAlign w:val="center"/>
          </w:tcPr>
          <w:p w:rsidR="00127DF4" w:rsidRDefault="00127DF4" w:rsidP="00127DF4">
            <w:pPr>
              <w:jc w:val="center"/>
            </w:pPr>
            <w:r>
              <w:t>AD</w:t>
            </w:r>
          </w:p>
        </w:tc>
        <w:tc>
          <w:tcPr>
            <w:tcW w:w="1559" w:type="dxa"/>
            <w:tcBorders>
              <w:top w:val="single" w:sz="6" w:space="0" w:color="auto"/>
              <w:left w:val="single" w:sz="12" w:space="0" w:color="auto"/>
              <w:bottom w:val="single" w:sz="6" w:space="0" w:color="auto"/>
              <w:right w:val="single" w:sz="6" w:space="0" w:color="auto"/>
            </w:tcBorders>
            <w:shd w:val="clear" w:color="auto" w:fill="auto"/>
          </w:tcPr>
          <w:p w:rsidR="00127DF4" w:rsidRPr="00926F44" w:rsidRDefault="00127DF4" w:rsidP="00127DF4">
            <w:pPr>
              <w:pStyle w:val="Char"/>
              <w:rPr>
                <w:rFonts w:ascii="Times New Roman" w:hAnsi="Times New Roman" w:cs="Times New Roman"/>
                <w:sz w:val="22"/>
              </w:rPr>
            </w:pPr>
          </w:p>
        </w:tc>
        <w:tc>
          <w:tcPr>
            <w:tcW w:w="1732" w:type="dxa"/>
            <w:tcBorders>
              <w:top w:val="single" w:sz="6" w:space="0" w:color="auto"/>
              <w:left w:val="single" w:sz="6" w:space="0" w:color="auto"/>
              <w:bottom w:val="single" w:sz="6" w:space="0" w:color="auto"/>
              <w:right w:val="single" w:sz="12" w:space="0" w:color="auto"/>
            </w:tcBorders>
            <w:shd w:val="clear" w:color="auto" w:fill="auto"/>
          </w:tcPr>
          <w:p w:rsidR="00127DF4" w:rsidRPr="00926F44" w:rsidRDefault="00127DF4" w:rsidP="00127DF4">
            <w:pPr>
              <w:pStyle w:val="Char"/>
              <w:rPr>
                <w:rFonts w:ascii="Times New Roman" w:hAnsi="Times New Roman" w:cs="Times New Roman"/>
                <w:sz w:val="22"/>
              </w:rPr>
            </w:pPr>
          </w:p>
        </w:tc>
      </w:tr>
      <w:tr w:rsidR="00127DF4" w:rsidRPr="006E2659" w:rsidTr="00735376">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127DF4" w:rsidRPr="00735376" w:rsidRDefault="00735376" w:rsidP="00735376">
            <w:pPr>
              <w:pStyle w:val="Char"/>
              <w:tabs>
                <w:tab w:val="left" w:pos="708"/>
              </w:tabs>
              <w:jc w:val="center"/>
              <w:rPr>
                <w:rFonts w:ascii="Times New Roman" w:hAnsi="Times New Roman" w:cs="Times New Roman"/>
                <w:sz w:val="22"/>
              </w:rPr>
            </w:pPr>
            <w:r w:rsidRPr="00735376">
              <w:rPr>
                <w:rFonts w:ascii="Times New Roman" w:hAnsi="Times New Roman" w:cs="Times New Roman"/>
                <w:sz w:val="22"/>
              </w:rPr>
              <w:t>2</w:t>
            </w:r>
          </w:p>
        </w:tc>
        <w:tc>
          <w:tcPr>
            <w:tcW w:w="3545" w:type="dxa"/>
            <w:tcBorders>
              <w:top w:val="nil"/>
              <w:left w:val="single" w:sz="4" w:space="0" w:color="auto"/>
              <w:bottom w:val="single" w:sz="4" w:space="0" w:color="auto"/>
              <w:right w:val="single" w:sz="4" w:space="0" w:color="auto"/>
            </w:tcBorders>
            <w:shd w:val="clear" w:color="auto" w:fill="auto"/>
            <w:vAlign w:val="center"/>
          </w:tcPr>
          <w:p w:rsidR="00127DF4" w:rsidRDefault="00127DF4" w:rsidP="00127DF4">
            <w:r>
              <w:t>ELEKTRİK PANOSU ( DAĞITICI) PERİYODİK KONTOL HİZMETİ</w:t>
            </w:r>
          </w:p>
        </w:tc>
        <w:tc>
          <w:tcPr>
            <w:tcW w:w="851"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311</w:t>
            </w:r>
          </w:p>
        </w:tc>
        <w:tc>
          <w:tcPr>
            <w:tcW w:w="1134"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AD</w:t>
            </w:r>
          </w:p>
        </w:tc>
        <w:tc>
          <w:tcPr>
            <w:tcW w:w="1559" w:type="dxa"/>
            <w:tcBorders>
              <w:top w:val="single" w:sz="6" w:space="0" w:color="auto"/>
              <w:left w:val="single" w:sz="12" w:space="0" w:color="auto"/>
              <w:bottom w:val="single" w:sz="6" w:space="0" w:color="auto"/>
              <w:right w:val="single" w:sz="6" w:space="0" w:color="auto"/>
            </w:tcBorders>
            <w:shd w:val="clear" w:color="auto" w:fill="auto"/>
          </w:tcPr>
          <w:p w:rsidR="00127DF4" w:rsidRPr="00926F44" w:rsidRDefault="00127DF4" w:rsidP="00127DF4">
            <w:pPr>
              <w:pStyle w:val="Char"/>
              <w:rPr>
                <w:rFonts w:ascii="Times New Roman" w:hAnsi="Times New Roman" w:cs="Times New Roman"/>
                <w:sz w:val="22"/>
              </w:rPr>
            </w:pPr>
          </w:p>
        </w:tc>
        <w:tc>
          <w:tcPr>
            <w:tcW w:w="1732" w:type="dxa"/>
            <w:tcBorders>
              <w:top w:val="single" w:sz="6" w:space="0" w:color="auto"/>
              <w:left w:val="single" w:sz="6" w:space="0" w:color="auto"/>
              <w:bottom w:val="single" w:sz="6" w:space="0" w:color="auto"/>
              <w:right w:val="single" w:sz="12" w:space="0" w:color="auto"/>
            </w:tcBorders>
            <w:shd w:val="clear" w:color="auto" w:fill="auto"/>
          </w:tcPr>
          <w:p w:rsidR="00127DF4" w:rsidRPr="00926F44" w:rsidRDefault="00127DF4" w:rsidP="00127DF4">
            <w:pPr>
              <w:pStyle w:val="Char"/>
              <w:rPr>
                <w:rFonts w:ascii="Times New Roman" w:hAnsi="Times New Roman" w:cs="Times New Roman"/>
                <w:sz w:val="22"/>
              </w:rPr>
            </w:pPr>
          </w:p>
        </w:tc>
      </w:tr>
      <w:tr w:rsidR="00127DF4" w:rsidRPr="006E2659" w:rsidTr="00735376">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127DF4" w:rsidRPr="00735376" w:rsidRDefault="00735376" w:rsidP="00735376">
            <w:pPr>
              <w:pStyle w:val="Char"/>
              <w:tabs>
                <w:tab w:val="left" w:pos="708"/>
              </w:tabs>
              <w:jc w:val="center"/>
              <w:rPr>
                <w:rFonts w:ascii="Times New Roman" w:hAnsi="Times New Roman" w:cs="Times New Roman"/>
                <w:sz w:val="22"/>
              </w:rPr>
            </w:pPr>
            <w:r w:rsidRPr="00735376">
              <w:rPr>
                <w:rFonts w:ascii="Times New Roman" w:hAnsi="Times New Roman" w:cs="Times New Roman"/>
                <w:sz w:val="22"/>
              </w:rPr>
              <w:t>3</w:t>
            </w:r>
          </w:p>
        </w:tc>
        <w:tc>
          <w:tcPr>
            <w:tcW w:w="3545" w:type="dxa"/>
            <w:tcBorders>
              <w:top w:val="nil"/>
              <w:left w:val="single" w:sz="4" w:space="0" w:color="auto"/>
              <w:bottom w:val="single" w:sz="4" w:space="0" w:color="auto"/>
              <w:right w:val="single" w:sz="4" w:space="0" w:color="auto"/>
            </w:tcBorders>
            <w:shd w:val="clear" w:color="auto" w:fill="auto"/>
            <w:vAlign w:val="center"/>
          </w:tcPr>
          <w:p w:rsidR="00127DF4" w:rsidRDefault="00127DF4" w:rsidP="00127DF4">
            <w:r>
              <w:t>ALÇAK GERİLİM PANOSU PERİYODİK KONTOL HİZMETİ</w:t>
            </w:r>
          </w:p>
        </w:tc>
        <w:tc>
          <w:tcPr>
            <w:tcW w:w="851"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7</w:t>
            </w:r>
          </w:p>
        </w:tc>
        <w:tc>
          <w:tcPr>
            <w:tcW w:w="1134"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AD</w:t>
            </w:r>
          </w:p>
        </w:tc>
        <w:tc>
          <w:tcPr>
            <w:tcW w:w="1559" w:type="dxa"/>
            <w:tcBorders>
              <w:top w:val="single" w:sz="6" w:space="0" w:color="auto"/>
              <w:left w:val="single" w:sz="12" w:space="0" w:color="auto"/>
              <w:bottom w:val="single" w:sz="6" w:space="0" w:color="auto"/>
              <w:right w:val="single" w:sz="6" w:space="0" w:color="auto"/>
            </w:tcBorders>
            <w:shd w:val="clear" w:color="auto" w:fill="auto"/>
          </w:tcPr>
          <w:p w:rsidR="00127DF4" w:rsidRPr="00926F44" w:rsidRDefault="00127DF4" w:rsidP="00127DF4">
            <w:pPr>
              <w:pStyle w:val="Char"/>
              <w:rPr>
                <w:rFonts w:ascii="Times New Roman" w:hAnsi="Times New Roman" w:cs="Times New Roman"/>
                <w:sz w:val="22"/>
              </w:rPr>
            </w:pPr>
          </w:p>
        </w:tc>
        <w:tc>
          <w:tcPr>
            <w:tcW w:w="1732" w:type="dxa"/>
            <w:tcBorders>
              <w:top w:val="single" w:sz="6" w:space="0" w:color="auto"/>
              <w:left w:val="single" w:sz="6" w:space="0" w:color="auto"/>
              <w:bottom w:val="single" w:sz="6" w:space="0" w:color="auto"/>
              <w:right w:val="single" w:sz="12" w:space="0" w:color="auto"/>
            </w:tcBorders>
            <w:shd w:val="clear" w:color="auto" w:fill="auto"/>
          </w:tcPr>
          <w:p w:rsidR="00127DF4" w:rsidRPr="00926F44" w:rsidRDefault="00127DF4" w:rsidP="00127DF4">
            <w:pPr>
              <w:pStyle w:val="Char"/>
              <w:rPr>
                <w:rFonts w:ascii="Times New Roman" w:hAnsi="Times New Roman" w:cs="Times New Roman"/>
                <w:sz w:val="22"/>
              </w:rPr>
            </w:pPr>
          </w:p>
        </w:tc>
      </w:tr>
      <w:tr w:rsidR="00127DF4" w:rsidRPr="006E2659" w:rsidTr="00735376">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127DF4" w:rsidRPr="00735376" w:rsidRDefault="00735376" w:rsidP="00735376">
            <w:pPr>
              <w:pStyle w:val="Char"/>
              <w:tabs>
                <w:tab w:val="left" w:pos="708"/>
              </w:tabs>
              <w:jc w:val="center"/>
              <w:rPr>
                <w:rFonts w:ascii="Times New Roman" w:hAnsi="Times New Roman" w:cs="Times New Roman"/>
                <w:sz w:val="22"/>
              </w:rPr>
            </w:pPr>
            <w:r w:rsidRPr="00735376">
              <w:rPr>
                <w:rFonts w:ascii="Times New Roman" w:hAnsi="Times New Roman" w:cs="Times New Roman"/>
                <w:sz w:val="22"/>
              </w:rPr>
              <w:t>4</w:t>
            </w:r>
          </w:p>
        </w:tc>
        <w:tc>
          <w:tcPr>
            <w:tcW w:w="3545" w:type="dxa"/>
            <w:tcBorders>
              <w:top w:val="nil"/>
              <w:left w:val="single" w:sz="4" w:space="0" w:color="auto"/>
              <w:bottom w:val="single" w:sz="4" w:space="0" w:color="auto"/>
              <w:right w:val="single" w:sz="4" w:space="0" w:color="auto"/>
            </w:tcBorders>
            <w:shd w:val="clear" w:color="auto" w:fill="auto"/>
            <w:vAlign w:val="center"/>
          </w:tcPr>
          <w:p w:rsidR="00127DF4" w:rsidRDefault="00127DF4" w:rsidP="00127DF4">
            <w:r>
              <w:t>AKTİF PARATONER PERİYODİK KONTOL HİZMETİ</w:t>
            </w:r>
          </w:p>
        </w:tc>
        <w:tc>
          <w:tcPr>
            <w:tcW w:w="851"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11</w:t>
            </w:r>
          </w:p>
        </w:tc>
        <w:tc>
          <w:tcPr>
            <w:tcW w:w="1134"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AD</w:t>
            </w:r>
          </w:p>
        </w:tc>
        <w:tc>
          <w:tcPr>
            <w:tcW w:w="1559" w:type="dxa"/>
            <w:tcBorders>
              <w:top w:val="single" w:sz="6" w:space="0" w:color="auto"/>
              <w:left w:val="single" w:sz="12" w:space="0" w:color="auto"/>
              <w:bottom w:val="single" w:sz="6" w:space="0" w:color="auto"/>
              <w:right w:val="single" w:sz="6" w:space="0" w:color="auto"/>
            </w:tcBorders>
            <w:shd w:val="clear" w:color="auto" w:fill="auto"/>
          </w:tcPr>
          <w:p w:rsidR="00127DF4" w:rsidRPr="00926F44" w:rsidRDefault="00127DF4" w:rsidP="00127DF4">
            <w:pPr>
              <w:pStyle w:val="Char"/>
              <w:rPr>
                <w:rFonts w:ascii="Times New Roman" w:hAnsi="Times New Roman" w:cs="Times New Roman"/>
                <w:sz w:val="22"/>
              </w:rPr>
            </w:pPr>
          </w:p>
        </w:tc>
        <w:tc>
          <w:tcPr>
            <w:tcW w:w="1732" w:type="dxa"/>
            <w:tcBorders>
              <w:top w:val="single" w:sz="6" w:space="0" w:color="auto"/>
              <w:left w:val="single" w:sz="6" w:space="0" w:color="auto"/>
              <w:bottom w:val="single" w:sz="6" w:space="0" w:color="auto"/>
              <w:right w:val="single" w:sz="12" w:space="0" w:color="auto"/>
            </w:tcBorders>
            <w:shd w:val="clear" w:color="auto" w:fill="auto"/>
          </w:tcPr>
          <w:p w:rsidR="00127DF4" w:rsidRPr="00926F44" w:rsidRDefault="00127DF4" w:rsidP="00127DF4">
            <w:pPr>
              <w:pStyle w:val="Char"/>
              <w:rPr>
                <w:rFonts w:ascii="Times New Roman" w:hAnsi="Times New Roman" w:cs="Times New Roman"/>
                <w:sz w:val="22"/>
              </w:rPr>
            </w:pPr>
          </w:p>
        </w:tc>
      </w:tr>
      <w:tr w:rsidR="00127DF4" w:rsidRPr="006E2659" w:rsidTr="00735376">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127DF4" w:rsidRPr="00735376" w:rsidRDefault="00735376" w:rsidP="00735376">
            <w:pPr>
              <w:pStyle w:val="Char"/>
              <w:tabs>
                <w:tab w:val="left" w:pos="708"/>
              </w:tabs>
              <w:jc w:val="center"/>
              <w:rPr>
                <w:rFonts w:ascii="Times New Roman" w:hAnsi="Times New Roman" w:cs="Times New Roman"/>
                <w:sz w:val="22"/>
              </w:rPr>
            </w:pPr>
            <w:r w:rsidRPr="00735376">
              <w:rPr>
                <w:rFonts w:ascii="Times New Roman" w:hAnsi="Times New Roman" w:cs="Times New Roman"/>
                <w:sz w:val="22"/>
              </w:rPr>
              <w:t>5</w:t>
            </w:r>
          </w:p>
        </w:tc>
        <w:tc>
          <w:tcPr>
            <w:tcW w:w="3545" w:type="dxa"/>
            <w:tcBorders>
              <w:top w:val="nil"/>
              <w:left w:val="single" w:sz="4" w:space="0" w:color="auto"/>
              <w:bottom w:val="single" w:sz="4" w:space="0" w:color="auto"/>
              <w:right w:val="single" w:sz="4" w:space="0" w:color="auto"/>
            </w:tcBorders>
            <w:shd w:val="clear" w:color="auto" w:fill="auto"/>
            <w:vAlign w:val="center"/>
          </w:tcPr>
          <w:p w:rsidR="00127DF4" w:rsidRDefault="00127DF4" w:rsidP="00127DF4">
            <w:r>
              <w:t>FARADAY PERİYODİK KONTOL HİZMETİ</w:t>
            </w:r>
          </w:p>
        </w:tc>
        <w:tc>
          <w:tcPr>
            <w:tcW w:w="851"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4</w:t>
            </w:r>
          </w:p>
        </w:tc>
        <w:tc>
          <w:tcPr>
            <w:tcW w:w="1134"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AD</w:t>
            </w:r>
          </w:p>
        </w:tc>
        <w:tc>
          <w:tcPr>
            <w:tcW w:w="1559" w:type="dxa"/>
            <w:tcBorders>
              <w:top w:val="single" w:sz="6" w:space="0" w:color="auto"/>
              <w:left w:val="single" w:sz="12" w:space="0" w:color="auto"/>
              <w:bottom w:val="single" w:sz="6" w:space="0" w:color="auto"/>
              <w:right w:val="single" w:sz="6" w:space="0" w:color="auto"/>
            </w:tcBorders>
            <w:shd w:val="clear" w:color="auto" w:fill="auto"/>
          </w:tcPr>
          <w:p w:rsidR="00127DF4" w:rsidRPr="006E2659" w:rsidRDefault="00127DF4" w:rsidP="00127DF4">
            <w:pPr>
              <w:pStyle w:val="Char"/>
              <w:rPr>
                <w:sz w:val="20"/>
              </w:rPr>
            </w:pPr>
          </w:p>
        </w:tc>
        <w:tc>
          <w:tcPr>
            <w:tcW w:w="1732" w:type="dxa"/>
            <w:tcBorders>
              <w:top w:val="single" w:sz="6" w:space="0" w:color="auto"/>
              <w:left w:val="single" w:sz="6" w:space="0" w:color="auto"/>
              <w:bottom w:val="single" w:sz="6" w:space="0" w:color="auto"/>
              <w:right w:val="single" w:sz="12" w:space="0" w:color="auto"/>
            </w:tcBorders>
            <w:shd w:val="clear" w:color="auto" w:fill="auto"/>
          </w:tcPr>
          <w:p w:rsidR="00127DF4" w:rsidRPr="006E2659" w:rsidRDefault="00127DF4" w:rsidP="00127DF4">
            <w:pPr>
              <w:pStyle w:val="Char"/>
              <w:rPr>
                <w:sz w:val="20"/>
              </w:rPr>
            </w:pPr>
          </w:p>
        </w:tc>
      </w:tr>
      <w:tr w:rsidR="00127DF4" w:rsidRPr="006E2659" w:rsidTr="00735376">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vAlign w:val="center"/>
          </w:tcPr>
          <w:p w:rsidR="00127DF4" w:rsidRPr="00735376" w:rsidRDefault="00735376" w:rsidP="00735376">
            <w:pPr>
              <w:pStyle w:val="Char"/>
              <w:tabs>
                <w:tab w:val="left" w:pos="708"/>
              </w:tabs>
              <w:jc w:val="center"/>
              <w:rPr>
                <w:rFonts w:ascii="Times New Roman" w:hAnsi="Times New Roman" w:cs="Times New Roman"/>
                <w:sz w:val="22"/>
              </w:rPr>
            </w:pPr>
            <w:r w:rsidRPr="00735376">
              <w:rPr>
                <w:rFonts w:ascii="Times New Roman" w:hAnsi="Times New Roman" w:cs="Times New Roman"/>
                <w:sz w:val="22"/>
              </w:rPr>
              <w:t>6</w:t>
            </w:r>
          </w:p>
        </w:tc>
        <w:tc>
          <w:tcPr>
            <w:tcW w:w="3545" w:type="dxa"/>
            <w:tcBorders>
              <w:top w:val="nil"/>
              <w:left w:val="single" w:sz="4" w:space="0" w:color="auto"/>
              <w:bottom w:val="single" w:sz="4" w:space="0" w:color="auto"/>
              <w:right w:val="single" w:sz="4" w:space="0" w:color="auto"/>
            </w:tcBorders>
            <w:shd w:val="clear" w:color="auto" w:fill="auto"/>
            <w:vAlign w:val="center"/>
          </w:tcPr>
          <w:p w:rsidR="00127DF4" w:rsidRDefault="00127DF4" w:rsidP="00127DF4">
            <w:r>
              <w:t>TOPRAKLAMA PERİYODİK KONTOL HİZMETİ</w:t>
            </w:r>
          </w:p>
        </w:tc>
        <w:tc>
          <w:tcPr>
            <w:tcW w:w="851"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36</w:t>
            </w:r>
          </w:p>
        </w:tc>
        <w:tc>
          <w:tcPr>
            <w:tcW w:w="1134" w:type="dxa"/>
            <w:tcBorders>
              <w:top w:val="nil"/>
              <w:left w:val="nil"/>
              <w:bottom w:val="single" w:sz="4" w:space="0" w:color="auto"/>
              <w:right w:val="single" w:sz="4" w:space="0" w:color="auto"/>
            </w:tcBorders>
            <w:shd w:val="clear" w:color="auto" w:fill="auto"/>
            <w:vAlign w:val="center"/>
          </w:tcPr>
          <w:p w:rsidR="00127DF4" w:rsidRDefault="00127DF4" w:rsidP="00127DF4">
            <w:pPr>
              <w:jc w:val="center"/>
            </w:pPr>
            <w:r>
              <w:t>AD</w:t>
            </w:r>
          </w:p>
        </w:tc>
        <w:tc>
          <w:tcPr>
            <w:tcW w:w="1559" w:type="dxa"/>
            <w:tcBorders>
              <w:top w:val="single" w:sz="6" w:space="0" w:color="auto"/>
              <w:left w:val="single" w:sz="12" w:space="0" w:color="auto"/>
              <w:bottom w:val="single" w:sz="6" w:space="0" w:color="auto"/>
              <w:right w:val="single" w:sz="6" w:space="0" w:color="auto"/>
            </w:tcBorders>
            <w:shd w:val="clear" w:color="auto" w:fill="auto"/>
          </w:tcPr>
          <w:p w:rsidR="00127DF4" w:rsidRPr="006E2659" w:rsidRDefault="00127DF4" w:rsidP="00127DF4">
            <w:pPr>
              <w:pStyle w:val="Char"/>
              <w:rPr>
                <w:sz w:val="20"/>
              </w:rPr>
            </w:pPr>
          </w:p>
        </w:tc>
        <w:tc>
          <w:tcPr>
            <w:tcW w:w="1732" w:type="dxa"/>
            <w:tcBorders>
              <w:top w:val="single" w:sz="6" w:space="0" w:color="auto"/>
              <w:left w:val="single" w:sz="6" w:space="0" w:color="auto"/>
              <w:bottom w:val="single" w:sz="6" w:space="0" w:color="auto"/>
              <w:right w:val="single" w:sz="12" w:space="0" w:color="auto"/>
            </w:tcBorders>
            <w:shd w:val="clear" w:color="auto" w:fill="auto"/>
          </w:tcPr>
          <w:p w:rsidR="00127DF4" w:rsidRPr="006E2659" w:rsidRDefault="00127DF4" w:rsidP="00127DF4">
            <w:pPr>
              <w:pStyle w:val="Char"/>
              <w:rPr>
                <w:sz w:val="20"/>
              </w:rPr>
            </w:pPr>
          </w:p>
        </w:tc>
      </w:tr>
      <w:tr w:rsidR="00127DF4" w:rsidRPr="006E2659" w:rsidTr="004F1E2E">
        <w:trPr>
          <w:trHeight w:val="473"/>
          <w:jc w:val="center"/>
        </w:trPr>
        <w:tc>
          <w:tcPr>
            <w:tcW w:w="7640"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rsidR="00127DF4" w:rsidRPr="006E2659" w:rsidRDefault="00127DF4" w:rsidP="00127DF4">
            <w:pPr>
              <w:jc w:val="right"/>
              <w:rPr>
                <w:sz w:val="20"/>
              </w:rPr>
            </w:pPr>
            <w:r w:rsidRPr="006E2659">
              <w:rPr>
                <w:b/>
                <w:sz w:val="20"/>
              </w:rPr>
              <w:t xml:space="preserve">TOPLAM TUTAR  </w:t>
            </w:r>
            <w:r w:rsidRPr="006E2659">
              <w:rPr>
                <w:sz w:val="20"/>
              </w:rPr>
              <w:t>(K.D.V Hariç)</w:t>
            </w:r>
          </w:p>
        </w:tc>
        <w:tc>
          <w:tcPr>
            <w:tcW w:w="1732" w:type="dxa"/>
            <w:tcBorders>
              <w:top w:val="single" w:sz="6" w:space="0" w:color="auto"/>
              <w:left w:val="single" w:sz="6" w:space="0" w:color="auto"/>
              <w:bottom w:val="single" w:sz="12" w:space="0" w:color="auto"/>
              <w:right w:val="single" w:sz="12" w:space="0" w:color="auto"/>
            </w:tcBorders>
            <w:shd w:val="clear" w:color="auto" w:fill="auto"/>
          </w:tcPr>
          <w:p w:rsidR="00127DF4" w:rsidRPr="006E2659" w:rsidRDefault="00127DF4" w:rsidP="00127DF4">
            <w:pPr>
              <w:jc w:val="center"/>
              <w:rPr>
                <w:sz w:val="20"/>
              </w:rPr>
            </w:pPr>
          </w:p>
        </w:tc>
      </w:tr>
    </w:tbl>
    <w:p w:rsidR="00926F44" w:rsidRDefault="00926F44" w:rsidP="00EF52CE">
      <w:pPr>
        <w:ind w:left="4820"/>
        <w:jc w:val="center"/>
      </w:pPr>
    </w:p>
    <w:p w:rsidR="00926F44" w:rsidRDefault="00926F44" w:rsidP="00EF52CE">
      <w:pPr>
        <w:ind w:left="4820"/>
        <w:jc w:val="center"/>
      </w:pPr>
    </w:p>
    <w:p w:rsidR="00EF52CE" w:rsidRPr="006E2659" w:rsidRDefault="00EF52CE" w:rsidP="00EF52CE">
      <w:pPr>
        <w:ind w:left="4820"/>
        <w:jc w:val="center"/>
      </w:pPr>
      <w:r w:rsidRPr="006E2659">
        <w:t>Adı ve SOYADI/Ticaret Unvanı</w:t>
      </w:r>
      <w:r w:rsidR="004F1E2E">
        <w:rPr>
          <w:szCs w:val="24"/>
          <w:vertAlign w:val="superscript"/>
        </w:rPr>
        <w:t>4</w:t>
      </w:r>
    </w:p>
    <w:p w:rsidR="00EF52CE" w:rsidRDefault="00EF52CE" w:rsidP="00EF52CE">
      <w:pPr>
        <w:ind w:left="4820"/>
        <w:jc w:val="center"/>
      </w:pPr>
      <w:r w:rsidRPr="006E2659">
        <w:t>Kaşe ve İmza</w:t>
      </w:r>
    </w:p>
    <w:sectPr w:rsidR="00EF52CE" w:rsidSect="00127DF4">
      <w:footerReference w:type="default" r:id="rId6"/>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CE" w:rsidRDefault="00EF52CE" w:rsidP="00EF52CE">
      <w:r>
        <w:separator/>
      </w:r>
    </w:p>
  </w:endnote>
  <w:endnote w:type="continuationSeparator" w:id="0">
    <w:p w:rsidR="00EF52CE" w:rsidRDefault="00EF52CE" w:rsidP="00EF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2CE" w:rsidRPr="00127DF4" w:rsidRDefault="00127DF4" w:rsidP="00127DF4">
    <w:pPr>
      <w:pStyle w:val="AltBilgi"/>
      <w:jc w:val="right"/>
    </w:pPr>
    <w:r>
      <w:t xml:space="preserve">Sayfa </w:t>
    </w:r>
    <w:r>
      <w:rPr>
        <w:b/>
        <w:bCs/>
      </w:rPr>
      <w:fldChar w:fldCharType="begin"/>
    </w:r>
    <w:r>
      <w:rPr>
        <w:b/>
        <w:bCs/>
      </w:rPr>
      <w:instrText>PAGE  \* Arabic  \* MERGEFORMAT</w:instrText>
    </w:r>
    <w:r>
      <w:rPr>
        <w:b/>
        <w:bCs/>
      </w:rPr>
      <w:fldChar w:fldCharType="separate"/>
    </w:r>
    <w:r w:rsidR="009D25D0">
      <w:rPr>
        <w:b/>
        <w:bCs/>
        <w:noProof/>
      </w:rPr>
      <w:t>2</w:t>
    </w:r>
    <w:r>
      <w:rPr>
        <w:b/>
        <w:bCs/>
      </w:rPr>
      <w:fldChar w:fldCharType="end"/>
    </w:r>
    <w:r>
      <w:t xml:space="preserve"> / </w:t>
    </w:r>
    <w:r>
      <w:rPr>
        <w:b/>
        <w:bCs/>
      </w:rPr>
      <w:fldChar w:fldCharType="begin"/>
    </w:r>
    <w:r>
      <w:rPr>
        <w:b/>
        <w:bCs/>
      </w:rPr>
      <w:instrText>NUMPAGES  \* Arabic  \* MERGEFORMAT</w:instrText>
    </w:r>
    <w:r>
      <w:rPr>
        <w:b/>
        <w:bCs/>
      </w:rPr>
      <w:fldChar w:fldCharType="separate"/>
    </w:r>
    <w:r w:rsidR="009D25D0">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CE" w:rsidRDefault="00EF52CE" w:rsidP="00EF52CE">
      <w:r>
        <w:separator/>
      </w:r>
    </w:p>
  </w:footnote>
  <w:footnote w:type="continuationSeparator" w:id="0">
    <w:p w:rsidR="00EF52CE" w:rsidRDefault="00EF52CE" w:rsidP="00EF52CE">
      <w:r>
        <w:continuationSeparator/>
      </w:r>
    </w:p>
  </w:footnote>
  <w:footnote w:id="1">
    <w:p w:rsidR="00EF52CE" w:rsidRPr="006E2659" w:rsidRDefault="00EF52CE" w:rsidP="00EF52CE">
      <w:pPr>
        <w:pStyle w:val="DipnotMetni"/>
        <w:jc w:val="right"/>
        <w:rPr>
          <w:rFonts w:ascii="Times New Roman" w:hAnsi="Times New Roman"/>
          <w:sz w:val="18"/>
          <w:szCs w:val="18"/>
        </w:rPr>
      </w:pPr>
    </w:p>
  </w:footnote>
  <w:footnote w:id="2">
    <w:p w:rsidR="00EF52CE" w:rsidRPr="006E2659" w:rsidRDefault="00EF52CE" w:rsidP="00EF52CE">
      <w:pPr>
        <w:pStyle w:val="DipnotMetni"/>
        <w:spacing w:after="0" w:line="0" w:lineRule="atLeast"/>
        <w:ind w:left="357" w:hanging="357"/>
        <w:rPr>
          <w:rFonts w:ascii="Times New Roman" w:hAnsi="Times New Roman"/>
          <w:sz w:val="18"/>
          <w:szCs w:val="18"/>
        </w:rPr>
      </w:pPr>
      <w:r w:rsidRPr="006E2659">
        <w:rPr>
          <w:rStyle w:val="DipnotBavurusu"/>
          <w:rFonts w:ascii="Times New Roman" w:hAnsi="Times New Roman"/>
        </w:rPr>
        <w:t>1</w:t>
      </w:r>
      <w:r w:rsidRPr="006E2659">
        <w:rPr>
          <w:rFonts w:ascii="Times New Roman" w:hAnsi="Times New Roman"/>
          <w:sz w:val="18"/>
          <w:szCs w:val="18"/>
        </w:rPr>
        <w:t xml:space="preserve"> Bu sütun idarece hazırlanacaktır.</w:t>
      </w:r>
      <w:r w:rsidRPr="006E2659">
        <w:rPr>
          <w:rStyle w:val="DipnotBavurusu"/>
          <w:rFonts w:ascii="Times New Roman" w:hAnsi="Times New Roman"/>
          <w:sz w:val="18"/>
          <w:szCs w:val="18"/>
        </w:rPr>
        <w:t xml:space="preserve"> </w:t>
      </w:r>
    </w:p>
    <w:p w:rsidR="00EF52CE" w:rsidRPr="006E2659" w:rsidRDefault="00EF52CE" w:rsidP="00EF52CE">
      <w:pPr>
        <w:pStyle w:val="DipnotMetni"/>
        <w:spacing w:after="0" w:line="0" w:lineRule="atLeast"/>
        <w:ind w:left="0" w:firstLine="0"/>
        <w:rPr>
          <w:rFonts w:ascii="Times New Roman" w:hAnsi="Times New Roman"/>
          <w:sz w:val="18"/>
          <w:szCs w:val="18"/>
        </w:rPr>
      </w:pPr>
      <w:r w:rsidRPr="006E2659">
        <w:rPr>
          <w:rStyle w:val="DipnotBavurusu"/>
          <w:rFonts w:ascii="Times New Roman" w:hAnsi="Times New Roman"/>
        </w:rPr>
        <w:t>2</w:t>
      </w:r>
      <w:r w:rsidRPr="006E2659">
        <w:rPr>
          <w:rFonts w:ascii="Times New Roman" w:hAnsi="Times New Roman"/>
          <w:sz w:val="18"/>
          <w:szCs w:val="18"/>
        </w:rPr>
        <w:t xml:space="preserve"> </w:t>
      </w:r>
      <w:r w:rsidRPr="006E2659">
        <w:rPr>
          <w:rFonts w:ascii="Times New Roman" w:hAnsi="Times New Roman"/>
          <w:sz w:val="18"/>
          <w:szCs w:val="18"/>
          <w:vertAlign w:val="superscript"/>
        </w:rPr>
        <w:t xml:space="preserve"> </w:t>
      </w:r>
      <w:r w:rsidRPr="006E2659">
        <w:rPr>
          <w:rFonts w:ascii="Times New Roman" w:hAnsi="Times New Roman"/>
          <w:sz w:val="18"/>
          <w:szCs w:val="18"/>
        </w:rPr>
        <w:t xml:space="preserve">Bu sütun isteklilerce doldurulacaktır. </w:t>
      </w:r>
    </w:p>
    <w:p w:rsidR="00EF52CE" w:rsidRPr="006E2659" w:rsidRDefault="00127DF4" w:rsidP="00EF52CE">
      <w:pPr>
        <w:pStyle w:val="DipnotMetni"/>
        <w:spacing w:after="0" w:line="0" w:lineRule="atLeast"/>
        <w:ind w:left="0" w:firstLine="0"/>
        <w:rPr>
          <w:rFonts w:ascii="Times New Roman" w:hAnsi="Times New Roman"/>
          <w:sz w:val="18"/>
          <w:szCs w:val="18"/>
        </w:rPr>
      </w:pPr>
      <w:r>
        <w:rPr>
          <w:rFonts w:ascii="Times New Roman" w:hAnsi="Times New Roman"/>
          <w:vertAlign w:val="superscript"/>
          <w:lang w:val="tr-TR"/>
        </w:rPr>
        <w:t>3</w:t>
      </w:r>
      <w:r w:rsidR="00EF52CE" w:rsidRPr="006E2659">
        <w:rPr>
          <w:rFonts w:ascii="Times New Roman" w:hAnsi="Times New Roman"/>
          <w:sz w:val="18"/>
          <w:szCs w:val="18"/>
        </w:rPr>
        <w:t xml:space="preserve"> Hesaplama yapılırken her bir iş kaleminin miktar sütunundaki/sütunlarındaki rakam/rakamlar ile teklif edilen birim fiyat çarpılarak o iş kalemine ait teklif tutarı bulunacaktır.</w:t>
      </w:r>
    </w:p>
    <w:p w:rsidR="00EF52CE" w:rsidRPr="006E2659" w:rsidRDefault="00127DF4" w:rsidP="00926F44">
      <w:pPr>
        <w:pStyle w:val="DipnotMetni"/>
        <w:spacing w:after="0" w:line="0" w:lineRule="atLeast"/>
        <w:ind w:left="0" w:firstLine="0"/>
        <w:rPr>
          <w:rFonts w:ascii="Times New Roman" w:hAnsi="Times New Roman"/>
          <w:sz w:val="18"/>
          <w:szCs w:val="18"/>
        </w:rPr>
      </w:pPr>
      <w:r>
        <w:rPr>
          <w:rFonts w:ascii="Times New Roman" w:hAnsi="Times New Roman"/>
          <w:sz w:val="18"/>
          <w:szCs w:val="18"/>
          <w:vertAlign w:val="superscript"/>
          <w:lang w:val="tr-TR"/>
        </w:rPr>
        <w:t>4</w:t>
      </w:r>
      <w:r w:rsidR="00EF52CE" w:rsidRPr="006E2659">
        <w:rPr>
          <w:rFonts w:ascii="Times New Roman" w:hAnsi="Times New Roman"/>
          <w:sz w:val="18"/>
          <w:szCs w:val="18"/>
        </w:rPr>
        <w:t>Teklif vermeye yetkili kişi tarafından her sayfası ad ve soyadı/ticaret unvanı yazılarak imzalanacaktır. Teklifin ortak girişim  (iş ortaklığı veya konsorsiyum) olarak verilmesi halinde, teklif mektubu bütün ortaklar veya yetki verdikleri kişiler tarafından imzalanacaktır.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CE"/>
    <w:rsid w:val="00127DF4"/>
    <w:rsid w:val="001A330F"/>
    <w:rsid w:val="004F1E2E"/>
    <w:rsid w:val="005576FA"/>
    <w:rsid w:val="00735376"/>
    <w:rsid w:val="00926F44"/>
    <w:rsid w:val="009D25D0"/>
    <w:rsid w:val="00EF52CE"/>
    <w:rsid w:val="00F62C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6D1D"/>
  <w15:chartTrackingRefBased/>
  <w15:docId w15:val="{5B2BC1BC-AB9F-4352-A3A7-5A5DD91B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EF52CE"/>
    <w:pPr>
      <w:keepNext/>
      <w:jc w:val="center"/>
      <w:outlineLvl w:val="0"/>
    </w:pPr>
    <w:rPr>
      <w:rFonts w:ascii="Arial" w:hAnsi="Arial"/>
      <w:b/>
      <w:sz w:val="20"/>
      <w:lang w:val="x-none" w:eastAsia="x-none"/>
    </w:rPr>
  </w:style>
  <w:style w:type="paragraph" w:styleId="Balk3">
    <w:name w:val="heading 3"/>
    <w:basedOn w:val="Normal"/>
    <w:next w:val="Normal"/>
    <w:link w:val="Balk3Char"/>
    <w:uiPriority w:val="9"/>
    <w:semiHidden/>
    <w:unhideWhenUsed/>
    <w:qFormat/>
    <w:rsid w:val="00EF52C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F52CE"/>
    <w:rPr>
      <w:rFonts w:ascii="Arial" w:eastAsia="Times New Roman" w:hAnsi="Arial" w:cs="Times New Roman"/>
      <w:b/>
      <w:sz w:val="20"/>
      <w:szCs w:val="20"/>
      <w:lang w:val="x-none" w:eastAsia="x-none"/>
    </w:rPr>
  </w:style>
  <w:style w:type="paragraph" w:styleId="DipnotMetni">
    <w:name w:val="footnote text"/>
    <w:aliases w:val="Dipnot Metni Char Char Char,Dipnot Metni Char Char"/>
    <w:basedOn w:val="Normal"/>
    <w:link w:val="DipnotMetniChar"/>
    <w:rsid w:val="00EF52CE"/>
    <w:pPr>
      <w:widowControl w:val="0"/>
      <w:spacing w:after="120" w:line="264" w:lineRule="auto"/>
      <w:ind w:left="360" w:hanging="360"/>
      <w:jc w:val="both"/>
    </w:pPr>
    <w:rPr>
      <w:rFonts w:ascii="Arial" w:hAnsi="Arial"/>
      <w:sz w:val="20"/>
      <w:lang w:val="x-none" w:eastAsia="x-none"/>
    </w:rPr>
  </w:style>
  <w:style w:type="character" w:customStyle="1" w:styleId="DipnotMetniChar">
    <w:name w:val="Dipnot Metni Char"/>
    <w:aliases w:val="Dipnot Metni Char Char Char Char,Dipnot Metni Char Char Char1"/>
    <w:basedOn w:val="VarsaylanParagrafYazTipi"/>
    <w:link w:val="DipnotMetni"/>
    <w:rsid w:val="00EF52CE"/>
    <w:rPr>
      <w:rFonts w:ascii="Arial" w:eastAsia="Times New Roman" w:hAnsi="Arial" w:cs="Times New Roman"/>
      <w:sz w:val="20"/>
      <w:szCs w:val="20"/>
      <w:lang w:val="x-none" w:eastAsia="x-none"/>
    </w:rPr>
  </w:style>
  <w:style w:type="character" w:styleId="DipnotBavurusu">
    <w:name w:val="footnote reference"/>
    <w:rsid w:val="00EF52CE"/>
    <w:rPr>
      <w:sz w:val="20"/>
      <w:vertAlign w:val="superscript"/>
    </w:rPr>
  </w:style>
  <w:style w:type="character" w:customStyle="1" w:styleId="Balk3Char">
    <w:name w:val="Başlık 3 Char"/>
    <w:basedOn w:val="VarsaylanParagrafYazTipi"/>
    <w:link w:val="Balk3"/>
    <w:uiPriority w:val="9"/>
    <w:semiHidden/>
    <w:rsid w:val="00EF52CE"/>
    <w:rPr>
      <w:rFonts w:asciiTheme="majorHAnsi" w:eastAsiaTheme="majorEastAsia" w:hAnsiTheme="majorHAnsi" w:cstheme="majorBidi"/>
      <w:color w:val="1F4D78" w:themeColor="accent1" w:themeShade="7F"/>
      <w:sz w:val="24"/>
      <w:szCs w:val="24"/>
      <w:lang w:eastAsia="tr-TR"/>
    </w:rPr>
  </w:style>
  <w:style w:type="paragraph" w:customStyle="1" w:styleId="Char">
    <w:name w:val="Char"/>
    <w:aliases w:val=" Char Char Char Char, Char Char Char Char Char, Char Char Char"/>
    <w:basedOn w:val="Normal"/>
    <w:next w:val="AltBilgi"/>
    <w:link w:val="AltbilgiChar"/>
    <w:uiPriority w:val="99"/>
    <w:rsid w:val="00EF52CE"/>
    <w:pPr>
      <w:tabs>
        <w:tab w:val="center" w:pos="4536"/>
        <w:tab w:val="right" w:pos="9072"/>
      </w:tabs>
    </w:pPr>
    <w:rPr>
      <w:rFonts w:asciiTheme="minorHAnsi" w:eastAsiaTheme="minorHAnsi" w:hAnsiTheme="minorHAnsi" w:cstheme="minorBidi"/>
      <w:szCs w:val="22"/>
      <w:lang w:eastAsia="en-US"/>
    </w:rPr>
  </w:style>
  <w:style w:type="character" w:customStyle="1" w:styleId="Parahead">
    <w:name w:val="Para head"/>
    <w:uiPriority w:val="99"/>
    <w:rsid w:val="00EF52CE"/>
    <w:rPr>
      <w:sz w:val="20"/>
    </w:rPr>
  </w:style>
  <w:style w:type="character" w:customStyle="1" w:styleId="stbilgiChar">
    <w:name w:val="Üstbilgi Char"/>
    <w:aliases w:val=" Char Char, Char Char Char Char Char1, Char Char Char Char Char Char, Char Char Char Char1"/>
    <w:rsid w:val="00EF52CE"/>
    <w:rPr>
      <w:sz w:val="24"/>
      <w:lang w:val="tr-TR" w:eastAsia="tr-TR" w:bidi="ar-SA"/>
    </w:rPr>
  </w:style>
  <w:style w:type="character" w:customStyle="1" w:styleId="AltbilgiChar">
    <w:name w:val="Altbilgi Char"/>
    <w:link w:val="Char"/>
    <w:uiPriority w:val="99"/>
    <w:rsid w:val="00EF52CE"/>
    <w:rPr>
      <w:sz w:val="24"/>
    </w:rPr>
  </w:style>
  <w:style w:type="paragraph" w:styleId="stBilgi">
    <w:name w:val="header"/>
    <w:basedOn w:val="Normal"/>
    <w:link w:val="stBilgiChar0"/>
    <w:uiPriority w:val="99"/>
    <w:unhideWhenUsed/>
    <w:rsid w:val="00EF52CE"/>
    <w:pPr>
      <w:tabs>
        <w:tab w:val="center" w:pos="4536"/>
        <w:tab w:val="right" w:pos="9072"/>
      </w:tabs>
    </w:pPr>
  </w:style>
  <w:style w:type="character" w:customStyle="1" w:styleId="stBilgiChar0">
    <w:name w:val="Üst Bilgi Char"/>
    <w:basedOn w:val="VarsaylanParagrafYazTipi"/>
    <w:link w:val="stBilgi"/>
    <w:uiPriority w:val="99"/>
    <w:rsid w:val="00EF52CE"/>
    <w:rPr>
      <w:rFonts w:ascii="Times New Roman" w:eastAsia="Times New Roman" w:hAnsi="Times New Roman" w:cs="Times New Roman"/>
      <w:sz w:val="24"/>
      <w:szCs w:val="20"/>
      <w:lang w:eastAsia="tr-TR"/>
    </w:rPr>
  </w:style>
  <w:style w:type="paragraph" w:styleId="AltBilgi">
    <w:name w:val="footer"/>
    <w:basedOn w:val="Normal"/>
    <w:link w:val="AltBilgiChar0"/>
    <w:uiPriority w:val="99"/>
    <w:unhideWhenUsed/>
    <w:rsid w:val="00EF52CE"/>
    <w:pPr>
      <w:tabs>
        <w:tab w:val="center" w:pos="4536"/>
        <w:tab w:val="right" w:pos="9072"/>
      </w:tabs>
    </w:pPr>
  </w:style>
  <w:style w:type="character" w:customStyle="1" w:styleId="AltBilgiChar0">
    <w:name w:val="Alt Bilgi Char"/>
    <w:basedOn w:val="VarsaylanParagrafYazTipi"/>
    <w:link w:val="AltBilgi"/>
    <w:uiPriority w:val="99"/>
    <w:rsid w:val="00EF52CE"/>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705</Words>
  <Characters>4023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KKK</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ERTAN YÜKSEKTEPE (GİHSSVL.ME.)(KKK)(E)</dc:creator>
  <cp:keywords/>
  <dc:description/>
  <cp:lastModifiedBy>ERTAN YÜKSEKTEPE (GİHSSVL.ME.)(KKK)(E)</cp:lastModifiedBy>
  <cp:revision>4</cp:revision>
  <dcterms:created xsi:type="dcterms:W3CDTF">2020-03-02T13:22:00Z</dcterms:created>
  <dcterms:modified xsi:type="dcterms:W3CDTF">2020-03-03T08:39:00Z</dcterms:modified>
</cp:coreProperties>
</file>