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D2121">
        <w:rPr>
          <w:rFonts w:ascii="Times New Roman" w:hAnsi="Times New Roman" w:cs="Times New Roman"/>
          <w:b/>
          <w:sz w:val="24"/>
          <w:szCs w:val="24"/>
        </w:rPr>
        <w:t>80</w:t>
      </w:r>
      <w:r w:rsidR="00805317">
        <w:rPr>
          <w:rFonts w:ascii="Times New Roman" w:hAnsi="Times New Roman" w:cs="Times New Roman"/>
          <w:b/>
          <w:sz w:val="24"/>
          <w:szCs w:val="24"/>
        </w:rPr>
        <w:t>9</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805317">
        <w:rPr>
          <w:rFonts w:ascii="Times New Roman" w:hAnsi="Times New Roman" w:cs="Times New Roman"/>
          <w:b/>
          <w:sz w:val="24"/>
          <w:szCs w:val="24"/>
        </w:rPr>
        <w:t>481875</w:t>
      </w:r>
    </w:p>
    <w:p w:rsidR="00805317"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805317" w:rsidRPr="00805317">
        <w:rPr>
          <w:rFonts w:ascii="Times New Roman" w:hAnsi="Times New Roman" w:cs="Times New Roman"/>
        </w:rPr>
        <w:t>JENERATÖR VE İŞ MAKİNALARINA AİT 10 KALEM YEDEK PARÇA MAL ALIMI</w:t>
      </w:r>
      <w:r w:rsidR="00805317" w:rsidRPr="00805317">
        <w:rPr>
          <w:rFonts w:ascii="Times New Roman" w:hAnsi="Times New Roman" w:cs="Times New Roman"/>
        </w:rPr>
        <w:t xml:space="preserve">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5"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6"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805317" w:rsidRPr="00805317">
        <w:rPr>
          <w:rFonts w:ascii="Times New Roman" w:hAnsi="Times New Roman" w:cs="Times New Roman"/>
        </w:rPr>
        <w:t>10</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805317">
        <w:rPr>
          <w:rFonts w:ascii="Times New Roman" w:eastAsia="Times New Roman" w:hAnsi="Times New Roman" w:cs="Times New Roman"/>
          <w:b/>
        </w:rPr>
        <w:t>24.08</w:t>
      </w:r>
      <w:r w:rsidRPr="00805317">
        <w:rPr>
          <w:rFonts w:ascii="Times New Roman" w:eastAsia="Times New Roman" w:hAnsi="Times New Roman" w:cs="Times New Roman"/>
          <w:b/>
        </w:rPr>
        <w:t>.</w:t>
      </w:r>
      <w:proofErr w:type="gramStart"/>
      <w:r w:rsidRPr="00805317">
        <w:rPr>
          <w:rFonts w:ascii="Times New Roman" w:eastAsia="Times New Roman" w:hAnsi="Times New Roman" w:cs="Times New Roman"/>
          <w:b/>
        </w:rPr>
        <w:t>202</w:t>
      </w:r>
      <w:r w:rsidR="00A87547" w:rsidRPr="00805317">
        <w:rPr>
          <w:rFonts w:ascii="Times New Roman" w:eastAsia="Times New Roman" w:hAnsi="Times New Roman" w:cs="Times New Roman"/>
          <w:b/>
        </w:rPr>
        <w:t>1</w:t>
      </w:r>
      <w:r w:rsidRPr="00805317">
        <w:rPr>
          <w:rFonts w:ascii="Times New Roman" w:eastAsia="Times New Roman" w:hAnsi="Times New Roman" w:cs="Times New Roman"/>
          <w:b/>
        </w:rPr>
        <w:t xml:space="preserve">  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p>
    <w:p w:rsidR="00483C55" w:rsidRDefault="00483C55" w:rsidP="00D21576">
      <w:pPr>
        <w:jc w:val="both"/>
        <w:rPr>
          <w:rFonts w:ascii="Times New Roman" w:hAnsi="Times New Roman" w:cs="Times New Roman"/>
          <w:sz w:val="24"/>
          <w:szCs w:val="24"/>
        </w:rPr>
      </w:pP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w:t>
      </w:r>
      <w:r w:rsidR="008A6886">
        <w:rPr>
          <w:rFonts w:ascii="Times New Roman" w:hAnsi="Times New Roman" w:cs="Times New Roman"/>
          <w:sz w:val="24"/>
          <w:szCs w:val="24"/>
        </w:rPr>
        <w:t>11’inci Ana İkmal Merkezi Komutanlığı</w:t>
      </w:r>
      <w:r w:rsidR="00844B48" w:rsidRPr="00E7151C">
        <w:rPr>
          <w:rFonts w:ascii="Times New Roman" w:hAnsi="Times New Roman" w:cs="Times New Roman"/>
          <w:sz w:val="24"/>
          <w:szCs w:val="24"/>
        </w:rPr>
        <w:t xml:space="preserve">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lastRenderedPageBreak/>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İstekliler ihalenin tamamına teklif verebileceği gibi bir veya birden fazla kalem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w:t>
      </w:r>
      <w:bookmarkStart w:id="0" w:name="_GoBack"/>
      <w:bookmarkEnd w:id="0"/>
      <w:r w:rsidRPr="00E7151C">
        <w:rPr>
          <w:rFonts w:ascii="Times New Roman" w:hAnsi="Times New Roman" w:cs="Times New Roman"/>
          <w:sz w:val="24"/>
          <w:szCs w:val="24"/>
        </w:rPr>
        <w:t>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02.2022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83C55"/>
    <w:rsid w:val="004977E6"/>
    <w:rsid w:val="004A708B"/>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A6886"/>
    <w:rsid w:val="008B30D8"/>
    <w:rsid w:val="00910592"/>
    <w:rsid w:val="00953131"/>
    <w:rsid w:val="00964759"/>
    <w:rsid w:val="009807C1"/>
    <w:rsid w:val="00993B4D"/>
    <w:rsid w:val="009A3F86"/>
    <w:rsid w:val="00A30D31"/>
    <w:rsid w:val="00A87547"/>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6C0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1213</Words>
  <Characters>6917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58</cp:revision>
  <cp:lastPrinted>2020-10-19T06:21:00Z</cp:lastPrinted>
  <dcterms:created xsi:type="dcterms:W3CDTF">2019-04-22T11:15:00Z</dcterms:created>
  <dcterms:modified xsi:type="dcterms:W3CDTF">2021-08-17T13:26:00Z</dcterms:modified>
</cp:coreProperties>
</file>