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B50A55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6B0A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CB0D83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F266C0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="00CB0D83">
              <w:rPr>
                <w:rFonts w:ascii="Times New Roman" w:eastAsia="Times New Roman" w:hAnsi="Times New Roman" w:cs="Times New Roman"/>
                <w:lang w:eastAsia="tr-TR"/>
              </w:rPr>
              <w:t>2022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8F6FA4" w:rsidP="008F6FA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8F6FA4">
              <w:rPr>
                <w:rFonts w:ascii="Times New Roman" w:eastAsia="Times New Roman" w:hAnsi="Times New Roman" w:cs="Times New Roman"/>
                <w:lang w:eastAsia="tr-TR"/>
              </w:rPr>
              <w:t>171373 Plakalı, WDB9541821K828602 Şase Numaralı ve 2003 Model MERCEDES ACTROOS 3343 Çekici Aracı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Onarımı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, sigorta giderleri, muayene giderleri, ambalajlama, karar damga vergisi, garanti taahhütnamesi vb.</w:t>
            </w:r>
            <w:r w:rsidR="00146336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8F6FA4">
              <w:rPr>
                <w:rFonts w:ascii="Times New Roman" w:eastAsia="Times New Roman" w:hAnsi="Times New Roman" w:cs="Times New Roman"/>
                <w:i/>
                <w:lang w:eastAsia="tr-TR"/>
              </w:rPr>
              <w:t>20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(</w:t>
            </w:r>
            <w:r w:rsidR="008F6FA4">
              <w:rPr>
                <w:rFonts w:ascii="Times New Roman" w:eastAsia="Times New Roman" w:hAnsi="Times New Roman" w:cs="Times New Roman"/>
                <w:i/>
                <w:lang w:eastAsia="tr-TR"/>
              </w:rPr>
              <w:t>YİRMİ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DF0119">
              <w:t xml:space="preserve">; </w:t>
            </w:r>
            <w:r w:rsidR="00625181" w:rsidRPr="00DF0119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DF0119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DF0119" w:rsidRDefault="00D345F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Hizmet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Alımının  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>Kararın</w:t>
            </w:r>
            <w:proofErr w:type="gramEnd"/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yükleniciye tebliğ tarihinden </w:t>
            </w:r>
            <w:r w:rsidR="00E75450">
              <w:rPr>
                <w:rFonts w:ascii="Times New Roman" w:eastAsia="Times New Roman" w:hAnsi="Times New Roman" w:cs="Times New Roman"/>
                <w:lang w:eastAsia="tr-TR"/>
              </w:rPr>
              <w:t xml:space="preserve">sonra aracın firmaya tesliminden 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itibaren </w:t>
            </w:r>
            <w:r w:rsidR="00E75450">
              <w:rPr>
                <w:rFonts w:ascii="Times New Roman" w:eastAsia="Times New Roman" w:hAnsi="Times New Roman" w:cs="Times New Roman"/>
                <w:i/>
                <w:lang w:eastAsia="tr-TR"/>
              </w:rPr>
              <w:t>20</w:t>
            </w:r>
            <w:r w:rsidR="00885D5E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E75450">
              <w:rPr>
                <w:rFonts w:ascii="Times New Roman" w:eastAsia="Times New Roman" w:hAnsi="Times New Roman" w:cs="Times New Roman"/>
                <w:i/>
                <w:lang w:eastAsia="tr-TR"/>
              </w:rPr>
              <w:t>Yirmi</w:t>
            </w:r>
            <w:r w:rsidR="00685AF7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tamamlanacağını </w:t>
            </w:r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  <w:r w:rsidR="007D2A1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351E59" w:rsidRPr="00DF011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bütün </w:t>
            </w:r>
            <w:proofErr w:type="gramStart"/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hizmet 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kalemlerini</w:t>
            </w:r>
            <w:proofErr w:type="gramEnd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eksiksiz teslim etmeyi</w:t>
            </w:r>
            <w:r w:rsidR="00B226A8" w:rsidRPr="00DF011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eksik olması durumunda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Alım konusu işin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tamamını/kısmını</w:t>
            </w:r>
            <w:r w:rsidR="004C3279"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/kısımlarını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B50A55" w:rsidRDefault="00B50A55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6B0A27" w:rsidRDefault="006B0A27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7D2A1A" w:rsidRDefault="007D2A1A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15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2800"/>
        <w:gridCol w:w="4230"/>
        <w:gridCol w:w="800"/>
        <w:gridCol w:w="934"/>
        <w:gridCol w:w="985"/>
        <w:gridCol w:w="1200"/>
      </w:tblGrid>
      <w:tr w:rsidR="00894E34" w:rsidRPr="00D345F8" w:rsidTr="002A28D5">
        <w:trPr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64" w:type="dxa"/>
            <w:gridSpan w:val="3"/>
            <w:tcBorders>
              <w:lef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345F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2185" w:type="dxa"/>
            <w:gridSpan w:val="2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D345F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894E34" w:rsidRPr="00D345F8" w:rsidTr="002A28D5">
        <w:trPr>
          <w:trHeight w:val="1126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  <w:vAlign w:val="center"/>
          </w:tcPr>
          <w:p w:rsidR="00894E34" w:rsidRPr="00D345F8" w:rsidRDefault="00894E34" w:rsidP="006B0A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İŞ KALEMİNİN ADI VE KISA AÇIKLAMASI</w:t>
            </w:r>
          </w:p>
        </w:tc>
        <w:tc>
          <w:tcPr>
            <w:tcW w:w="800" w:type="dxa"/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Miktarı</w:t>
            </w:r>
          </w:p>
        </w:tc>
        <w:tc>
          <w:tcPr>
            <w:tcW w:w="934" w:type="dxa"/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Birimi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Teklif Edilen Birim Fiyat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Tutarı</w:t>
            </w:r>
          </w:p>
        </w:tc>
      </w:tr>
      <w:tr w:rsidR="00F266C0" w:rsidRPr="00D345F8" w:rsidTr="00F266C0">
        <w:trPr>
          <w:trHeight w:hRule="exact" w:val="3600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F266C0" w:rsidRDefault="00F266C0">
            <w:pPr>
              <w:jc w:val="center"/>
              <w:rPr>
                <w:color w:val="000000"/>
              </w:rPr>
            </w:pPr>
          </w:p>
          <w:p w:rsidR="00F266C0" w:rsidRDefault="00F26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F266C0" w:rsidRPr="00A8023B" w:rsidRDefault="00F266C0" w:rsidP="00D75208">
            <w:proofErr w:type="gramStart"/>
            <w:r w:rsidRPr="00A8023B">
              <w:t>KAMPANA,ARKA</w:t>
            </w:r>
            <w:proofErr w:type="gramEnd"/>
            <w:r w:rsidRPr="00A8023B">
              <w:t xml:space="preserve"> AKS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C0" w:rsidRPr="00C242AA" w:rsidRDefault="00F266C0" w:rsidP="00CF6805">
            <w:r w:rsidRPr="00C242AA">
              <w:t xml:space="preserve">171373 Plakalı, WDB9541821K828602 Şase Numaralı ve 2003 Model MERCEDES ACTROOS 3343 Çekici Aracına  Uyumlu Olacaktır.171373 Plakalı aracın  cer dişlilerinin yağlanması ve yağ haznesinin sızdırmazlığını sağlaması ve cer keçesinin yenilendikten sonra o bölgede herhangi bir yağ sızıntısının olmaması </w:t>
            </w:r>
            <w:proofErr w:type="spellStart"/>
            <w:proofErr w:type="gramStart"/>
            <w:r w:rsidRPr="00C242AA">
              <w:t>gerekmektedir.Takılan</w:t>
            </w:r>
            <w:proofErr w:type="spellEnd"/>
            <w:proofErr w:type="gramEnd"/>
            <w:r w:rsidRPr="00C242AA">
              <w:t xml:space="preserve"> malzemeler yeni olmalıdır.</w:t>
            </w:r>
            <w:bookmarkStart w:id="2" w:name="_GoBack"/>
            <w:bookmarkEnd w:id="2"/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</w:tcBorders>
          </w:tcPr>
          <w:p w:rsidR="00F266C0" w:rsidRPr="00C75496" w:rsidRDefault="00F266C0" w:rsidP="003A76E2">
            <w:proofErr w:type="gramStart"/>
            <w:r w:rsidRPr="00C75496">
              <w:t>adet</w:t>
            </w:r>
            <w:proofErr w:type="gramEnd"/>
          </w:p>
        </w:tc>
        <w:tc>
          <w:tcPr>
            <w:tcW w:w="934" w:type="dxa"/>
          </w:tcPr>
          <w:p w:rsidR="00F266C0" w:rsidRPr="00C75496" w:rsidRDefault="00F266C0" w:rsidP="003A76E2">
            <w:r w:rsidRPr="00C75496">
              <w:t>4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F266C0" w:rsidRPr="00C80A79" w:rsidRDefault="00F266C0" w:rsidP="00057603"/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F266C0" w:rsidRPr="00D345F8" w:rsidRDefault="00F266C0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6C0" w:rsidRPr="00D345F8" w:rsidTr="00F266C0">
        <w:trPr>
          <w:trHeight w:hRule="exact" w:val="2546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F266C0" w:rsidRDefault="00F266C0">
            <w:pPr>
              <w:jc w:val="center"/>
              <w:rPr>
                <w:color w:val="000000"/>
              </w:rPr>
            </w:pPr>
          </w:p>
          <w:p w:rsidR="00F266C0" w:rsidRDefault="00F26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F266C0" w:rsidRDefault="00F266C0">
            <w:pPr>
              <w:jc w:val="center"/>
              <w:rPr>
                <w:color w:val="000000"/>
              </w:rPr>
            </w:pPr>
          </w:p>
          <w:p w:rsidR="00F266C0" w:rsidRDefault="00F26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F266C0" w:rsidRPr="00A8023B" w:rsidRDefault="00F266C0" w:rsidP="00D75208">
            <w:r w:rsidRPr="00A8023B">
              <w:t>KEÇE, PORYA ÖN DIŞ BSI160X180X10-NBR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C0" w:rsidRPr="00C242AA" w:rsidRDefault="00F266C0" w:rsidP="00CF6805">
            <w:r w:rsidRPr="00C242AA">
              <w:t xml:space="preserve">171373 Plakalı, WDB9541821K828602 Şase Numaralı ve 2003 Model MERCEDES ACTROOS 3343 Çekici Aracına  Uyumlu Olacaktır.171373 Plakalı aracın  cer dişlilerinin yağlanması ve yağ haznesinin sızdırmazlığını sağlaması ve cer keçesinin yenilendikten sonra o bölgede herhangi bir yağ sızıntısının olmaması </w:t>
            </w:r>
            <w:proofErr w:type="spellStart"/>
            <w:proofErr w:type="gramStart"/>
            <w:r w:rsidRPr="00C242AA">
              <w:t>gerekmektedir.Takılan</w:t>
            </w:r>
            <w:proofErr w:type="spellEnd"/>
            <w:proofErr w:type="gramEnd"/>
            <w:r w:rsidRPr="00C242AA">
              <w:t xml:space="preserve"> malzemelerinin sıfır olmalıdır.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C0" w:rsidRPr="00C75496" w:rsidRDefault="00F266C0" w:rsidP="003A76E2">
            <w:proofErr w:type="gramStart"/>
            <w:r w:rsidRPr="00C75496">
              <w:t>adet</w:t>
            </w:r>
            <w:proofErr w:type="gramEnd"/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F266C0" w:rsidRPr="00C75496" w:rsidRDefault="00F266C0" w:rsidP="003A76E2">
            <w:r w:rsidRPr="00C75496">
              <w:t>2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F266C0" w:rsidRPr="00C80A79" w:rsidRDefault="00F266C0" w:rsidP="00057603"/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F266C0" w:rsidRPr="00D345F8" w:rsidRDefault="00F266C0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6C0" w:rsidRPr="00D345F8" w:rsidTr="00F266C0">
        <w:trPr>
          <w:trHeight w:hRule="exact" w:val="3546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F266C0" w:rsidRDefault="00F266C0">
            <w:pPr>
              <w:jc w:val="center"/>
              <w:rPr>
                <w:color w:val="000000"/>
              </w:rPr>
            </w:pPr>
          </w:p>
          <w:p w:rsidR="00F266C0" w:rsidRDefault="00F266C0">
            <w:pPr>
              <w:jc w:val="center"/>
              <w:rPr>
                <w:color w:val="000000"/>
              </w:rPr>
            </w:pPr>
          </w:p>
          <w:p w:rsidR="00F266C0" w:rsidRDefault="00F266C0">
            <w:pPr>
              <w:jc w:val="center"/>
              <w:rPr>
                <w:color w:val="000000"/>
              </w:rPr>
            </w:pPr>
          </w:p>
          <w:p w:rsidR="00F266C0" w:rsidRDefault="00F26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F266C0" w:rsidRPr="00A8023B" w:rsidRDefault="00F266C0" w:rsidP="00D75208">
            <w:r w:rsidRPr="00A8023B">
              <w:t>ARKA FREN BALATA TAKIMI KOMPLE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C0" w:rsidRPr="00C242AA" w:rsidRDefault="00F266C0" w:rsidP="00CF6805">
            <w:r w:rsidRPr="00C242AA">
              <w:t xml:space="preserve">171373 Plakalı, WDB9541821K828602 Şase Numaralı ve 2003 Model MERCEDES ACTROOS 3343 Çekici Aracına  Uyumlu </w:t>
            </w:r>
            <w:proofErr w:type="spellStart"/>
            <w:proofErr w:type="gramStart"/>
            <w:r w:rsidRPr="00C242AA">
              <w:t>Olacaktır.Fren</w:t>
            </w:r>
            <w:proofErr w:type="spellEnd"/>
            <w:proofErr w:type="gramEnd"/>
            <w:r w:rsidRPr="00C242AA">
              <w:t xml:space="preserve"> balata takımları kampana değişimi yapılacağından dolayı takım olarak fren sistemindeki kampana ve balataların değişimi ve gerekli aracın standartlarına uygun testlerinin ve ayarlarının yapılarak birliğine teslim </w:t>
            </w:r>
            <w:proofErr w:type="spellStart"/>
            <w:r w:rsidRPr="00C242AA">
              <w:t>edilmelidir.Takılan</w:t>
            </w:r>
            <w:proofErr w:type="spellEnd"/>
            <w:r w:rsidRPr="00C242AA">
              <w:t xml:space="preserve"> malzemeler yeni olmalıdır.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C0" w:rsidRPr="00C75496" w:rsidRDefault="00F266C0" w:rsidP="003A76E2">
            <w:proofErr w:type="gramStart"/>
            <w:r w:rsidRPr="00C75496">
              <w:t>takım</w:t>
            </w:r>
            <w:proofErr w:type="gramEnd"/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F266C0" w:rsidRPr="00C75496" w:rsidRDefault="00F266C0" w:rsidP="003A76E2">
            <w:r w:rsidRPr="00C75496">
              <w:t>2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F266C0" w:rsidRPr="00C80A79" w:rsidRDefault="00F266C0" w:rsidP="00057603"/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F266C0" w:rsidRPr="00D345F8" w:rsidRDefault="00F266C0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6C0" w:rsidRPr="00D345F8" w:rsidTr="00F266C0">
        <w:trPr>
          <w:trHeight w:hRule="exact" w:val="1843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F266C0" w:rsidRDefault="00F26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F266C0" w:rsidRDefault="00F266C0">
            <w:pPr>
              <w:jc w:val="center"/>
              <w:rPr>
                <w:color w:val="000000"/>
              </w:rPr>
            </w:pPr>
          </w:p>
          <w:p w:rsidR="00F266C0" w:rsidRDefault="00F26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F266C0" w:rsidRDefault="00F266C0" w:rsidP="00D75208">
            <w:r w:rsidRPr="00A8023B">
              <w:t>İŞÇİLİK ÜCRETİ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C0" w:rsidRDefault="00F266C0" w:rsidP="00CF6805">
            <w:r w:rsidRPr="00C242AA">
              <w:t>Yapılacak İşçilik 171373 Plakalı, WDB9541821K828602 Şase Numaralı ve 2003 Model MERCEDES ACTROOS 3343 Çekici Aracı için olacaktır. Firma tarafından 1 yıl malzeme ve işçilik garantisi verilecektir.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C0" w:rsidRPr="00C75496" w:rsidRDefault="00F266C0" w:rsidP="003A76E2">
            <w:proofErr w:type="gramStart"/>
            <w:r w:rsidRPr="00C75496">
              <w:t>saat</w:t>
            </w:r>
            <w:proofErr w:type="gramEnd"/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F266C0" w:rsidRDefault="00F266C0" w:rsidP="003A76E2">
            <w:r w:rsidRPr="00C75496">
              <w:t>28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F266C0" w:rsidRPr="00C80A79" w:rsidRDefault="00F266C0" w:rsidP="00057603"/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F266C0" w:rsidRPr="00D345F8" w:rsidRDefault="00F266C0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FA4" w:rsidRPr="00D345F8" w:rsidTr="002A28D5">
        <w:trPr>
          <w:trHeight w:hRule="exact" w:val="421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8F6FA4" w:rsidRDefault="008F6FA4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A4" w:rsidRPr="008F6FA4" w:rsidRDefault="008F6FA4" w:rsidP="00E31E54">
            <w:pPr>
              <w:rPr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FA4" w:rsidRPr="008F6FA4" w:rsidRDefault="008F6FA4" w:rsidP="00E31E54">
            <w:pPr>
              <w:rPr>
                <w:sz w:val="28"/>
                <w:szCs w:val="28"/>
              </w:rPr>
            </w:pPr>
            <w:r w:rsidRPr="008F6FA4">
              <w:rPr>
                <w:sz w:val="28"/>
                <w:szCs w:val="28"/>
              </w:rPr>
              <w:t>TOPLAM TUTAR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</w:tcPr>
          <w:p w:rsidR="008F6FA4" w:rsidRPr="001D42E2" w:rsidRDefault="008F6FA4" w:rsidP="00E31E54"/>
        </w:tc>
        <w:tc>
          <w:tcPr>
            <w:tcW w:w="934" w:type="dxa"/>
            <w:tcBorders>
              <w:right w:val="single" w:sz="4" w:space="0" w:color="auto"/>
            </w:tcBorders>
          </w:tcPr>
          <w:p w:rsidR="008F6FA4" w:rsidRPr="001D42E2" w:rsidRDefault="008F6FA4" w:rsidP="00E31E54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FA4" w:rsidRPr="00C80A79" w:rsidRDefault="008F6FA4" w:rsidP="00057603"/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FA4" w:rsidRPr="00D345F8" w:rsidRDefault="008F6FA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B0D83" w:rsidRPr="007F27D2" w:rsidRDefault="00CB0D83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2A28D5"/>
    <w:sectPr w:rsidR="00351E59" w:rsidSect="006B0A27">
      <w:pgSz w:w="11906" w:h="16838"/>
      <w:pgMar w:top="51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144CF2"/>
    <w:rsid w:val="00146336"/>
    <w:rsid w:val="001C3AEA"/>
    <w:rsid w:val="001C41E9"/>
    <w:rsid w:val="001E6EA0"/>
    <w:rsid w:val="00221712"/>
    <w:rsid w:val="002A28D5"/>
    <w:rsid w:val="002E7052"/>
    <w:rsid w:val="003352C8"/>
    <w:rsid w:val="00351E59"/>
    <w:rsid w:val="00361AAD"/>
    <w:rsid w:val="00363637"/>
    <w:rsid w:val="00373F89"/>
    <w:rsid w:val="00391705"/>
    <w:rsid w:val="00394A28"/>
    <w:rsid w:val="0044564F"/>
    <w:rsid w:val="004C3279"/>
    <w:rsid w:val="004E4EBE"/>
    <w:rsid w:val="004F76C4"/>
    <w:rsid w:val="00523B63"/>
    <w:rsid w:val="00573F99"/>
    <w:rsid w:val="00593C42"/>
    <w:rsid w:val="005A7DB1"/>
    <w:rsid w:val="00620C9F"/>
    <w:rsid w:val="00625181"/>
    <w:rsid w:val="00683D14"/>
    <w:rsid w:val="00685AF7"/>
    <w:rsid w:val="006B0A27"/>
    <w:rsid w:val="006B766B"/>
    <w:rsid w:val="00707850"/>
    <w:rsid w:val="00786B59"/>
    <w:rsid w:val="007A2C19"/>
    <w:rsid w:val="007D2A1A"/>
    <w:rsid w:val="007E1C76"/>
    <w:rsid w:val="007E3EC2"/>
    <w:rsid w:val="0080583E"/>
    <w:rsid w:val="008401B8"/>
    <w:rsid w:val="00856FB8"/>
    <w:rsid w:val="00885D5E"/>
    <w:rsid w:val="00894E34"/>
    <w:rsid w:val="008E134E"/>
    <w:rsid w:val="008F6FA4"/>
    <w:rsid w:val="00907FFE"/>
    <w:rsid w:val="00952285"/>
    <w:rsid w:val="009B1509"/>
    <w:rsid w:val="009F63C5"/>
    <w:rsid w:val="00A30F80"/>
    <w:rsid w:val="00A34192"/>
    <w:rsid w:val="00AC3F19"/>
    <w:rsid w:val="00B226A8"/>
    <w:rsid w:val="00B50A55"/>
    <w:rsid w:val="00BB7984"/>
    <w:rsid w:val="00C142BD"/>
    <w:rsid w:val="00C16167"/>
    <w:rsid w:val="00C45D33"/>
    <w:rsid w:val="00C721CD"/>
    <w:rsid w:val="00CB0D83"/>
    <w:rsid w:val="00CC6098"/>
    <w:rsid w:val="00D345F8"/>
    <w:rsid w:val="00D60A8C"/>
    <w:rsid w:val="00D72FF5"/>
    <w:rsid w:val="00D834D3"/>
    <w:rsid w:val="00DC1B6E"/>
    <w:rsid w:val="00DF0119"/>
    <w:rsid w:val="00E63C64"/>
    <w:rsid w:val="00E75450"/>
    <w:rsid w:val="00F266C0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18</cp:revision>
  <dcterms:created xsi:type="dcterms:W3CDTF">2021-04-21T07:38:00Z</dcterms:created>
  <dcterms:modified xsi:type="dcterms:W3CDTF">2022-09-09T13:24:00Z</dcterms:modified>
</cp:coreProperties>
</file>