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27" w:rsidRDefault="0063234D" w:rsidP="00A404D7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AC">
        <w:rPr>
          <w:rFonts w:ascii="Times New Roman" w:hAnsi="Times New Roman" w:cs="Times New Roman"/>
          <w:b/>
          <w:sz w:val="24"/>
          <w:szCs w:val="24"/>
        </w:rPr>
        <w:t>ŞANZIMANLI</w:t>
      </w:r>
      <w:r w:rsidR="00CF0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AAC">
        <w:rPr>
          <w:rFonts w:ascii="Times New Roman" w:hAnsi="Times New Roman" w:cs="Times New Roman"/>
          <w:b/>
          <w:sz w:val="24"/>
          <w:szCs w:val="24"/>
        </w:rPr>
        <w:t xml:space="preserve">MATKAP </w:t>
      </w:r>
      <w:r w:rsidR="00444D79">
        <w:rPr>
          <w:rFonts w:ascii="Times New Roman" w:hAnsi="Times New Roman" w:cs="Times New Roman"/>
          <w:b/>
          <w:sz w:val="24"/>
          <w:szCs w:val="24"/>
        </w:rPr>
        <w:t>TEZGÂHI</w:t>
      </w:r>
      <w:r w:rsidR="00CF0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AAC">
        <w:rPr>
          <w:rFonts w:ascii="Times New Roman" w:hAnsi="Times New Roman" w:cs="Times New Roman"/>
          <w:b/>
          <w:sz w:val="24"/>
          <w:szCs w:val="24"/>
        </w:rPr>
        <w:t>TEKNİK BİLGİ PAKETİ</w:t>
      </w:r>
    </w:p>
    <w:p w:rsidR="00CF0DA6" w:rsidRDefault="002F4E46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Delme işlemi yapacak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1E7BE3">
        <w:rPr>
          <w:rFonts w:ascii="Times New Roman" w:hAnsi="Times New Roman" w:cs="Times New Roman"/>
          <w:sz w:val="24"/>
          <w:szCs w:val="24"/>
        </w:rPr>
        <w:t>ezgah</w:t>
      </w:r>
      <w:proofErr w:type="gramEnd"/>
      <w:r w:rsidR="00D837EE">
        <w:rPr>
          <w:rFonts w:ascii="Times New Roman" w:hAnsi="Times New Roman" w:cs="Times New Roman"/>
          <w:sz w:val="24"/>
          <w:szCs w:val="24"/>
        </w:rPr>
        <w:t>,</w:t>
      </w:r>
      <w:r w:rsidR="001E7BE3">
        <w:rPr>
          <w:rFonts w:ascii="Times New Roman" w:hAnsi="Times New Roman" w:cs="Times New Roman"/>
          <w:sz w:val="24"/>
          <w:szCs w:val="24"/>
        </w:rPr>
        <w:t xml:space="preserve"> </w:t>
      </w:r>
      <w:r w:rsidR="001E7BE3" w:rsidRPr="001E7BE3">
        <w:rPr>
          <w:rFonts w:ascii="Times New Roman" w:hAnsi="Times New Roman" w:cs="Times New Roman"/>
          <w:sz w:val="24"/>
          <w:szCs w:val="24"/>
        </w:rPr>
        <w:t xml:space="preserve">50 mm </w:t>
      </w:r>
      <w:r w:rsidR="00776163">
        <w:rPr>
          <w:rFonts w:ascii="Times New Roman" w:hAnsi="Times New Roman" w:cs="Times New Roman"/>
          <w:sz w:val="24"/>
          <w:szCs w:val="24"/>
        </w:rPr>
        <w:t>kapasiteye sahip nitelikte</w:t>
      </w:r>
      <w:r w:rsidR="001E7BE3">
        <w:rPr>
          <w:rFonts w:ascii="Times New Roman" w:hAnsi="Times New Roman" w:cs="Times New Roman"/>
          <w:sz w:val="24"/>
          <w:szCs w:val="24"/>
        </w:rPr>
        <w:t xml:space="preserve"> olacaktır. 50 mm olarak belirtilen üst tolerans değerini kapsayan ve üst tolerans değeri daha yüksek olan </w:t>
      </w:r>
      <w:r w:rsidR="00444D79">
        <w:rPr>
          <w:rFonts w:ascii="Times New Roman" w:hAnsi="Times New Roman" w:cs="Times New Roman"/>
          <w:sz w:val="24"/>
          <w:szCs w:val="24"/>
        </w:rPr>
        <w:t>tezgâhlar</w:t>
      </w:r>
      <w:r w:rsidR="001E7BE3">
        <w:rPr>
          <w:rFonts w:ascii="Times New Roman" w:hAnsi="Times New Roman" w:cs="Times New Roman"/>
          <w:sz w:val="24"/>
          <w:szCs w:val="24"/>
        </w:rPr>
        <w:t xml:space="preserve"> da kabul edilecektir. </w:t>
      </w:r>
    </w:p>
    <w:p w:rsid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848E6" w:rsidRDefault="00444D79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Tezgâh</w:t>
      </w:r>
      <w:r w:rsidR="00F04506">
        <w:rPr>
          <w:rFonts w:ascii="Times New Roman" w:hAnsi="Times New Roman" w:cs="Times New Roman"/>
          <w:sz w:val="24"/>
          <w:szCs w:val="24"/>
        </w:rPr>
        <w:t xml:space="preserve">, M30 Kılavuz ( Diş Açma) kapasitesine sahip olacaktır. M30 üzerindeki diş açma kapasitesindeki </w:t>
      </w:r>
      <w:r>
        <w:rPr>
          <w:rFonts w:ascii="Times New Roman" w:hAnsi="Times New Roman" w:cs="Times New Roman"/>
          <w:sz w:val="24"/>
          <w:szCs w:val="24"/>
        </w:rPr>
        <w:t>tezgâh</w:t>
      </w:r>
      <w:r w:rsidR="00D837EE">
        <w:rPr>
          <w:rFonts w:ascii="Times New Roman" w:hAnsi="Times New Roman" w:cs="Times New Roman"/>
          <w:sz w:val="24"/>
          <w:szCs w:val="24"/>
        </w:rPr>
        <w:t xml:space="preserve"> </w:t>
      </w:r>
      <w:r w:rsidR="00F04506">
        <w:rPr>
          <w:rFonts w:ascii="Times New Roman" w:hAnsi="Times New Roman" w:cs="Times New Roman"/>
          <w:sz w:val="24"/>
          <w:szCs w:val="24"/>
        </w:rPr>
        <w:t xml:space="preserve">da kabul edilecektir.  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837EE" w:rsidRDefault="00D837EE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 hareketi (</w:t>
      </w:r>
      <w:proofErr w:type="spellStart"/>
      <w:r>
        <w:rPr>
          <w:rFonts w:ascii="Times New Roman" w:hAnsi="Times New Roman" w:cs="Times New Roman"/>
          <w:sz w:val="24"/>
          <w:szCs w:val="24"/>
        </w:rPr>
        <w:t>Strok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210 mm olacaktır. 210 mm üzerindeki mil hareketine sahip kapasiteli </w:t>
      </w:r>
      <w:r w:rsidR="00444D79">
        <w:rPr>
          <w:rFonts w:ascii="Times New Roman" w:hAnsi="Times New Roman" w:cs="Times New Roman"/>
          <w:sz w:val="24"/>
          <w:szCs w:val="24"/>
        </w:rPr>
        <w:t>tezgâh</w:t>
      </w:r>
      <w:r>
        <w:rPr>
          <w:rFonts w:ascii="Times New Roman" w:hAnsi="Times New Roman" w:cs="Times New Roman"/>
          <w:sz w:val="24"/>
          <w:szCs w:val="24"/>
        </w:rPr>
        <w:t xml:space="preserve"> da kabul edilecektir.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F2F96" w:rsidRDefault="002F4E46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m</w:t>
      </w:r>
      <w:r w:rsidR="007F2F96">
        <w:rPr>
          <w:rFonts w:ascii="Times New Roman" w:hAnsi="Times New Roman" w:cs="Times New Roman"/>
          <w:sz w:val="24"/>
          <w:szCs w:val="24"/>
        </w:rPr>
        <w:t>ili hızının (Devir) a</w:t>
      </w:r>
      <w:r w:rsidR="006A13C6">
        <w:rPr>
          <w:rFonts w:ascii="Times New Roman" w:hAnsi="Times New Roman" w:cs="Times New Roman"/>
          <w:sz w:val="24"/>
          <w:szCs w:val="24"/>
        </w:rPr>
        <w:t>lt tolerans değeri 40-120 D</w:t>
      </w:r>
      <w:r w:rsidR="007F2F96">
        <w:rPr>
          <w:rFonts w:ascii="Times New Roman" w:hAnsi="Times New Roman" w:cs="Times New Roman"/>
          <w:sz w:val="24"/>
          <w:szCs w:val="24"/>
        </w:rPr>
        <w:t>e</w:t>
      </w:r>
      <w:r w:rsidR="006A13C6">
        <w:rPr>
          <w:rFonts w:ascii="Times New Roman" w:hAnsi="Times New Roman" w:cs="Times New Roman"/>
          <w:sz w:val="24"/>
          <w:szCs w:val="24"/>
        </w:rPr>
        <w:t xml:space="preserve">v/Dk. ; </w:t>
      </w:r>
      <w:r w:rsidR="007F2F96">
        <w:rPr>
          <w:rFonts w:ascii="Times New Roman" w:hAnsi="Times New Roman" w:cs="Times New Roman"/>
          <w:sz w:val="24"/>
          <w:szCs w:val="24"/>
        </w:rPr>
        <w:t>ü</w:t>
      </w:r>
      <w:r w:rsidR="006A13C6">
        <w:rPr>
          <w:rFonts w:ascii="Times New Roman" w:hAnsi="Times New Roman" w:cs="Times New Roman"/>
          <w:sz w:val="24"/>
          <w:szCs w:val="24"/>
        </w:rPr>
        <w:t>st tolerans değeri 1400-3000 D</w:t>
      </w:r>
      <w:r w:rsidR="007F2F96">
        <w:rPr>
          <w:rFonts w:ascii="Times New Roman" w:hAnsi="Times New Roman" w:cs="Times New Roman"/>
          <w:sz w:val="24"/>
          <w:szCs w:val="24"/>
        </w:rPr>
        <w:t>e</w:t>
      </w:r>
      <w:r w:rsidR="006A13C6">
        <w:rPr>
          <w:rFonts w:ascii="Times New Roman" w:hAnsi="Times New Roman" w:cs="Times New Roman"/>
          <w:sz w:val="24"/>
          <w:szCs w:val="24"/>
        </w:rPr>
        <w:t xml:space="preserve">v/Dk. </w:t>
      </w:r>
      <w:proofErr w:type="gramStart"/>
      <w:r w:rsidR="007F2F96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="007F2F96">
        <w:rPr>
          <w:rFonts w:ascii="Times New Roman" w:hAnsi="Times New Roman" w:cs="Times New Roman"/>
          <w:sz w:val="24"/>
          <w:szCs w:val="24"/>
        </w:rPr>
        <w:t xml:space="preserve"> o</w:t>
      </w:r>
      <w:r w:rsidR="006A13C6">
        <w:rPr>
          <w:rFonts w:ascii="Times New Roman" w:hAnsi="Times New Roman" w:cs="Times New Roman"/>
          <w:sz w:val="24"/>
          <w:szCs w:val="24"/>
        </w:rPr>
        <w:t>lacaktır. Mil hızı olarak belirlenen alt ve üst tolera</w:t>
      </w:r>
      <w:r w:rsidR="004A6D5F">
        <w:rPr>
          <w:rFonts w:ascii="Times New Roman" w:hAnsi="Times New Roman" w:cs="Times New Roman"/>
          <w:sz w:val="24"/>
          <w:szCs w:val="24"/>
        </w:rPr>
        <w:t xml:space="preserve">ns değerleri, </w:t>
      </w:r>
      <w:r w:rsidR="00444D79">
        <w:rPr>
          <w:rFonts w:ascii="Times New Roman" w:hAnsi="Times New Roman" w:cs="Times New Roman"/>
          <w:sz w:val="24"/>
          <w:szCs w:val="24"/>
        </w:rPr>
        <w:t>tezgâhın</w:t>
      </w:r>
      <w:r w:rsidR="004A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D5F">
        <w:rPr>
          <w:rFonts w:ascii="Times New Roman" w:hAnsi="Times New Roman" w:cs="Times New Roman"/>
          <w:sz w:val="24"/>
          <w:szCs w:val="24"/>
        </w:rPr>
        <w:t>m</w:t>
      </w:r>
      <w:r w:rsidR="006A13C6">
        <w:rPr>
          <w:rFonts w:ascii="Times New Roman" w:hAnsi="Times New Roman" w:cs="Times New Roman"/>
          <w:sz w:val="24"/>
          <w:szCs w:val="24"/>
        </w:rPr>
        <w:t>in</w:t>
      </w:r>
      <w:r w:rsidR="004A6D5F">
        <w:rPr>
          <w:rFonts w:ascii="Times New Roman" w:hAnsi="Times New Roman" w:cs="Times New Roman"/>
          <w:sz w:val="24"/>
          <w:szCs w:val="24"/>
        </w:rPr>
        <w:t>-m</w:t>
      </w:r>
      <w:r w:rsidR="006A13C6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="006A13C6">
        <w:rPr>
          <w:rFonts w:ascii="Times New Roman" w:hAnsi="Times New Roman" w:cs="Times New Roman"/>
          <w:sz w:val="24"/>
          <w:szCs w:val="24"/>
        </w:rPr>
        <w:t xml:space="preserve">. Kapasitesini </w:t>
      </w:r>
      <w:r w:rsidR="007F2F96">
        <w:rPr>
          <w:rFonts w:ascii="Times New Roman" w:hAnsi="Times New Roman" w:cs="Times New Roman"/>
          <w:sz w:val="24"/>
          <w:szCs w:val="24"/>
        </w:rPr>
        <w:t>sağlayacak şekilde olacaktır.</w:t>
      </w:r>
      <w:r w:rsidR="006A13C6">
        <w:rPr>
          <w:rFonts w:ascii="Times New Roman" w:hAnsi="Times New Roman" w:cs="Times New Roman"/>
          <w:sz w:val="24"/>
          <w:szCs w:val="24"/>
        </w:rPr>
        <w:t xml:space="preserve"> </w:t>
      </w:r>
      <w:r w:rsidR="00D83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837EE" w:rsidRDefault="004A6D5F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mili</w:t>
      </w:r>
      <w:r w:rsidR="00D8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hızı kademeli olacaktır.</w:t>
      </w:r>
      <w:r w:rsidR="00F91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A6D5F" w:rsidRDefault="004A6D5F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en az 550 mm X 470 mm ölçülerinde olacaktır.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A6D5F" w:rsidRDefault="002358DE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 ile tabla arasındaki mesafe en az 500 mm olacaktır.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358DE" w:rsidRDefault="002358DE" w:rsidP="002358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Tablanın dönme açısı (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hareketi) en az </w:t>
      </w:r>
      <w:r w:rsidRPr="002358DE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358DE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hareket kabiliyetine sahip olacaktır.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358DE" w:rsidRDefault="00444D79" w:rsidP="002358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Tezgâh</w:t>
      </w:r>
      <w:r w:rsidR="002358DE">
        <w:rPr>
          <w:rFonts w:ascii="Times New Roman" w:hAnsi="Times New Roman" w:cs="Times New Roman"/>
          <w:sz w:val="24"/>
          <w:szCs w:val="24"/>
        </w:rPr>
        <w:t xml:space="preserve"> en az 3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</w:t>
      </w:r>
      <w:r w:rsidR="002358DE">
        <w:rPr>
          <w:rFonts w:ascii="Times New Roman" w:hAnsi="Times New Roman" w:cs="Times New Roman"/>
          <w:sz w:val="24"/>
          <w:szCs w:val="24"/>
        </w:rPr>
        <w:t xml:space="preserve"> gücü kapasitesine sahip olacaktır.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A036B" w:rsidRDefault="002A036B" w:rsidP="002358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 panelinde dijital devi</w:t>
      </w:r>
      <w:r w:rsidR="00121091">
        <w:rPr>
          <w:rFonts w:ascii="Times New Roman" w:hAnsi="Times New Roman" w:cs="Times New Roman"/>
          <w:sz w:val="24"/>
          <w:szCs w:val="24"/>
        </w:rPr>
        <w:t>r göstergesi, hız ayar düğmesi,</w:t>
      </w:r>
      <w:r>
        <w:rPr>
          <w:rFonts w:ascii="Times New Roman" w:hAnsi="Times New Roman" w:cs="Times New Roman"/>
          <w:sz w:val="24"/>
          <w:szCs w:val="24"/>
        </w:rPr>
        <w:t xml:space="preserve"> hız ayar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delme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kılavuz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tabla kaldırma, tabla indirme, besleme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düğm</w:t>
      </w:r>
      <w:r w:rsidR="00121091">
        <w:rPr>
          <w:rFonts w:ascii="Times New Roman" w:hAnsi="Times New Roman" w:cs="Times New Roman"/>
          <w:sz w:val="24"/>
          <w:szCs w:val="24"/>
        </w:rPr>
        <w:t xml:space="preserve">esi, soğutucu, </w:t>
      </w:r>
      <w:r>
        <w:rPr>
          <w:rFonts w:ascii="Times New Roman" w:hAnsi="Times New Roman" w:cs="Times New Roman"/>
          <w:sz w:val="24"/>
          <w:szCs w:val="24"/>
        </w:rPr>
        <w:t>fonksiyon düğmesi, aydınlatma olacaktır.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A036B" w:rsidRDefault="00085B0D" w:rsidP="002358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Standart aksesuarlarında </w:t>
      </w:r>
      <w:proofErr w:type="spellStart"/>
      <w:r w:rsidR="00444D79">
        <w:rPr>
          <w:rFonts w:ascii="Times New Roman" w:hAnsi="Times New Roman" w:cs="Times New Roman"/>
          <w:sz w:val="24"/>
          <w:szCs w:val="24"/>
        </w:rPr>
        <w:t>mandren</w:t>
      </w:r>
      <w:proofErr w:type="spellEnd"/>
      <w:r w:rsidR="00444D79">
        <w:rPr>
          <w:rFonts w:ascii="Times New Roman" w:hAnsi="Times New Roman" w:cs="Times New Roman"/>
          <w:sz w:val="24"/>
          <w:szCs w:val="24"/>
        </w:rPr>
        <w:t>, takım</w:t>
      </w:r>
      <w:r>
        <w:rPr>
          <w:rFonts w:ascii="Times New Roman" w:hAnsi="Times New Roman" w:cs="Times New Roman"/>
          <w:sz w:val="24"/>
          <w:szCs w:val="24"/>
        </w:rPr>
        <w:t xml:space="preserve"> çantası ve avadanlıkları, soğutma tertibatı ve iş mili koruması olacaktır. 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94873" w:rsidRDefault="00194873" w:rsidP="00194873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Yüklenici teknik personeli tarafından kurulum yapılan atölyede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bir gün 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makine kullanımı eğitim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verilecektir.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7DD" w:rsidRDefault="004A57DD" w:rsidP="004A57DD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9C46F7">
        <w:rPr>
          <w:rFonts w:ascii="Times New Roman" w:hAnsi="Times New Roman" w:cs="Times New Roman"/>
          <w:sz w:val="24"/>
          <w:szCs w:val="24"/>
        </w:rPr>
        <w:t>Kurulum yüklenici firma teknisyenleri tarafından yapılacaktır.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82B44" w:rsidRDefault="00444D79" w:rsidP="004A57DD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Tezgâh</w:t>
      </w:r>
      <w:r w:rsidR="00E82B44">
        <w:rPr>
          <w:rFonts w:ascii="Times New Roman" w:hAnsi="Times New Roman" w:cs="Times New Roman"/>
          <w:sz w:val="24"/>
          <w:szCs w:val="24"/>
        </w:rPr>
        <w:t xml:space="preserve"> en az 1 (Bir) yıl garantili olacaktır. 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94873" w:rsidRPr="00A404D7" w:rsidRDefault="00194873" w:rsidP="00194873">
      <w:pPr>
        <w:pStyle w:val="ListeParagraf"/>
        <w:numPr>
          <w:ilvl w:val="0"/>
          <w:numId w:val="1"/>
        </w:numPr>
        <w:spacing w:before="120" w:after="120" w:line="24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TSE</w:t>
      </w:r>
      <w:r w:rsidR="002A0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ISO9001 </w:t>
      </w:r>
      <w:r w:rsidR="002A08DC">
        <w:rPr>
          <w:rFonts w:ascii="Times New Roman" w:eastAsia="Times New Roman" w:hAnsi="Times New Roman" w:cs="Times New Roman"/>
          <w:sz w:val="24"/>
          <w:szCs w:val="24"/>
          <w:lang w:eastAsia="tr-TR"/>
        </w:rPr>
        <w:t>ve/</w:t>
      </w: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veya CE standartlarına uygun olacaktır. Bu belgeler, muayene aşamasında Muayene ve Kabul Komisyonuna teslim edilecektir.</w:t>
      </w:r>
    </w:p>
    <w:p w:rsidR="00A404D7" w:rsidRDefault="00A404D7" w:rsidP="00632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6E4" w:rsidRDefault="001116E4" w:rsidP="001116E4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FİRMA</w:t>
      </w:r>
    </w:p>
    <w:p w:rsidR="001116E4" w:rsidRDefault="001116E4" w:rsidP="001116E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KAŞE / İMZA</w:t>
      </w:r>
    </w:p>
    <w:sectPr w:rsidR="001116E4" w:rsidSect="00986D56">
      <w:pgSz w:w="11906" w:h="16838" w:code="9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1D6"/>
    <w:multiLevelType w:val="hybridMultilevel"/>
    <w:tmpl w:val="B0183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83A"/>
    <w:multiLevelType w:val="hybridMultilevel"/>
    <w:tmpl w:val="2410C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8CE"/>
    <w:multiLevelType w:val="hybridMultilevel"/>
    <w:tmpl w:val="26DE9092"/>
    <w:lvl w:ilvl="0" w:tplc="CFAA21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D"/>
    <w:rsid w:val="00085B0D"/>
    <w:rsid w:val="001116E4"/>
    <w:rsid w:val="00121091"/>
    <w:rsid w:val="00194873"/>
    <w:rsid w:val="001E7BE3"/>
    <w:rsid w:val="002358DE"/>
    <w:rsid w:val="002A036B"/>
    <w:rsid w:val="002A08DC"/>
    <w:rsid w:val="002F0481"/>
    <w:rsid w:val="002F4E46"/>
    <w:rsid w:val="003173FF"/>
    <w:rsid w:val="003D2B88"/>
    <w:rsid w:val="00444D79"/>
    <w:rsid w:val="004A57DD"/>
    <w:rsid w:val="004A6D5F"/>
    <w:rsid w:val="005C728B"/>
    <w:rsid w:val="0063234D"/>
    <w:rsid w:val="006848E6"/>
    <w:rsid w:val="006A13C6"/>
    <w:rsid w:val="006C0FBE"/>
    <w:rsid w:val="006E5AA9"/>
    <w:rsid w:val="00776163"/>
    <w:rsid w:val="007F2F96"/>
    <w:rsid w:val="0084631A"/>
    <w:rsid w:val="00876D98"/>
    <w:rsid w:val="008B2F81"/>
    <w:rsid w:val="00922AAC"/>
    <w:rsid w:val="00986D56"/>
    <w:rsid w:val="009E7A27"/>
    <w:rsid w:val="00A04D4A"/>
    <w:rsid w:val="00A404D7"/>
    <w:rsid w:val="00CF0DA6"/>
    <w:rsid w:val="00D837EE"/>
    <w:rsid w:val="00E041B7"/>
    <w:rsid w:val="00E82B44"/>
    <w:rsid w:val="00EE78A3"/>
    <w:rsid w:val="00EF001C"/>
    <w:rsid w:val="00F04506"/>
    <w:rsid w:val="00F9172A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24</cp:revision>
  <dcterms:created xsi:type="dcterms:W3CDTF">2019-11-13T05:16:00Z</dcterms:created>
  <dcterms:modified xsi:type="dcterms:W3CDTF">2020-06-01T10:48:00Z</dcterms:modified>
</cp:coreProperties>
</file>