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93" w:rsidRPr="00D31EA7" w:rsidRDefault="008B6406" w:rsidP="00C009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SANAYİ TİPİ </w:t>
      </w:r>
      <w:r w:rsidR="00C00993" w:rsidRPr="00D31EA7">
        <w:rPr>
          <w:rFonts w:ascii="Times New Roman" w:hAnsi="Times New Roman" w:cs="Times New Roman"/>
          <w:b/>
        </w:rPr>
        <w:t>DÜZ DİKİŞ MAKİNESİ İSTEK VE ÖZELLİKLER</w:t>
      </w:r>
      <w:r w:rsidR="00C930C6" w:rsidRPr="00D31EA7">
        <w:rPr>
          <w:rFonts w:ascii="Times New Roman" w:hAnsi="Times New Roman" w:cs="Times New Roman"/>
          <w:b/>
        </w:rPr>
        <w:t>İ</w:t>
      </w:r>
    </w:p>
    <w:p w:rsidR="00C00993" w:rsidRPr="00D31EA7" w:rsidRDefault="00C00993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>Makine üzerinde kırık, çatlak, boya, imalat ve malzeme hatası ile paslı kısımlar bulunmayacaktır.</w:t>
      </w:r>
    </w:p>
    <w:p w:rsidR="00C00993" w:rsidRPr="00D31EA7" w:rsidRDefault="00C00993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 xml:space="preserve">Makinede kullanılan her türlü mekanik, </w:t>
      </w:r>
      <w:proofErr w:type="spellStart"/>
      <w:r w:rsidRPr="00D31EA7">
        <w:rPr>
          <w:rFonts w:ascii="Times New Roman" w:hAnsi="Times New Roman" w:cs="Times New Roman"/>
        </w:rPr>
        <w:t>pnömatik</w:t>
      </w:r>
      <w:proofErr w:type="spellEnd"/>
      <w:r w:rsidRPr="00D31EA7">
        <w:rPr>
          <w:rFonts w:ascii="Times New Roman" w:hAnsi="Times New Roman" w:cs="Times New Roman"/>
        </w:rPr>
        <w:t>, elektrik ve elektronik malzeme TSE ve/veya CE standartlarına uygun olacaktır.</w:t>
      </w:r>
      <w:r w:rsidR="00D005A5" w:rsidRPr="00D31EA7">
        <w:rPr>
          <w:rFonts w:ascii="Times New Roman" w:hAnsi="Times New Roman" w:cs="Times New Roman"/>
        </w:rPr>
        <w:t xml:space="preserve"> Bu belgeler</w:t>
      </w:r>
      <w:r w:rsidR="006F7946" w:rsidRPr="00D31EA7">
        <w:rPr>
          <w:rFonts w:ascii="Times New Roman" w:hAnsi="Times New Roman" w:cs="Times New Roman"/>
        </w:rPr>
        <w:t>,</w:t>
      </w:r>
      <w:r w:rsidR="00D005A5" w:rsidRPr="00D31EA7">
        <w:rPr>
          <w:rFonts w:ascii="Times New Roman" w:hAnsi="Times New Roman" w:cs="Times New Roman"/>
        </w:rPr>
        <w:t xml:space="preserve"> muayene aşamasında Muayene ve Kabul Komisyonuna teslim edilecektir.</w:t>
      </w:r>
    </w:p>
    <w:p w:rsidR="00C00993" w:rsidRPr="00D31EA7" w:rsidRDefault="00316919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>Makine; tek iğne, çift pabuç kilit ve düz dikiş olacaktır.</w:t>
      </w:r>
    </w:p>
    <w:p w:rsidR="00316919" w:rsidRPr="00D31EA7" w:rsidRDefault="00316919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 xml:space="preserve">Makine </w:t>
      </w:r>
      <w:proofErr w:type="spellStart"/>
      <w:r w:rsidRPr="00D31EA7">
        <w:rPr>
          <w:rFonts w:ascii="Times New Roman" w:hAnsi="Times New Roman" w:cs="Times New Roman"/>
        </w:rPr>
        <w:t>full</w:t>
      </w:r>
      <w:proofErr w:type="spellEnd"/>
      <w:r w:rsidRPr="00D31EA7">
        <w:rPr>
          <w:rFonts w:ascii="Times New Roman" w:hAnsi="Times New Roman" w:cs="Times New Roman"/>
        </w:rPr>
        <w:t xml:space="preserve"> otomatik fonksiyonlu olacaktır.</w:t>
      </w:r>
    </w:p>
    <w:p w:rsidR="0072461A" w:rsidRPr="00D31EA7" w:rsidRDefault="0072461A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>Pedal sistemi olacaktır.</w:t>
      </w:r>
    </w:p>
    <w:p w:rsidR="0072461A" w:rsidRPr="00D31EA7" w:rsidRDefault="0072461A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>Makinede masura sarma tertibatı bulunacaktır.</w:t>
      </w:r>
    </w:p>
    <w:p w:rsidR="00316919" w:rsidRPr="00D31EA7" w:rsidRDefault="00316919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>Makinenin en büyük dikiş boyu en az 12 (on iki) mm olacaktır.</w:t>
      </w:r>
    </w:p>
    <w:p w:rsidR="00316919" w:rsidRPr="00D31EA7" w:rsidRDefault="00316919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>Makinede otomatik pompa yağlama sistemi bulunacak ve azalan yağı lamba ikaz ışığı ile gösterecektir.</w:t>
      </w:r>
    </w:p>
    <w:p w:rsidR="00316919" w:rsidRPr="00D31EA7" w:rsidRDefault="00316919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>Makine ayak yüksekliği en az 20 (yirmi) mm olacaktır.</w:t>
      </w:r>
    </w:p>
    <w:p w:rsidR="00316919" w:rsidRPr="00D31EA7" w:rsidRDefault="00316919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>Makinenin en yüksek dikiş hızı en az 3400 (üç bin dört yüz) dikiş/</w:t>
      </w:r>
      <w:proofErr w:type="spellStart"/>
      <w:r w:rsidRPr="00D31EA7">
        <w:rPr>
          <w:rFonts w:ascii="Times New Roman" w:hAnsi="Times New Roman" w:cs="Times New Roman"/>
        </w:rPr>
        <w:t>dak</w:t>
      </w:r>
      <w:proofErr w:type="spellEnd"/>
      <w:r w:rsidRPr="00D31EA7">
        <w:rPr>
          <w:rFonts w:ascii="Times New Roman" w:hAnsi="Times New Roman" w:cs="Times New Roman"/>
        </w:rPr>
        <w:t xml:space="preserve">. </w:t>
      </w:r>
      <w:proofErr w:type="gramStart"/>
      <w:r w:rsidRPr="00D31EA7">
        <w:rPr>
          <w:rFonts w:ascii="Times New Roman" w:hAnsi="Times New Roman" w:cs="Times New Roman"/>
        </w:rPr>
        <w:t>olacaktır</w:t>
      </w:r>
      <w:proofErr w:type="gramEnd"/>
      <w:r w:rsidRPr="00D31EA7">
        <w:rPr>
          <w:rFonts w:ascii="Times New Roman" w:hAnsi="Times New Roman" w:cs="Times New Roman"/>
        </w:rPr>
        <w:t>.</w:t>
      </w:r>
      <w:r w:rsidR="00B33C83" w:rsidRPr="00D31EA7">
        <w:rPr>
          <w:rFonts w:ascii="Times New Roman" w:hAnsi="Times New Roman" w:cs="Times New Roman"/>
        </w:rPr>
        <w:t xml:space="preserve"> </w:t>
      </w:r>
      <w:r w:rsidR="00D005A5" w:rsidRPr="00D31EA7">
        <w:rPr>
          <w:rFonts w:ascii="Times New Roman" w:hAnsi="Times New Roman" w:cs="Times New Roman"/>
        </w:rPr>
        <w:t xml:space="preserve">Bu husus, ürün teknik </w:t>
      </w:r>
      <w:proofErr w:type="spellStart"/>
      <w:r w:rsidR="00D005A5" w:rsidRPr="00D31EA7">
        <w:rPr>
          <w:rFonts w:ascii="Times New Roman" w:hAnsi="Times New Roman" w:cs="Times New Roman"/>
        </w:rPr>
        <w:t>kataloguna</w:t>
      </w:r>
      <w:proofErr w:type="spellEnd"/>
      <w:r w:rsidR="00D005A5" w:rsidRPr="00D31EA7">
        <w:rPr>
          <w:rFonts w:ascii="Times New Roman" w:hAnsi="Times New Roman" w:cs="Times New Roman"/>
        </w:rPr>
        <w:t>/dokümanına dayanılarak yazılı olarak taahhüt edilecektir. Taahhüde atıf yapılan doküman, yüklenici tarafından onaylanmış (imzalı) ve taahhüde ek yapılmış olacaktır. Bu belgeler muayene aşamasında Muayene ve Kabul Komisyonuna teslim edilecektir.</w:t>
      </w:r>
    </w:p>
    <w:p w:rsidR="00316919" w:rsidRPr="00D31EA7" w:rsidRDefault="00316919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>Makine kafadan motorlu ve operasyon panelli olacaktır.</w:t>
      </w:r>
    </w:p>
    <w:p w:rsidR="0072461A" w:rsidRPr="00D31EA7" w:rsidRDefault="0072461A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>Gövde ile iğne mili arası genişliği, en az 335 (üç yüz otuz beş) mm olacaktır.</w:t>
      </w:r>
    </w:p>
    <w:p w:rsidR="0072461A" w:rsidRPr="00D31EA7" w:rsidRDefault="0072461A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>Gövdenin alt yüzeyi ile tabla arasındaki yükseklik, en az 125 (yüz yirmi beş) mm olacaktır</w:t>
      </w:r>
      <w:r w:rsidR="00B33C83" w:rsidRPr="00D31EA7">
        <w:rPr>
          <w:rFonts w:ascii="Times New Roman" w:hAnsi="Times New Roman" w:cs="Times New Roman"/>
        </w:rPr>
        <w:t>.</w:t>
      </w:r>
    </w:p>
    <w:p w:rsidR="00454B47" w:rsidRPr="00D31EA7" w:rsidRDefault="00454B47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 xml:space="preserve">Çağanozun çapı en az 32 (otuz iki) mm, genişliği </w:t>
      </w:r>
      <w:r w:rsidR="009509A5" w:rsidRPr="00D31EA7">
        <w:rPr>
          <w:rFonts w:ascii="Times New Roman" w:hAnsi="Times New Roman" w:cs="Times New Roman"/>
        </w:rPr>
        <w:t xml:space="preserve">en az </w:t>
      </w:r>
      <w:r w:rsidRPr="00D31EA7">
        <w:rPr>
          <w:rFonts w:ascii="Times New Roman" w:hAnsi="Times New Roman" w:cs="Times New Roman"/>
        </w:rPr>
        <w:t>10 (on) mm olacaktır.</w:t>
      </w:r>
    </w:p>
    <w:p w:rsidR="004D3B21" w:rsidRPr="00D31EA7" w:rsidRDefault="004D3B21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 xml:space="preserve">Makine üzerinde </w:t>
      </w:r>
      <w:proofErr w:type="gramStart"/>
      <w:r w:rsidRPr="00D31EA7">
        <w:rPr>
          <w:rFonts w:ascii="Times New Roman" w:hAnsi="Times New Roman" w:cs="Times New Roman"/>
        </w:rPr>
        <w:t>dahili</w:t>
      </w:r>
      <w:proofErr w:type="gramEnd"/>
      <w:r w:rsidRPr="00D31EA7">
        <w:rPr>
          <w:rFonts w:ascii="Times New Roman" w:hAnsi="Times New Roman" w:cs="Times New Roman"/>
        </w:rPr>
        <w:t xml:space="preserve"> LED dikiş lambası bulunacaktır.</w:t>
      </w:r>
    </w:p>
    <w:p w:rsidR="004D3B21" w:rsidRPr="00D31EA7" w:rsidRDefault="004D3B21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 xml:space="preserve">Makinede otomatik/manuel </w:t>
      </w:r>
      <w:proofErr w:type="spellStart"/>
      <w:r w:rsidRPr="00D31EA7">
        <w:rPr>
          <w:rFonts w:ascii="Times New Roman" w:hAnsi="Times New Roman" w:cs="Times New Roman"/>
        </w:rPr>
        <w:t>zig</w:t>
      </w:r>
      <w:proofErr w:type="spellEnd"/>
      <w:r w:rsidRPr="00D31EA7">
        <w:rPr>
          <w:rFonts w:ascii="Times New Roman" w:hAnsi="Times New Roman" w:cs="Times New Roman"/>
        </w:rPr>
        <w:t xml:space="preserve"> </w:t>
      </w:r>
      <w:proofErr w:type="spellStart"/>
      <w:r w:rsidRPr="00D31EA7">
        <w:rPr>
          <w:rFonts w:ascii="Times New Roman" w:hAnsi="Times New Roman" w:cs="Times New Roman"/>
        </w:rPr>
        <w:t>zag</w:t>
      </w:r>
      <w:proofErr w:type="spellEnd"/>
      <w:r w:rsidRPr="00D31EA7">
        <w:rPr>
          <w:rFonts w:ascii="Times New Roman" w:hAnsi="Times New Roman" w:cs="Times New Roman"/>
        </w:rPr>
        <w:t xml:space="preserve"> kolu olacaktır.</w:t>
      </w:r>
    </w:p>
    <w:p w:rsidR="00316919" w:rsidRPr="00D31EA7" w:rsidRDefault="00454B47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 xml:space="preserve">Makinenin üzerinde tırmanma için ikinci ayak </w:t>
      </w:r>
      <w:proofErr w:type="spellStart"/>
      <w:r w:rsidRPr="00D31EA7">
        <w:rPr>
          <w:rFonts w:ascii="Times New Roman" w:hAnsi="Times New Roman" w:cs="Times New Roman"/>
        </w:rPr>
        <w:t>numaratörü</w:t>
      </w:r>
      <w:proofErr w:type="spellEnd"/>
      <w:r w:rsidRPr="00D31EA7">
        <w:rPr>
          <w:rFonts w:ascii="Times New Roman" w:hAnsi="Times New Roman" w:cs="Times New Roman"/>
        </w:rPr>
        <w:t xml:space="preserve"> olmalıdır. Kalın yere gelindiğinde dizlikle veya makine gövdesindeki butondan ayar değiştirip tırmanma </w:t>
      </w:r>
      <w:proofErr w:type="spellStart"/>
      <w:r w:rsidRPr="00D31EA7">
        <w:rPr>
          <w:rFonts w:ascii="Times New Roman" w:hAnsi="Times New Roman" w:cs="Times New Roman"/>
        </w:rPr>
        <w:t>moduna</w:t>
      </w:r>
      <w:proofErr w:type="spellEnd"/>
      <w:r w:rsidRPr="00D31EA7">
        <w:rPr>
          <w:rFonts w:ascii="Times New Roman" w:hAnsi="Times New Roman" w:cs="Times New Roman"/>
        </w:rPr>
        <w:t xml:space="preserve"> geçebilir özellikte olacaktır.</w:t>
      </w:r>
    </w:p>
    <w:p w:rsidR="00454B47" w:rsidRPr="00D31EA7" w:rsidRDefault="00454B47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 xml:space="preserve">Makinenin </w:t>
      </w:r>
      <w:proofErr w:type="spellStart"/>
      <w:r w:rsidRPr="00D31EA7">
        <w:rPr>
          <w:rFonts w:ascii="Times New Roman" w:hAnsi="Times New Roman" w:cs="Times New Roman"/>
        </w:rPr>
        <w:t>volantı</w:t>
      </w:r>
      <w:proofErr w:type="spellEnd"/>
      <w:r w:rsidRPr="00D31EA7">
        <w:rPr>
          <w:rFonts w:ascii="Times New Roman" w:hAnsi="Times New Roman" w:cs="Times New Roman"/>
        </w:rPr>
        <w:t xml:space="preserve"> üzerinde sayılarla ayar yapabilmek için rakamlar olacak, bu rakamlar üzerinden (çağanoz, bıçak, </w:t>
      </w:r>
      <w:proofErr w:type="spellStart"/>
      <w:r w:rsidRPr="00D31EA7">
        <w:rPr>
          <w:rFonts w:ascii="Times New Roman" w:hAnsi="Times New Roman" w:cs="Times New Roman"/>
        </w:rPr>
        <w:t>zig</w:t>
      </w:r>
      <w:proofErr w:type="spellEnd"/>
      <w:r w:rsidRPr="00D31EA7">
        <w:rPr>
          <w:rFonts w:ascii="Times New Roman" w:hAnsi="Times New Roman" w:cs="Times New Roman"/>
        </w:rPr>
        <w:t xml:space="preserve"> </w:t>
      </w:r>
      <w:proofErr w:type="spellStart"/>
      <w:r w:rsidRPr="00D31EA7">
        <w:rPr>
          <w:rFonts w:ascii="Times New Roman" w:hAnsi="Times New Roman" w:cs="Times New Roman"/>
        </w:rPr>
        <w:t>zag</w:t>
      </w:r>
      <w:proofErr w:type="spellEnd"/>
      <w:r w:rsidRPr="00D31EA7">
        <w:rPr>
          <w:rFonts w:ascii="Times New Roman" w:hAnsi="Times New Roman" w:cs="Times New Roman"/>
        </w:rPr>
        <w:t xml:space="preserve">, </w:t>
      </w:r>
      <w:proofErr w:type="spellStart"/>
      <w:r w:rsidRPr="00D31EA7">
        <w:rPr>
          <w:rFonts w:ascii="Times New Roman" w:hAnsi="Times New Roman" w:cs="Times New Roman"/>
        </w:rPr>
        <w:t>senkronizer</w:t>
      </w:r>
      <w:proofErr w:type="spellEnd"/>
      <w:r w:rsidRPr="00D31EA7">
        <w:rPr>
          <w:rFonts w:ascii="Times New Roman" w:hAnsi="Times New Roman" w:cs="Times New Roman"/>
        </w:rPr>
        <w:t>, iğne yüksekliği) gibi ayarlar yapılabilir olacaktır.</w:t>
      </w:r>
    </w:p>
    <w:p w:rsidR="00454B47" w:rsidRPr="00D31EA7" w:rsidRDefault="00454B47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 xml:space="preserve">Makine dikiş iğnesi üzerinde operatörün rahat erişebileceği istenilen bir fonksiyonu (tek iğne, batım, </w:t>
      </w:r>
      <w:proofErr w:type="spellStart"/>
      <w:r w:rsidRPr="00D31EA7">
        <w:rPr>
          <w:rFonts w:ascii="Times New Roman" w:hAnsi="Times New Roman" w:cs="Times New Roman"/>
        </w:rPr>
        <w:t>zig</w:t>
      </w:r>
      <w:proofErr w:type="spellEnd"/>
      <w:r w:rsidRPr="00D31EA7">
        <w:rPr>
          <w:rFonts w:ascii="Times New Roman" w:hAnsi="Times New Roman" w:cs="Times New Roman"/>
        </w:rPr>
        <w:t xml:space="preserve"> </w:t>
      </w:r>
      <w:proofErr w:type="spellStart"/>
      <w:r w:rsidRPr="00D31EA7">
        <w:rPr>
          <w:rFonts w:ascii="Times New Roman" w:hAnsi="Times New Roman" w:cs="Times New Roman"/>
        </w:rPr>
        <w:t>zag</w:t>
      </w:r>
      <w:proofErr w:type="spellEnd"/>
      <w:r w:rsidRPr="00D31EA7">
        <w:rPr>
          <w:rFonts w:ascii="Times New Roman" w:hAnsi="Times New Roman" w:cs="Times New Roman"/>
        </w:rPr>
        <w:t>, dikiş geçişi) aktarmak için harici bir tuş bulunacaktır.</w:t>
      </w:r>
    </w:p>
    <w:p w:rsidR="00454B47" w:rsidRPr="00D31EA7" w:rsidRDefault="00454B47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 xml:space="preserve">Makine 90 (doksan) ile 180 (yüz seksen) numara </w:t>
      </w:r>
      <w:r w:rsidR="005D33F0" w:rsidRPr="00D31EA7">
        <w:rPr>
          <w:rFonts w:ascii="Times New Roman" w:hAnsi="Times New Roman" w:cs="Times New Roman"/>
        </w:rPr>
        <w:t xml:space="preserve">iğne </w:t>
      </w:r>
      <w:r w:rsidRPr="00D31EA7">
        <w:rPr>
          <w:rFonts w:ascii="Times New Roman" w:hAnsi="Times New Roman" w:cs="Times New Roman"/>
        </w:rPr>
        <w:t>aralığında çalışabilir olacaktır.</w:t>
      </w:r>
    </w:p>
    <w:p w:rsidR="00454B47" w:rsidRPr="00D31EA7" w:rsidRDefault="00454B47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>Makine 80/3-10/3 numara iplik aralığında çalışabilir olacaktır.</w:t>
      </w:r>
    </w:p>
    <w:p w:rsidR="0072461A" w:rsidRPr="00D31EA7" w:rsidRDefault="0072461A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>Makinenin çalışma voltajı 220±%10 (iki yüz yirmi artı eksi yüzde on) V AC veya 380±%10 (üç yüz seksen artı eksi yüzde on) V AC, frekansı 50</w:t>
      </w:r>
      <w:r w:rsidRPr="00D31EA7">
        <w:rPr>
          <w:rFonts w:ascii="Times New Roman" w:hAnsi="Times New Roman" w:cs="Times New Roman"/>
        </w:rPr>
        <w:sym w:font="Symbol" w:char="F0B1"/>
      </w:r>
      <w:r w:rsidRPr="00D31EA7">
        <w:rPr>
          <w:rFonts w:ascii="Times New Roman" w:hAnsi="Times New Roman" w:cs="Times New Roman"/>
        </w:rPr>
        <w:sym w:font="Symbol" w:char="F025"/>
      </w:r>
      <w:r w:rsidRPr="00D31EA7">
        <w:rPr>
          <w:rFonts w:ascii="Times New Roman" w:hAnsi="Times New Roman" w:cs="Times New Roman"/>
        </w:rPr>
        <w:t>3 (elli artı eksi yüzde üç) Hz olacaktır.</w:t>
      </w:r>
    </w:p>
    <w:p w:rsidR="004D3B21" w:rsidRPr="00D31EA7" w:rsidRDefault="004D3B21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 xml:space="preserve">Makine ile birlikte (makine üzerindekiler hariç olmak üzere) alt maddede belirtilen </w:t>
      </w:r>
      <w:r w:rsidR="00D005A5" w:rsidRPr="00D31EA7">
        <w:rPr>
          <w:rFonts w:ascii="Times New Roman" w:hAnsi="Times New Roman" w:cs="Times New Roman"/>
        </w:rPr>
        <w:t xml:space="preserve">malzemelerden </w:t>
      </w:r>
      <w:r w:rsidRPr="00D31EA7">
        <w:rPr>
          <w:rFonts w:ascii="Times New Roman" w:hAnsi="Times New Roman" w:cs="Times New Roman"/>
        </w:rPr>
        <w:t>belirtilen miktarda yedek olarak verilecektir.</w:t>
      </w:r>
    </w:p>
    <w:p w:rsidR="004D3B21" w:rsidRPr="00D31EA7" w:rsidRDefault="004D3B21" w:rsidP="00D005A5">
      <w:pPr>
        <w:pStyle w:val="ListeParagraf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>İğne</w:t>
      </w:r>
      <w:r w:rsidR="005D33F0" w:rsidRPr="00D31EA7">
        <w:rPr>
          <w:rFonts w:ascii="Times New Roman" w:hAnsi="Times New Roman" w:cs="Times New Roman"/>
        </w:rPr>
        <w:t xml:space="preserve"> (</w:t>
      </w:r>
      <w:r w:rsidR="006875EC" w:rsidRPr="00D31EA7">
        <w:rPr>
          <w:rFonts w:ascii="Times New Roman" w:hAnsi="Times New Roman" w:cs="Times New Roman"/>
        </w:rPr>
        <w:t>10</w:t>
      </w:r>
      <w:r w:rsidR="00A37006" w:rsidRPr="00D31EA7">
        <w:rPr>
          <w:rFonts w:ascii="Times New Roman" w:hAnsi="Times New Roman" w:cs="Times New Roman"/>
        </w:rPr>
        <w:t xml:space="preserve">0 </w:t>
      </w:r>
      <w:r w:rsidR="005D33F0" w:rsidRPr="00D31EA7">
        <w:rPr>
          <w:rFonts w:ascii="Times New Roman" w:hAnsi="Times New Roman" w:cs="Times New Roman"/>
        </w:rPr>
        <w:t>adet)</w:t>
      </w:r>
      <w:r w:rsidR="00AE5CB2">
        <w:rPr>
          <w:rFonts w:ascii="Times New Roman" w:hAnsi="Times New Roman" w:cs="Times New Roman"/>
        </w:rPr>
        <w:t xml:space="preserve"> v</w:t>
      </w:r>
      <w:r w:rsidR="00E258C2" w:rsidRPr="00D31EA7">
        <w:rPr>
          <w:rFonts w:ascii="Times New Roman" w:hAnsi="Times New Roman" w:cs="Times New Roman"/>
        </w:rPr>
        <w:t>erilecek ölçülere göre</w:t>
      </w:r>
    </w:p>
    <w:p w:rsidR="004D3B21" w:rsidRPr="00D31EA7" w:rsidRDefault="004D3B21" w:rsidP="00D005A5">
      <w:pPr>
        <w:pStyle w:val="ListeParagraf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>Masura</w:t>
      </w:r>
      <w:r w:rsidR="005D33F0" w:rsidRPr="00D31EA7">
        <w:rPr>
          <w:rFonts w:ascii="Times New Roman" w:hAnsi="Times New Roman" w:cs="Times New Roman"/>
        </w:rPr>
        <w:t xml:space="preserve"> (</w:t>
      </w:r>
      <w:r w:rsidR="006875EC" w:rsidRPr="00D31EA7">
        <w:rPr>
          <w:rFonts w:ascii="Times New Roman" w:hAnsi="Times New Roman" w:cs="Times New Roman"/>
        </w:rPr>
        <w:t>10</w:t>
      </w:r>
      <w:r w:rsidR="00A37006" w:rsidRPr="00D31EA7">
        <w:rPr>
          <w:rFonts w:ascii="Times New Roman" w:hAnsi="Times New Roman" w:cs="Times New Roman"/>
        </w:rPr>
        <w:t xml:space="preserve"> adet)</w:t>
      </w:r>
    </w:p>
    <w:p w:rsidR="00832A37" w:rsidRPr="00D31EA7" w:rsidRDefault="004D3B21" w:rsidP="00832A37">
      <w:pPr>
        <w:pStyle w:val="ListeParagraf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>Çiftli pabuç</w:t>
      </w:r>
      <w:r w:rsidR="00A37006" w:rsidRPr="00D31EA7">
        <w:rPr>
          <w:rFonts w:ascii="Times New Roman" w:hAnsi="Times New Roman" w:cs="Times New Roman"/>
        </w:rPr>
        <w:t xml:space="preserve"> (1 adet)</w:t>
      </w:r>
    </w:p>
    <w:p w:rsidR="00832A37" w:rsidRPr="00D31EA7" w:rsidRDefault="004D3B21" w:rsidP="00832A37">
      <w:pPr>
        <w:pStyle w:val="ListeParagraf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>Makine yağı</w:t>
      </w:r>
      <w:r w:rsidR="00832A37" w:rsidRPr="00D31EA7">
        <w:rPr>
          <w:rFonts w:ascii="Times New Roman" w:hAnsi="Times New Roman" w:cs="Times New Roman"/>
        </w:rPr>
        <w:t xml:space="preserve"> 1 (bir) kg</w:t>
      </w:r>
    </w:p>
    <w:p w:rsidR="006875EC" w:rsidRPr="00D31EA7" w:rsidRDefault="006875EC" w:rsidP="00D54832">
      <w:pPr>
        <w:pStyle w:val="ListeParagraf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>Çağanoz (1 adet)</w:t>
      </w:r>
    </w:p>
    <w:p w:rsidR="006875EC" w:rsidRPr="00D31EA7" w:rsidRDefault="006875EC" w:rsidP="00D54832">
      <w:pPr>
        <w:pStyle w:val="ListeParagraf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>Plaka (1 adet)</w:t>
      </w:r>
    </w:p>
    <w:p w:rsidR="008E55BA" w:rsidRPr="00D31EA7" w:rsidRDefault="008E55BA" w:rsidP="00D54832">
      <w:pPr>
        <w:pStyle w:val="ListeParagraf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>Dişli (1 ade</w:t>
      </w:r>
      <w:r w:rsidR="00D54832" w:rsidRPr="00D31EA7">
        <w:rPr>
          <w:rFonts w:ascii="Times New Roman" w:hAnsi="Times New Roman" w:cs="Times New Roman"/>
        </w:rPr>
        <w:t>t)</w:t>
      </w:r>
    </w:p>
    <w:p w:rsidR="00A958DD" w:rsidRPr="00D31EA7" w:rsidRDefault="00A958DD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 xml:space="preserve">Makine ile birlikte yerli makine için sadece Türkçe, yabancı menşeli makineler için Türkçe ve İngilizce olarak hazırlanmış, mekanik parça kataloğu, bakım onarım ve kullanma kılavuzlarından </w:t>
      </w:r>
      <w:r w:rsidR="00A37006" w:rsidRPr="00D31EA7">
        <w:rPr>
          <w:rFonts w:ascii="Times New Roman" w:hAnsi="Times New Roman" w:cs="Times New Roman"/>
        </w:rPr>
        <w:t>3 (üç)</w:t>
      </w:r>
      <w:r w:rsidRPr="00D31EA7">
        <w:rPr>
          <w:rFonts w:ascii="Times New Roman" w:hAnsi="Times New Roman" w:cs="Times New Roman"/>
        </w:rPr>
        <w:t xml:space="preserve"> takım idareye teslim edilecektir.</w:t>
      </w:r>
    </w:p>
    <w:p w:rsidR="004B7222" w:rsidRPr="00D31EA7" w:rsidRDefault="004B7222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lastRenderedPageBreak/>
        <w:t>Makine ile birlikte standart takım-avadanlık ve bakım onarımda kullanılacak özel bakım-onarım avadanlık (bilgisayar programı ve haberleşme kablosu dâhil) ücretsiz verilecektir.</w:t>
      </w:r>
    </w:p>
    <w:p w:rsidR="00E96ED5" w:rsidRPr="00D31EA7" w:rsidRDefault="00AE5CB2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Makine 53’üncü</w:t>
      </w:r>
      <w:r w:rsidR="00E96ED5" w:rsidRPr="00D31EA7">
        <w:rPr>
          <w:rFonts w:ascii="Times New Roman" w:hAnsi="Times New Roman" w:cs="Times New Roman"/>
        </w:rPr>
        <w:t xml:space="preserve"> Bakım Fabrika Müdürlüğüne yüklenici firma tarafından orijinal kapalı paketi ile getirilecek, monte edilecek ve çalışır vaziyette teslim edilecektir. Montaj için gerekli malzeme ve araç/taşıyıcı personel yüklenici firma tarafından temin edilecektir. Taşıma ve montaj esnasında makinede hasar meydana gelmesi durumunda firma hasarlı makineyi durumuna bakmaksızın yenisi ile değiştirecektir.</w:t>
      </w:r>
    </w:p>
    <w:p w:rsidR="00E96ED5" w:rsidRPr="00D31EA7" w:rsidRDefault="00E96ED5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 xml:space="preserve">Yüklenici </w:t>
      </w:r>
      <w:r w:rsidR="004B7222" w:rsidRPr="00D31EA7">
        <w:rPr>
          <w:rFonts w:ascii="Times New Roman" w:hAnsi="Times New Roman" w:cs="Times New Roman"/>
        </w:rPr>
        <w:t>veya üretici firma makine hususunda; T.C. Gümrük ve Ticaret Bakanlığınca verilen ‘‘Satış Sonrası Hizmet Yeterlilik Belgesi’’ ve</w:t>
      </w:r>
      <w:r w:rsidRPr="00D31EA7">
        <w:rPr>
          <w:rFonts w:ascii="Times New Roman" w:hAnsi="Times New Roman" w:cs="Times New Roman"/>
        </w:rPr>
        <w:t xml:space="preserve"> en az 2 (iki) yıl süreli ‘‘Garanti Belgesi</w:t>
      </w:r>
      <w:r w:rsidR="004B7222" w:rsidRPr="00D31EA7">
        <w:rPr>
          <w:rFonts w:ascii="Times New Roman" w:hAnsi="Times New Roman" w:cs="Times New Roman"/>
        </w:rPr>
        <w:t>ni</w:t>
      </w:r>
      <w:r w:rsidRPr="00D31EA7">
        <w:rPr>
          <w:rFonts w:ascii="Times New Roman" w:hAnsi="Times New Roman" w:cs="Times New Roman"/>
        </w:rPr>
        <w:t>’’ muayene esnasında Muayene ve Kabul Komisyonuna ibraz edilecektir.</w:t>
      </w:r>
    </w:p>
    <w:p w:rsidR="00026BDC" w:rsidRPr="00D31EA7" w:rsidRDefault="00026BDC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 xml:space="preserve">Garanti süresinin bitmesine müteakip en az 10 </w:t>
      </w:r>
      <w:r w:rsidR="00D005A5" w:rsidRPr="00D31EA7">
        <w:rPr>
          <w:rFonts w:ascii="Times New Roman" w:hAnsi="Times New Roman" w:cs="Times New Roman"/>
        </w:rPr>
        <w:t xml:space="preserve">(on) </w:t>
      </w:r>
      <w:r w:rsidRPr="00D31EA7">
        <w:rPr>
          <w:rFonts w:ascii="Times New Roman" w:hAnsi="Times New Roman" w:cs="Times New Roman"/>
        </w:rPr>
        <w:t>yıl boyunca yedek parça temini yüklenici firma tarafından sağlanacaktır.</w:t>
      </w:r>
    </w:p>
    <w:p w:rsidR="00E96ED5" w:rsidRPr="00D31EA7" w:rsidRDefault="00E96ED5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 xml:space="preserve">Eğitim: </w:t>
      </w:r>
      <w:r w:rsidR="004B7222" w:rsidRPr="00D31EA7">
        <w:rPr>
          <w:rFonts w:ascii="Times New Roman" w:hAnsi="Times New Roman" w:cs="Times New Roman"/>
        </w:rPr>
        <w:t>Yüklenici firma tarafından, alıcı makamın tespit edileceği sayıdaki personele makine ile ilgili kullanım ve bakım konularında Türkçe olarak uygulamalı eğitim verilecek ve konu ile ilgili eğitim alan personele sertifika düzenlenecektir.</w:t>
      </w:r>
    </w:p>
    <w:p w:rsidR="00EA02C2" w:rsidRPr="00D31EA7" w:rsidRDefault="00A958DD" w:rsidP="00D005A5">
      <w:pPr>
        <w:pStyle w:val="ListeParagraf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D31EA7">
        <w:rPr>
          <w:rFonts w:ascii="Times New Roman" w:hAnsi="Times New Roman" w:cs="Times New Roman"/>
        </w:rPr>
        <w:t xml:space="preserve">Fonksiyon Testi: </w:t>
      </w:r>
      <w:r w:rsidR="008F56C2">
        <w:rPr>
          <w:rFonts w:ascii="Times New Roman" w:hAnsi="Times New Roman" w:cs="Times New Roman"/>
        </w:rPr>
        <w:t xml:space="preserve">Bir (1) iş günü, </w:t>
      </w:r>
      <w:r w:rsidR="00BB3822" w:rsidRPr="00D31EA7">
        <w:rPr>
          <w:rFonts w:ascii="Times New Roman" w:hAnsi="Times New Roman" w:cs="Times New Roman"/>
        </w:rPr>
        <w:t xml:space="preserve"> </w:t>
      </w:r>
      <w:r w:rsidRPr="00D31EA7">
        <w:rPr>
          <w:rFonts w:ascii="Times New Roman" w:hAnsi="Times New Roman" w:cs="Times New Roman"/>
        </w:rPr>
        <w:t>8 (sekiz) saat süre ile uzman personel nezaretinde çalıştırılarak yukarıda yazılı maddelerde yer alan hususlara uygun olduğu kontrol edilecektir.</w:t>
      </w:r>
    </w:p>
    <w:p w:rsidR="00EA02C2" w:rsidRDefault="00EA02C2" w:rsidP="00EA02C2">
      <w:pPr>
        <w:rPr>
          <w:rFonts w:ascii="Times New Roman" w:hAnsi="Times New Roman" w:cs="Times New Roman"/>
        </w:rPr>
      </w:pPr>
    </w:p>
    <w:p w:rsidR="006D44CE" w:rsidRPr="00D31EA7" w:rsidRDefault="006D44CE" w:rsidP="00EA02C2">
      <w:pPr>
        <w:rPr>
          <w:rFonts w:ascii="Times New Roman" w:hAnsi="Times New Roman" w:cs="Times New Roman"/>
        </w:rPr>
      </w:pPr>
    </w:p>
    <w:p w:rsidR="00D31EA7" w:rsidRDefault="00D31EA7" w:rsidP="00175021">
      <w:pPr>
        <w:spacing w:after="0"/>
      </w:pPr>
      <w:r>
        <w:t xml:space="preserve">                                                                                                          </w:t>
      </w:r>
      <w:r w:rsidR="00175021">
        <w:t xml:space="preserve">                               </w:t>
      </w:r>
    </w:p>
    <w:p w:rsidR="00175021" w:rsidRPr="00A94304" w:rsidRDefault="00175021" w:rsidP="0017502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4304">
        <w:rPr>
          <w:rFonts w:ascii="Times New Roman" w:hAnsi="Times New Roman" w:cs="Times New Roman"/>
          <w:sz w:val="20"/>
          <w:szCs w:val="20"/>
        </w:rPr>
        <w:t xml:space="preserve">Ümit TOKDEMİR                         Özgür Kerim CEYLAN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010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Mahmut ÖZDEN           </w:t>
      </w:r>
      <w:r w:rsidRPr="00A94304">
        <w:rPr>
          <w:rFonts w:ascii="Times New Roman" w:hAnsi="Times New Roman" w:cs="Times New Roman"/>
          <w:sz w:val="20"/>
          <w:szCs w:val="20"/>
        </w:rPr>
        <w:t xml:space="preserve">  </w:t>
      </w:r>
      <w:r w:rsidR="00701086">
        <w:rPr>
          <w:rFonts w:ascii="Times New Roman" w:hAnsi="Times New Roman" w:cs="Times New Roman"/>
          <w:sz w:val="20"/>
          <w:szCs w:val="20"/>
        </w:rPr>
        <w:t xml:space="preserve">    </w:t>
      </w:r>
      <w:r w:rsidRPr="00A94304">
        <w:rPr>
          <w:rFonts w:ascii="Times New Roman" w:hAnsi="Times New Roman" w:cs="Times New Roman"/>
          <w:sz w:val="20"/>
          <w:szCs w:val="20"/>
        </w:rPr>
        <w:t>Taner ÖZTÜRK</w:t>
      </w:r>
    </w:p>
    <w:p w:rsidR="00175021" w:rsidRPr="00A94304" w:rsidRDefault="00701086" w:rsidP="0017502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175021" w:rsidRPr="00A94304">
        <w:rPr>
          <w:rFonts w:ascii="Times New Roman" w:hAnsi="Times New Roman" w:cs="Times New Roman"/>
          <w:sz w:val="20"/>
          <w:szCs w:val="20"/>
        </w:rPr>
        <w:t>Sa.Üc</w:t>
      </w:r>
      <w:proofErr w:type="gramEnd"/>
      <w:r w:rsidR="00175021" w:rsidRPr="00A94304">
        <w:rPr>
          <w:rFonts w:ascii="Times New Roman" w:hAnsi="Times New Roman" w:cs="Times New Roman"/>
          <w:sz w:val="20"/>
          <w:szCs w:val="20"/>
        </w:rPr>
        <w:t>.İşçi</w:t>
      </w:r>
      <w:proofErr w:type="spellEnd"/>
      <w:r w:rsidR="00175021" w:rsidRPr="00A9430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75021">
        <w:rPr>
          <w:rFonts w:ascii="Times New Roman" w:hAnsi="Times New Roman" w:cs="Times New Roman"/>
          <w:sz w:val="20"/>
          <w:szCs w:val="20"/>
        </w:rPr>
        <w:t xml:space="preserve">  </w:t>
      </w:r>
      <w:r w:rsidR="00175021" w:rsidRPr="00A94304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175021" w:rsidRPr="00A94304">
        <w:rPr>
          <w:rFonts w:ascii="Times New Roman" w:hAnsi="Times New Roman" w:cs="Times New Roman"/>
          <w:sz w:val="20"/>
          <w:szCs w:val="20"/>
        </w:rPr>
        <w:t>İkm.Kd.Bçvş</w:t>
      </w:r>
      <w:proofErr w:type="spellEnd"/>
      <w:r w:rsidR="00175021" w:rsidRPr="00A94304">
        <w:rPr>
          <w:rFonts w:ascii="Times New Roman" w:hAnsi="Times New Roman" w:cs="Times New Roman"/>
          <w:sz w:val="20"/>
          <w:szCs w:val="20"/>
        </w:rPr>
        <w:t xml:space="preserve">.                          </w:t>
      </w:r>
      <w:r w:rsidR="00175021">
        <w:rPr>
          <w:rFonts w:ascii="Times New Roman" w:hAnsi="Times New Roman" w:cs="Times New Roman"/>
          <w:sz w:val="20"/>
          <w:szCs w:val="20"/>
        </w:rPr>
        <w:t xml:space="preserve"> </w:t>
      </w:r>
      <w:r w:rsidR="00175021" w:rsidRPr="00A94304">
        <w:rPr>
          <w:rFonts w:ascii="Times New Roman" w:hAnsi="Times New Roman" w:cs="Times New Roman"/>
          <w:sz w:val="20"/>
          <w:szCs w:val="20"/>
        </w:rPr>
        <w:t xml:space="preserve"> </w:t>
      </w:r>
      <w:r w:rsidR="0017502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175021" w:rsidRPr="00A94304">
        <w:rPr>
          <w:rFonts w:ascii="Times New Roman" w:hAnsi="Times New Roman" w:cs="Times New Roman"/>
          <w:sz w:val="20"/>
          <w:szCs w:val="20"/>
        </w:rPr>
        <w:t>Bkm.Kd</w:t>
      </w:r>
      <w:proofErr w:type="gramEnd"/>
      <w:r w:rsidR="00175021" w:rsidRPr="00A94304">
        <w:rPr>
          <w:rFonts w:ascii="Times New Roman" w:hAnsi="Times New Roman" w:cs="Times New Roman"/>
          <w:sz w:val="20"/>
          <w:szCs w:val="20"/>
        </w:rPr>
        <w:t>.Bçvş</w:t>
      </w:r>
      <w:proofErr w:type="spellEnd"/>
      <w:r w:rsidR="00175021">
        <w:rPr>
          <w:rFonts w:ascii="Times New Roman" w:hAnsi="Times New Roman" w:cs="Times New Roman"/>
          <w:sz w:val="20"/>
          <w:szCs w:val="20"/>
        </w:rPr>
        <w:t xml:space="preserve">.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7502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proofErr w:type="gramStart"/>
      <w:r w:rsidR="00175021" w:rsidRPr="00A94304">
        <w:rPr>
          <w:rFonts w:ascii="Times New Roman" w:hAnsi="Times New Roman" w:cs="Times New Roman"/>
          <w:sz w:val="20"/>
          <w:szCs w:val="20"/>
        </w:rPr>
        <w:t>İkm.Yzb</w:t>
      </w:r>
      <w:proofErr w:type="spellEnd"/>
      <w:proofErr w:type="gramEnd"/>
      <w:r w:rsidR="00175021" w:rsidRPr="00A94304">
        <w:rPr>
          <w:rFonts w:ascii="Times New Roman" w:hAnsi="Times New Roman" w:cs="Times New Roman"/>
          <w:sz w:val="20"/>
          <w:szCs w:val="20"/>
        </w:rPr>
        <w:t>.</w:t>
      </w:r>
    </w:p>
    <w:p w:rsidR="00175021" w:rsidRPr="00A94304" w:rsidRDefault="00175021" w:rsidP="0017502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4304">
        <w:rPr>
          <w:rFonts w:ascii="Times New Roman" w:hAnsi="Times New Roman" w:cs="Times New Roman"/>
          <w:sz w:val="20"/>
          <w:szCs w:val="20"/>
        </w:rPr>
        <w:t xml:space="preserve">Saraçhane Posta Başı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9430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proofErr w:type="gramStart"/>
      <w:r w:rsidRPr="00A94304">
        <w:rPr>
          <w:rFonts w:ascii="Times New Roman" w:hAnsi="Times New Roman" w:cs="Times New Roman"/>
          <w:sz w:val="20"/>
          <w:szCs w:val="20"/>
        </w:rPr>
        <w:t>Ted.Ks</w:t>
      </w:r>
      <w:proofErr w:type="gramEnd"/>
      <w:r w:rsidRPr="00A94304">
        <w:rPr>
          <w:rFonts w:ascii="Times New Roman" w:hAnsi="Times New Roman" w:cs="Times New Roman"/>
          <w:sz w:val="20"/>
          <w:szCs w:val="20"/>
        </w:rPr>
        <w:t>.A</w:t>
      </w:r>
      <w:proofErr w:type="spellEnd"/>
      <w:r w:rsidRPr="00A94304">
        <w:rPr>
          <w:rFonts w:ascii="Times New Roman" w:hAnsi="Times New Roman" w:cs="Times New Roman"/>
          <w:sz w:val="20"/>
          <w:szCs w:val="20"/>
        </w:rPr>
        <w:t xml:space="preserve">.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010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Teknik Müdür </w:t>
      </w:r>
      <w:proofErr w:type="spellStart"/>
      <w:r>
        <w:rPr>
          <w:rFonts w:ascii="Times New Roman" w:hAnsi="Times New Roman" w:cs="Times New Roman"/>
          <w:sz w:val="20"/>
          <w:szCs w:val="20"/>
        </w:rPr>
        <w:t>Vek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    </w:t>
      </w:r>
      <w:r w:rsidRPr="00A943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01086">
        <w:rPr>
          <w:rFonts w:ascii="Times New Roman" w:hAnsi="Times New Roman" w:cs="Times New Roman"/>
          <w:sz w:val="20"/>
          <w:szCs w:val="20"/>
        </w:rPr>
        <w:t xml:space="preserve">    </w:t>
      </w:r>
      <w:r w:rsidRPr="00A94304">
        <w:rPr>
          <w:rFonts w:ascii="Times New Roman" w:hAnsi="Times New Roman" w:cs="Times New Roman"/>
          <w:sz w:val="20"/>
          <w:szCs w:val="20"/>
        </w:rPr>
        <w:t>MYM Amiri</w:t>
      </w:r>
    </w:p>
    <w:p w:rsidR="00175021" w:rsidRDefault="00175021" w:rsidP="001750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43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5021" w:rsidRDefault="00175021" w:rsidP="00175021">
      <w:pPr>
        <w:tabs>
          <w:tab w:val="left" w:pos="6761"/>
        </w:tabs>
        <w:spacing w:after="0"/>
        <w:rPr>
          <w:rFonts w:ascii="Times New Roman" w:hAnsi="Times New Roman" w:cs="Times New Roman"/>
        </w:rPr>
      </w:pPr>
    </w:p>
    <w:p w:rsidR="00175021" w:rsidRPr="00175021" w:rsidRDefault="00175021" w:rsidP="00175021">
      <w:pPr>
        <w:rPr>
          <w:rFonts w:ascii="Times New Roman" w:hAnsi="Times New Roman" w:cs="Times New Roman"/>
        </w:rPr>
      </w:pPr>
      <w:bookmarkStart w:id="0" w:name="_GoBack"/>
      <w:bookmarkEnd w:id="0"/>
    </w:p>
    <w:p w:rsidR="00175021" w:rsidRPr="00175021" w:rsidRDefault="00175021" w:rsidP="00175021">
      <w:pPr>
        <w:rPr>
          <w:rFonts w:ascii="Times New Roman" w:hAnsi="Times New Roman" w:cs="Times New Roman"/>
        </w:rPr>
      </w:pPr>
    </w:p>
    <w:p w:rsidR="00175021" w:rsidRDefault="00175021" w:rsidP="00175021">
      <w:pPr>
        <w:rPr>
          <w:rFonts w:ascii="Times New Roman" w:hAnsi="Times New Roman" w:cs="Times New Roman"/>
        </w:rPr>
      </w:pPr>
    </w:p>
    <w:p w:rsidR="00175021" w:rsidRPr="00A673C1" w:rsidRDefault="00175021" w:rsidP="0017502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ab/>
        <w:t xml:space="preserve">                                  </w:t>
      </w:r>
      <w:r w:rsidR="00237EF7">
        <w:rPr>
          <w:rFonts w:ascii="Times New Roman" w:hAnsi="Times New Roman" w:cs="Times New Roman"/>
        </w:rPr>
        <w:t xml:space="preserve">                           </w:t>
      </w:r>
      <w:r w:rsidRPr="00A673C1">
        <w:rPr>
          <w:rFonts w:ascii="Times New Roman" w:hAnsi="Times New Roman" w:cs="Times New Roman"/>
          <w:b/>
          <w:sz w:val="20"/>
          <w:szCs w:val="20"/>
        </w:rPr>
        <w:t>O L U R</w:t>
      </w:r>
    </w:p>
    <w:p w:rsidR="00175021" w:rsidRPr="00A94304" w:rsidRDefault="00175021" w:rsidP="00175021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175021" w:rsidRDefault="00175021" w:rsidP="00175021">
      <w:pPr>
        <w:spacing w:after="0" w:line="24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A94304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237EF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D44CE">
        <w:rPr>
          <w:rFonts w:ascii="Times New Roman" w:hAnsi="Times New Roman" w:cs="Times New Roman"/>
          <w:sz w:val="20"/>
          <w:szCs w:val="20"/>
        </w:rPr>
        <w:t xml:space="preserve">        </w:t>
      </w:r>
      <w:r w:rsidR="00237EF7">
        <w:rPr>
          <w:rFonts w:ascii="Times New Roman" w:hAnsi="Times New Roman" w:cs="Times New Roman"/>
          <w:sz w:val="20"/>
          <w:szCs w:val="20"/>
        </w:rPr>
        <w:t xml:space="preserve"> </w:t>
      </w:r>
      <w:r w:rsidRPr="00A94304">
        <w:rPr>
          <w:rFonts w:ascii="Times New Roman" w:hAnsi="Times New Roman" w:cs="Times New Roman"/>
          <w:sz w:val="20"/>
          <w:szCs w:val="20"/>
        </w:rPr>
        <w:t>Ersin TEVATİROĞLU</w:t>
      </w:r>
    </w:p>
    <w:p w:rsidR="00175021" w:rsidRDefault="00175021" w:rsidP="00175021">
      <w:pPr>
        <w:spacing w:after="0" w:line="240" w:lineRule="atLeast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237EF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>Bakım Albay</w:t>
      </w:r>
    </w:p>
    <w:p w:rsidR="00175021" w:rsidRPr="00A94304" w:rsidRDefault="00175021" w:rsidP="00175021">
      <w:pPr>
        <w:spacing w:after="0" w:line="240" w:lineRule="atLeast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6D44CE">
        <w:rPr>
          <w:rFonts w:ascii="Times New Roman" w:hAnsi="Times New Roman" w:cs="Times New Roman"/>
          <w:sz w:val="20"/>
          <w:szCs w:val="20"/>
        </w:rPr>
        <w:t xml:space="preserve">    </w:t>
      </w:r>
      <w:r w:rsidR="00237EF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Bakım Fabrika Müdürü</w:t>
      </w:r>
    </w:p>
    <w:p w:rsidR="00175021" w:rsidRPr="00A94304" w:rsidRDefault="00175021" w:rsidP="00175021">
      <w:pPr>
        <w:ind w:firstLine="708"/>
      </w:pPr>
    </w:p>
    <w:p w:rsidR="00D31EA7" w:rsidRPr="00175021" w:rsidRDefault="00D31EA7" w:rsidP="00175021">
      <w:pPr>
        <w:tabs>
          <w:tab w:val="left" w:pos="1683"/>
        </w:tabs>
        <w:rPr>
          <w:rFonts w:ascii="Times New Roman" w:hAnsi="Times New Roman" w:cs="Times New Roman"/>
        </w:rPr>
      </w:pPr>
    </w:p>
    <w:sectPr w:rsidR="00D31EA7" w:rsidRPr="001750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7B" w:rsidRDefault="0008027B" w:rsidP="00C930C6">
      <w:pPr>
        <w:spacing w:after="0" w:line="240" w:lineRule="auto"/>
      </w:pPr>
      <w:r>
        <w:separator/>
      </w:r>
    </w:p>
  </w:endnote>
  <w:endnote w:type="continuationSeparator" w:id="0">
    <w:p w:rsidR="0008027B" w:rsidRDefault="0008027B" w:rsidP="00C9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3722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930C6" w:rsidRDefault="00C930C6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34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34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30C6" w:rsidRDefault="00C930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7B" w:rsidRDefault="0008027B" w:rsidP="00C930C6">
      <w:pPr>
        <w:spacing w:after="0" w:line="240" w:lineRule="auto"/>
      </w:pPr>
      <w:r>
        <w:separator/>
      </w:r>
    </w:p>
  </w:footnote>
  <w:footnote w:type="continuationSeparator" w:id="0">
    <w:p w:rsidR="0008027B" w:rsidRDefault="0008027B" w:rsidP="00C9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C6" w:rsidRDefault="00C930C6" w:rsidP="007305E3">
    <w:pPr>
      <w:pStyle w:val="stbilgi"/>
    </w:pPr>
    <w:r>
      <w:rPr>
        <w:rFonts w:ascii="Arial" w:hAnsi="Arial" w:cs="Arial"/>
        <w:sz w:val="32"/>
        <w:szCs w:val="32"/>
      </w:rPr>
      <w:t xml:space="preserve">                                 TEKNİK BİLGİ PAKETİ  </w:t>
    </w:r>
    <w:r>
      <w:t xml:space="preserve">                                          </w:t>
    </w:r>
    <w:r w:rsidR="007305E3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33747"/>
    <w:multiLevelType w:val="multilevel"/>
    <w:tmpl w:val="222EC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93"/>
    <w:rsid w:val="00026BDC"/>
    <w:rsid w:val="0008027B"/>
    <w:rsid w:val="000A349E"/>
    <w:rsid w:val="000C7C78"/>
    <w:rsid w:val="001143EC"/>
    <w:rsid w:val="00175021"/>
    <w:rsid w:val="00202179"/>
    <w:rsid w:val="00217EBD"/>
    <w:rsid w:val="002312E0"/>
    <w:rsid w:val="00237EF7"/>
    <w:rsid w:val="002E715C"/>
    <w:rsid w:val="00316919"/>
    <w:rsid w:val="00340DA5"/>
    <w:rsid w:val="003E296C"/>
    <w:rsid w:val="00405EC1"/>
    <w:rsid w:val="00440009"/>
    <w:rsid w:val="00454B47"/>
    <w:rsid w:val="004608B3"/>
    <w:rsid w:val="004B7222"/>
    <w:rsid w:val="004D3B21"/>
    <w:rsid w:val="004F72C6"/>
    <w:rsid w:val="00505810"/>
    <w:rsid w:val="00522821"/>
    <w:rsid w:val="005B3722"/>
    <w:rsid w:val="005D33F0"/>
    <w:rsid w:val="00616011"/>
    <w:rsid w:val="0062228B"/>
    <w:rsid w:val="00645AF0"/>
    <w:rsid w:val="006875EC"/>
    <w:rsid w:val="006A3F93"/>
    <w:rsid w:val="006D44CE"/>
    <w:rsid w:val="006F7946"/>
    <w:rsid w:val="00700E6F"/>
    <w:rsid w:val="00701086"/>
    <w:rsid w:val="0072461A"/>
    <w:rsid w:val="007305E3"/>
    <w:rsid w:val="007B2E56"/>
    <w:rsid w:val="0082726E"/>
    <w:rsid w:val="00832A37"/>
    <w:rsid w:val="008B6406"/>
    <w:rsid w:val="008B77E1"/>
    <w:rsid w:val="008D0D41"/>
    <w:rsid w:val="008E369A"/>
    <w:rsid w:val="008E55BA"/>
    <w:rsid w:val="008F56C2"/>
    <w:rsid w:val="009509A5"/>
    <w:rsid w:val="00A37006"/>
    <w:rsid w:val="00A85DCF"/>
    <w:rsid w:val="00A958DD"/>
    <w:rsid w:val="00AE5CB2"/>
    <w:rsid w:val="00B15071"/>
    <w:rsid w:val="00B33C83"/>
    <w:rsid w:val="00BB3822"/>
    <w:rsid w:val="00BC6A68"/>
    <w:rsid w:val="00C00993"/>
    <w:rsid w:val="00C930C6"/>
    <w:rsid w:val="00D005A5"/>
    <w:rsid w:val="00D30CC1"/>
    <w:rsid w:val="00D31EA7"/>
    <w:rsid w:val="00D54832"/>
    <w:rsid w:val="00E258C2"/>
    <w:rsid w:val="00E87DE6"/>
    <w:rsid w:val="00E94CFF"/>
    <w:rsid w:val="00E96ED5"/>
    <w:rsid w:val="00EA02C2"/>
    <w:rsid w:val="00FA751C"/>
    <w:rsid w:val="00FB4A81"/>
    <w:rsid w:val="00FC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099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8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75E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9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30C6"/>
  </w:style>
  <w:style w:type="paragraph" w:styleId="Altbilgi">
    <w:name w:val="footer"/>
    <w:basedOn w:val="Normal"/>
    <w:link w:val="AltbilgiChar"/>
    <w:uiPriority w:val="99"/>
    <w:unhideWhenUsed/>
    <w:rsid w:val="00C9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3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099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8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75E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9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30C6"/>
  </w:style>
  <w:style w:type="paragraph" w:styleId="Altbilgi">
    <w:name w:val="footer"/>
    <w:basedOn w:val="Normal"/>
    <w:link w:val="AltbilgiChar"/>
    <w:uiPriority w:val="99"/>
    <w:unhideWhenUsed/>
    <w:rsid w:val="00C9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39D9A-800E-46B7-83AB-56661BAF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CENGİZ BARUT (THSSVL.ME.)(KKK)</dc:creator>
  <cp:keywords>a18c!?1475tx0099m2@0R6t+85nYz&amp;3El!K%AQx2x5hT#2O0fTr$=gWb</cp:keywords>
  <cp:lastModifiedBy>ÖZGÜR KERİM CEYLAN</cp:lastModifiedBy>
  <cp:revision>50</cp:revision>
  <cp:lastPrinted>2019-06-26T06:21:00Z</cp:lastPrinted>
  <dcterms:created xsi:type="dcterms:W3CDTF">2018-04-12T07:37:00Z</dcterms:created>
  <dcterms:modified xsi:type="dcterms:W3CDTF">2019-06-26T06:24:00Z</dcterms:modified>
</cp:coreProperties>
</file>