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ED8" w:rsidRDefault="00F22672">
      <w:pPr>
        <w:pStyle w:val="Balk1"/>
      </w:pPr>
      <w:bookmarkStart w:id="0" w:name="_GoBack"/>
      <w:bookmarkEnd w:id="0"/>
      <w:r>
        <w:t>EK-3</w:t>
      </w:r>
    </w:p>
    <w:p w:rsidR="00873ED8" w:rsidRDefault="00F22672">
      <w:pPr>
        <w:tabs>
          <w:tab w:val="center" w:pos="2246"/>
          <w:tab w:val="right" w:pos="10106"/>
        </w:tabs>
        <w:spacing w:after="363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>Sayı</w:t>
      </w:r>
      <w:r>
        <w:rPr>
          <w:rFonts w:ascii="Times New Roman" w:eastAsia="Times New Roman" w:hAnsi="Times New Roman" w:cs="Times New Roman"/>
          <w:sz w:val="24"/>
        </w:rPr>
        <w:tab/>
        <w:t>:</w:t>
      </w:r>
      <w:proofErr w:type="gramStart"/>
      <w:r>
        <w:rPr>
          <w:rFonts w:ascii="Times New Roman" w:eastAsia="Times New Roman" w:hAnsi="Times New Roman" w:cs="Times New Roman"/>
          <w:sz w:val="24"/>
        </w:rPr>
        <w:t>73401242</w:t>
      </w:r>
      <w:proofErr w:type="gramEnd"/>
      <w:r>
        <w:rPr>
          <w:rFonts w:ascii="Times New Roman" w:eastAsia="Times New Roman" w:hAnsi="Times New Roman" w:cs="Times New Roman"/>
          <w:sz w:val="24"/>
        </w:rPr>
        <w:t>-460.01.06-E.374682</w:t>
      </w:r>
      <w:r>
        <w:rPr>
          <w:rFonts w:ascii="Times New Roman" w:eastAsia="Times New Roman" w:hAnsi="Times New Roman" w:cs="Times New Roman"/>
          <w:sz w:val="24"/>
        </w:rPr>
        <w:tab/>
        <w:t>30 Haziran 2020</w:t>
      </w:r>
    </w:p>
    <w:p w:rsidR="00873ED8" w:rsidRDefault="00F22672">
      <w:pPr>
        <w:spacing w:after="0" w:line="259" w:lineRule="auto"/>
        <w:ind w:left="10" w:right="2"/>
        <w:jc w:val="center"/>
      </w:pPr>
      <w:r>
        <w:rPr>
          <w:b/>
        </w:rPr>
        <w:t xml:space="preserve">MAN DİESEL 67V 40/60 MARKA / MODEL DİZEL ANA MAKİNE KAVER ONARIMI </w:t>
      </w:r>
    </w:p>
    <w:p w:rsidR="00873ED8" w:rsidRDefault="00F22672">
      <w:pPr>
        <w:spacing w:after="0" w:line="259" w:lineRule="auto"/>
        <w:ind w:left="10" w:right="8"/>
        <w:jc w:val="center"/>
      </w:pPr>
      <w:r>
        <w:rPr>
          <w:b/>
        </w:rPr>
        <w:t xml:space="preserve">HİZMET ALIMI ÖZEL TEKNİK ŞARTNAMESİ İDARİ ATIFLARI </w:t>
      </w:r>
    </w:p>
    <w:p w:rsidR="00873ED8" w:rsidRDefault="00F22672">
      <w:pPr>
        <w:spacing w:line="259" w:lineRule="auto"/>
        <w:ind w:left="516" w:firstLine="0"/>
        <w:jc w:val="left"/>
      </w:pPr>
      <w:r>
        <w:t xml:space="preserve"> </w:t>
      </w:r>
    </w:p>
    <w:p w:rsidR="00873ED8" w:rsidRDefault="00F22672">
      <w:pPr>
        <w:ind w:left="511" w:right="502"/>
      </w:pPr>
      <w:r>
        <w:t xml:space="preserve">3.1.1 Onarımı yapılacak </w:t>
      </w:r>
      <w:proofErr w:type="spellStart"/>
      <w:r>
        <w:t>kaver</w:t>
      </w:r>
      <w:proofErr w:type="spellEnd"/>
      <w:r>
        <w:t xml:space="preserve"> miktarı 2 (iki) adettir</w:t>
      </w:r>
      <w:proofErr w:type="gramStart"/>
      <w:r>
        <w:t>..</w:t>
      </w:r>
      <w:proofErr w:type="gramEnd"/>
      <w:r>
        <w:t xml:space="preserve"> </w:t>
      </w:r>
    </w:p>
    <w:p w:rsidR="00873ED8" w:rsidRDefault="00F22672">
      <w:pPr>
        <w:spacing w:after="14" w:line="259" w:lineRule="auto"/>
        <w:ind w:left="516" w:firstLine="0"/>
        <w:jc w:val="left"/>
      </w:pPr>
      <w:r>
        <w:t xml:space="preserve"> </w:t>
      </w:r>
    </w:p>
    <w:p w:rsidR="00873ED8" w:rsidRDefault="00F22672">
      <w:pPr>
        <w:ind w:left="511" w:right="502"/>
      </w:pPr>
      <w:r>
        <w:t>3.1.</w:t>
      </w:r>
      <w:proofErr w:type="gramStart"/>
      <w:r>
        <w:t>2  Bu</w:t>
      </w:r>
      <w:proofErr w:type="gramEnd"/>
      <w:r>
        <w:t xml:space="preserve"> alım kapsamında onarılacak </w:t>
      </w:r>
      <w:proofErr w:type="spellStart"/>
      <w:r>
        <w:t>kaverler</w:t>
      </w:r>
      <w:proofErr w:type="spellEnd"/>
      <w:r>
        <w:t xml:space="preserve"> en fazla 3 (üç) iş günü süresince Yüklenici tarafından Yüklenici veya İdare tesislerinde tahribatsız muayene yöntemi ile incelenebilecektir. </w:t>
      </w:r>
      <w:proofErr w:type="spellStart"/>
      <w:r>
        <w:t>Kaverlerin</w:t>
      </w:r>
      <w:proofErr w:type="spellEnd"/>
      <w:r>
        <w:t xml:space="preserve"> firma tarafından görülmesi veya Yükleniciye en fazla 3 (üç) iş günü süresince teslim edilip teslim alınması sürecine Kontrol Teşkilatı refakat edecektir.</w:t>
      </w:r>
      <w:r>
        <w:rPr>
          <w:sz w:val="24"/>
        </w:rPr>
        <w:t xml:space="preserve"> </w:t>
      </w:r>
    </w:p>
    <w:p w:rsidR="00873ED8" w:rsidRDefault="00F22672">
      <w:pPr>
        <w:spacing w:after="14" w:line="259" w:lineRule="auto"/>
        <w:ind w:left="516" w:firstLine="0"/>
        <w:jc w:val="left"/>
      </w:pPr>
      <w:r>
        <w:t xml:space="preserve"> </w:t>
      </w:r>
    </w:p>
    <w:p w:rsidR="00873ED8" w:rsidRDefault="00F22672">
      <w:pPr>
        <w:ind w:left="511" w:right="502"/>
      </w:pPr>
      <w:r>
        <w:t xml:space="preserve">3.1.3 </w:t>
      </w:r>
      <w:proofErr w:type="spellStart"/>
      <w:r>
        <w:t>Kaverlerin</w:t>
      </w:r>
      <w:proofErr w:type="spellEnd"/>
      <w:r>
        <w:t xml:space="preserve"> onarımı Yüklenicinin veya İdarenin onay vereceği yüklenicinin alt yüklenicisinin tesislerinde yapılacaktır. </w:t>
      </w:r>
    </w:p>
    <w:p w:rsidR="00873ED8" w:rsidRDefault="00F22672">
      <w:pPr>
        <w:spacing w:after="14" w:line="259" w:lineRule="auto"/>
        <w:ind w:left="516" w:firstLine="0"/>
        <w:jc w:val="left"/>
      </w:pPr>
      <w:r>
        <w:t xml:space="preserve"> </w:t>
      </w:r>
    </w:p>
    <w:p w:rsidR="00873ED8" w:rsidRDefault="00F22672">
      <w:pPr>
        <w:ind w:left="511" w:right="502"/>
      </w:pPr>
      <w:r>
        <w:t xml:space="preserve">3.1.4 </w:t>
      </w:r>
      <w:proofErr w:type="spellStart"/>
      <w:r>
        <w:t>Kaverlerin</w:t>
      </w:r>
      <w:proofErr w:type="spellEnd"/>
      <w:r>
        <w:t xml:space="preserve"> nakliyesi Yüklenici firma tarafından yapılacaktır. Nakliye esnasında, firmanın direk veya dolaylı olarak sebep olacağı her türlü kaza, zarar ve hasar firmanın sorumluluğunda olacak; hasar gören ve tahrip olan malzemeler firma tarafından değiştirilecek ve masrafları firma tarafından karşılanacaktır. </w:t>
      </w:r>
    </w:p>
    <w:p w:rsidR="00873ED8" w:rsidRDefault="00F22672">
      <w:pPr>
        <w:spacing w:after="17" w:line="259" w:lineRule="auto"/>
        <w:ind w:left="516" w:firstLine="0"/>
        <w:jc w:val="left"/>
      </w:pPr>
      <w:r>
        <w:t xml:space="preserve"> </w:t>
      </w:r>
    </w:p>
    <w:p w:rsidR="00873ED8" w:rsidRDefault="00F22672">
      <w:pPr>
        <w:ind w:left="511" w:right="502"/>
      </w:pPr>
      <w:r>
        <w:t xml:space="preserve">3.1.5 İdare onarım işlemleri boyunca uygun gördüğü sayıda personeli denetim/gözlem/ kontrol maksadıyla görevlendirme yapabilecektir. </w:t>
      </w:r>
    </w:p>
    <w:p w:rsidR="00873ED8" w:rsidRDefault="00F22672">
      <w:pPr>
        <w:spacing w:after="0" w:line="259" w:lineRule="auto"/>
        <w:ind w:left="516" w:firstLine="0"/>
        <w:jc w:val="left"/>
      </w:pPr>
      <w:r>
        <w:t xml:space="preserve"> </w:t>
      </w:r>
    </w:p>
    <w:p w:rsidR="00873ED8" w:rsidRDefault="00F22672">
      <w:pPr>
        <w:spacing w:after="0" w:line="259" w:lineRule="auto"/>
        <w:ind w:left="516" w:firstLine="0"/>
        <w:jc w:val="left"/>
      </w:pPr>
      <w:r>
        <w:t xml:space="preserve"> </w:t>
      </w:r>
    </w:p>
    <w:p w:rsidR="00873ED8" w:rsidRDefault="00F22672">
      <w:pPr>
        <w:spacing w:after="0" w:line="259" w:lineRule="auto"/>
        <w:ind w:left="516" w:firstLine="0"/>
        <w:jc w:val="left"/>
      </w:pPr>
      <w:r>
        <w:t xml:space="preserve"> </w:t>
      </w:r>
    </w:p>
    <w:p w:rsidR="00873ED8" w:rsidRDefault="00F22672">
      <w:pPr>
        <w:spacing w:after="0" w:line="259" w:lineRule="auto"/>
        <w:ind w:left="516" w:firstLine="0"/>
        <w:jc w:val="left"/>
      </w:pPr>
      <w:r>
        <w:t xml:space="preserve"> </w:t>
      </w:r>
    </w:p>
    <w:p w:rsidR="00873ED8" w:rsidRDefault="00F22672">
      <w:pPr>
        <w:tabs>
          <w:tab w:val="center" w:pos="516"/>
          <w:tab w:val="center" w:pos="944"/>
          <w:tab w:val="center" w:pos="1224"/>
          <w:tab w:val="center" w:pos="1932"/>
          <w:tab w:val="center" w:pos="2640"/>
          <w:tab w:val="center" w:pos="3349"/>
          <w:tab w:val="center" w:pos="4057"/>
          <w:tab w:val="center" w:pos="4765"/>
          <w:tab w:val="center" w:pos="5473"/>
          <w:tab w:val="center" w:pos="6181"/>
          <w:tab w:val="center" w:pos="7317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(İMZALI) </w:t>
      </w:r>
    </w:p>
    <w:p w:rsidR="00873ED8" w:rsidRDefault="00F22672">
      <w:pPr>
        <w:ind w:left="6899" w:right="502"/>
      </w:pPr>
      <w:r>
        <w:t xml:space="preserve">Mesut YILDIZ </w:t>
      </w:r>
    </w:p>
    <w:p w:rsidR="00873ED8" w:rsidRDefault="00F22672">
      <w:pPr>
        <w:ind w:left="6899" w:right="502"/>
      </w:pPr>
      <w:r>
        <w:t xml:space="preserve">Deniz Albay </w:t>
      </w:r>
    </w:p>
    <w:p w:rsidR="00873ED8" w:rsidRDefault="00F22672">
      <w:pPr>
        <w:spacing w:after="7673" w:line="259" w:lineRule="auto"/>
        <w:ind w:left="0" w:right="992" w:firstLine="0"/>
        <w:jc w:val="right"/>
      </w:pPr>
      <w:proofErr w:type="spellStart"/>
      <w:proofErr w:type="gramStart"/>
      <w:r>
        <w:t>Yrd.Snf</w:t>
      </w:r>
      <w:proofErr w:type="gramEnd"/>
      <w:r>
        <w:t>.Gm.Onr.Pl.Sb</w:t>
      </w:r>
      <w:proofErr w:type="spellEnd"/>
      <w:r>
        <w:t>.</w:t>
      </w:r>
      <w:r>
        <w:rPr>
          <w:sz w:val="24"/>
        </w:rPr>
        <w:t xml:space="preserve"> </w:t>
      </w:r>
    </w:p>
    <w:sectPr w:rsidR="00873ED8">
      <w:pgSz w:w="11906" w:h="16838"/>
      <w:pgMar w:top="1440" w:right="900" w:bottom="144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ED8"/>
    <w:rsid w:val="00873ED8"/>
    <w:rsid w:val="00E159AE"/>
    <w:rsid w:val="00F2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18922-C765-4C0E-A94A-6ED05ACD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7" w:lineRule="auto"/>
      <w:ind w:left="526" w:hanging="10"/>
      <w:jc w:val="both"/>
    </w:pPr>
    <w:rPr>
      <w:rFonts w:ascii="Arial" w:eastAsia="Arial" w:hAnsi="Arial" w:cs="Arial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212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ARSLAN BAYDİLİ (İŞÇİ) (DZKK)</dc:creator>
  <cp:keywords/>
  <cp:lastModifiedBy>SEÇKİN ERBAŞ (İK.ASB.KD.BÇVŞ.) (DZKK)</cp:lastModifiedBy>
  <cp:revision>3</cp:revision>
  <dcterms:created xsi:type="dcterms:W3CDTF">2020-07-21T11:57:00Z</dcterms:created>
  <dcterms:modified xsi:type="dcterms:W3CDTF">2020-07-24T06:39:00Z</dcterms:modified>
</cp:coreProperties>
</file>