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2000" w:rsidRDefault="007D4D08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-470791</wp:posOffset>
                </wp:positionH>
                <wp:positionV relativeFrom="page">
                  <wp:posOffset>-355158</wp:posOffset>
                </wp:positionV>
                <wp:extent cx="8174463" cy="11366029"/>
                <wp:effectExtent l="0" t="0" r="0" b="0"/>
                <wp:wrapTopAndBottom/>
                <wp:docPr id="856" name="Group 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4463" cy="11366029"/>
                          <a:chOff x="0" y="0"/>
                          <a:chExt cx="8174463" cy="1136602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50947" y="12572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250947" y="15485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049910" y="1839636"/>
                            <a:ext cx="2352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26694" y="183963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78510" y="1839636"/>
                            <a:ext cx="20005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29386" y="18396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67486" y="1869756"/>
                            <a:ext cx="7371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CİHAZI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22603" y="1869756"/>
                            <a:ext cx="27387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ARIZA GİDERİLMESİ İŞLEMİ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084829" y="1869756"/>
                            <a:ext cx="18177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TEKNİK İSTERLERİ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452239" y="18396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70257" y="21307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98857" y="2420280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13157" y="24181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27406" y="2420280"/>
                            <a:ext cx="2352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004190" y="242028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56006" y="2450401"/>
                            <a:ext cx="67954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IR 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Fourier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Transform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Infrared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) cihazı ile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nitrasyon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oksidasyon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sülfat, kurum,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27406" y="2625661"/>
                            <a:ext cx="345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yakı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088010" y="2595540"/>
                            <a:ext cx="10809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seyrelmesi,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08303" y="2625661"/>
                            <a:ext cx="56640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glikol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TAN (Toplam Asit Numarası), TBN (Toplam Baz Numarası)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27406" y="2800921"/>
                            <a:ext cx="7099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testleri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yapılarak yağlama yağına karışan yakıt ve soğutucu akışkanların tespiti, yağda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27406" y="2976181"/>
                            <a:ext cx="71000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mevcut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katıkların durumu ve yağlama özelliğinin bozulup bozulmadığı hakkında bilgi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827406" y="3121320"/>
                            <a:ext cx="53490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sahibi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225170" y="3151441"/>
                            <a:ext cx="9611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olun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acaktır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947927" y="31213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981455" y="3151441"/>
                            <a:ext cx="2926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Ölç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200911" y="3151441"/>
                            <a:ext cx="11322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ümler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ASTM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48255" y="3121320"/>
                            <a:ext cx="16077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 2412 ve ASTM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57041" y="31213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290570" y="312132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7889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595370" y="31213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628897" y="3121320"/>
                            <a:ext cx="9882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analiz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metot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372990" y="3151441"/>
                            <a:ext cx="10598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larına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27406" y="3326701"/>
                            <a:ext cx="7584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olacaktır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398906" y="32965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27406" y="34718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98857" y="3647100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13157" y="36449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27406" y="3647100"/>
                            <a:ext cx="2352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04190" y="364710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056006" y="3677221"/>
                            <a:ext cx="32420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IR 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Fourier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Transform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Infrared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 cihazı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96565" y="3677221"/>
                            <a:ext cx="35529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nın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optik hücre ve detektör hizalamasının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827406" y="3822741"/>
                            <a:ext cx="25938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kontrol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edilmesi gerekmektedir.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778507" y="38227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7406" y="40210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598857" y="428451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713157" y="428238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27406" y="4284513"/>
                            <a:ext cx="11774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Sistemin 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12850" y="42845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2827150" y="4284513"/>
                            <a:ext cx="8977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Hardware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2750950" y="428451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502663" y="4314634"/>
                            <a:ext cx="28080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Upgrade yapılması gerekmektedir.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616705" y="42845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827406" y="44827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598857" y="4744762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713157" y="474262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27406" y="4774882"/>
                            <a:ext cx="7455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İntegrity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2385190" y="474476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2437006" y="4744762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546734" y="4774882"/>
                            <a:ext cx="5290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oğrulu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944879" y="4774882"/>
                            <a:ext cx="14839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/Bütünlük Testi)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057399" y="4774882"/>
                            <a:ext cx="14445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testinin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yapılarak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41217" y="4774882"/>
                            <a:ext cx="26461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Test Uygunluk/Geçti Raporunun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131942" y="4744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827406" y="4950142"/>
                            <a:ext cx="42307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Kimya Laboratuvarına belgelenmesi gerekmektedir.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010153" y="49200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27406" y="51182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598857" y="5381794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713157" y="537966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827406" y="5411914"/>
                            <a:ext cx="7099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Madde 2 ve Madde 3’te belirtilen işlemlerin tamamlandığına dair Üretici Firmadan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27406" y="5587174"/>
                            <a:ext cx="17814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alınan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teknik raporun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168907" y="5587174"/>
                            <a:ext cx="18882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Kimya Laboratuvarına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589529" y="5587174"/>
                            <a:ext cx="8239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sunulması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209797" y="55570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247897" y="5557054"/>
                            <a:ext cx="12181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gerekmektedir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165727" y="55570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27406" y="57553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598857" y="6017302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713157" y="601516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827406" y="6047422"/>
                            <a:ext cx="7099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Cihaz; ASTM E 2412 ve ASTM D 7889 analiz metotlarına uygun olarak yağların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27406" y="6222682"/>
                            <a:ext cx="35975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nitrasyon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oksidasyon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 sülfat, kurum, yakı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534665" y="6192562"/>
                            <a:ext cx="112554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seyrelmesi,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420109" y="6192562"/>
                            <a:ext cx="2119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gli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580129" y="6192562"/>
                            <a:ext cx="211346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kol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TAN (Toplam Asit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827406" y="6398196"/>
                            <a:ext cx="10870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Numarası) 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644270" y="63680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674750" y="6398196"/>
                            <a:ext cx="23968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TBN (Toplam Baz Numarası)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479547" y="63680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510282" y="6398196"/>
                            <a:ext cx="35357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sonuçlarını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verecek şekilde çalışır durumda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27406" y="6543336"/>
                            <a:ext cx="145127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teslim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edilecektir.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918971" y="65433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827406" y="67431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827406" y="692601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370257" y="71879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370257" y="738659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370257" y="756489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370257" y="7719804"/>
                            <a:ext cx="125215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64745" y="7719804"/>
                            <a:ext cx="513814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proofErr w:type="spellStart"/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>mza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848742" y="7719804"/>
                            <a:ext cx="56916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269366" y="7719804"/>
                            <a:ext cx="56916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18946" y="7719804"/>
                            <a:ext cx="56916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168907" y="7719804"/>
                            <a:ext cx="56916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618487" y="7719804"/>
                            <a:ext cx="56916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068067" y="7719804"/>
                            <a:ext cx="56916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517902" y="7719804"/>
                            <a:ext cx="56916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967482" y="7719804"/>
                            <a:ext cx="56916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417061" y="7719804"/>
                            <a:ext cx="639118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895597" y="7719804"/>
                            <a:ext cx="56916" cy="30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370257" y="8069469"/>
                            <a:ext cx="48646" cy="258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Elephant" w:eastAsia="Elephant" w:hAnsi="Elephant" w:cs="Elephant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370257" y="8382803"/>
                            <a:ext cx="12084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Serap SUNDU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280034" y="8382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18946" y="8382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168907" y="8382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18487" y="8382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068067" y="8382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517902" y="8382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967482" y="8382803"/>
                            <a:ext cx="17222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Hale ALTAY 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263263" y="8382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370257" y="8588184"/>
                            <a:ext cx="21392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Yüksek Kimya Mühendisi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979931" y="855806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68907" y="855806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618487" y="855806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068067" y="855806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517902" y="855806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967482" y="8588184"/>
                            <a:ext cx="21392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Yüksek Kimya Mühendisi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577207" y="855806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370257" y="87337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617979" y="449621"/>
                            <a:ext cx="1700957" cy="21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8"/>
                                </w:rPr>
                                <w:t>HİZMETE ÖZEL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17979" y="10849905"/>
                            <a:ext cx="1700957" cy="21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8"/>
                                </w:rPr>
                                <w:t>HİZMETE ÖZEL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7129784" y="759070"/>
                            <a:ext cx="43903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EK-1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42292" y="1063870"/>
                            <a:ext cx="36038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Sayı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482474" y="1063870"/>
                            <a:ext cx="5634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545974" y="1063870"/>
                            <a:ext cx="246595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73401242-440.01.06-2046541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6744592" y="1063870"/>
                            <a:ext cx="52902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Ocak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7142357" y="1063870"/>
                            <a:ext cx="40538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6592192" y="1063870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 rot="-3299985">
                            <a:off x="-25533073" y="-1665970"/>
                            <a:ext cx="69414544" cy="687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000" w:rsidRDefault="007D4D08">
                              <w:r>
                                <w:rPr>
                                  <w:rFonts w:ascii="Arial" w:eastAsia="Arial" w:hAnsi="Arial" w:cs="Arial"/>
                                  <w:b/>
                                  <w:sz w:val="88"/>
                                </w:rPr>
                                <w:t xml:space="preserve"> - 916722312 - 916722312 - 916722312 - 916722312 -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6" style="width:643.659pt;height:894.963pt;position:absolute;mso-position-horizontal-relative:page;mso-position-horizontal:absolute;margin-left:-37.0703pt;mso-position-vertical-relative:page;margin-top:-27.9653pt;" coordsize="81744,113660">
                <v:rect id="Rectangle 6" style="position:absolute;width:506;height:2243;left:42509;top:12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506;height:2243;left:42509;top:15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2352;height:2243;left:20499;top:18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FT</w:t>
                        </w:r>
                      </w:p>
                    </w:txbxContent>
                  </v:textbox>
                </v:rect>
                <v:rect id="Rectangle 9" style="position:absolute;width:674;height:2243;left:22266;top:18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" style="position:absolute;width:2000;height:2243;left:22785;top:18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IR</w:t>
                        </w:r>
                      </w:p>
                    </w:txbxContent>
                  </v:textbox>
                </v:rect>
                <v:rect id="Rectangle 11" style="position:absolute;width:506;height:2243;left:24293;top:18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7371;height:1843;left:24674;top:18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CİHAZI </w:t>
                        </w:r>
                      </w:p>
                    </w:txbxContent>
                  </v:textbox>
                </v:rect>
                <v:rect id="Rectangle 13" style="position:absolute;width:27387;height:1843;left:30226;top:18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ARIZA GİDERİLMESİ İŞLEMİ </w:t>
                        </w:r>
                      </w:p>
                    </w:txbxContent>
                  </v:textbox>
                </v:rect>
                <v:rect id="Rectangle 14" style="position:absolute;width:18177;height:1843;left:50848;top:18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TEKNİK İSTERLERİ</w:t>
                        </w:r>
                      </w:p>
                    </w:txbxContent>
                  </v:textbox>
                </v:rect>
                <v:rect id="Rectangle 15" style="position:absolute;width:506;height:2243;left:64522;top:18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506;height:2243;left:13702;top:21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1520;height:2243;left:15988;top:24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18" style="position:absolute;width:563;height:2260;left:17131;top:24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2352;height:2243;left:18274;top:24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FT</w:t>
                        </w:r>
                      </w:p>
                    </w:txbxContent>
                  </v:textbox>
                </v:rect>
                <v:rect id="Rectangle 20" style="position:absolute;width:674;height:2243;left:20041;top:24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1" style="position:absolute;width:67954;height:1843;left:20560;top:24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IR (Fourier Transform Infrared) cihazı ile nitrasyon, oksidasyon, sülfat, kurum, </w:t>
                        </w:r>
                      </w:p>
                    </w:txbxContent>
                  </v:textbox>
                </v:rect>
                <v:rect id="Rectangle 22" style="position:absolute;width:3459;height:1843;left:18274;top:26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yakı</w:t>
                        </w:r>
                      </w:p>
                    </w:txbxContent>
                  </v:textbox>
                </v:rect>
                <v:rect id="Rectangle 23" style="position:absolute;width:10809;height:2243;left:20880;top:25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 seyrelmesi, </w:t>
                        </w:r>
                      </w:p>
                    </w:txbxContent>
                  </v:textbox>
                </v:rect>
                <v:rect id="Rectangle 24" style="position:absolute;width:56640;height:1843;left:29083;top:26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glikol, TAN (Toplam Asit Numarası), TBN (Toplam Baz Numarası) </w:t>
                        </w:r>
                      </w:p>
                    </w:txbxContent>
                  </v:textbox>
                </v:rect>
                <v:rect id="Rectangle 25" style="position:absolute;width:70996;height:1843;left:18274;top:28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testleri yapılarak yağlama yağına karışan yakıt ve soğutucu akışkanların tespiti, yağda </w:t>
                        </w:r>
                      </w:p>
                    </w:txbxContent>
                  </v:textbox>
                </v:rect>
                <v:rect id="Rectangle 26" style="position:absolute;width:71000;height:1843;left:18274;top:29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mevcut katıkların durumu ve yağlama özelliğinin bozulup bozulmadığı hakkında bilgi </w:t>
                        </w:r>
                      </w:p>
                    </w:txbxContent>
                  </v:textbox>
                </v:rect>
                <v:rect id="Rectangle 27" style="position:absolute;width:5349;height:2243;left:18274;top:3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sahibi </w:t>
                        </w:r>
                      </w:p>
                    </w:txbxContent>
                  </v:textbox>
                </v:rect>
                <v:rect id="Rectangle 28" style="position:absolute;width:9611;height:1843;left:22251;top:3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olunacaktır.</w:t>
                        </w:r>
                      </w:p>
                    </w:txbxContent>
                  </v:textbox>
                </v:rect>
                <v:rect id="Rectangle 29" style="position:absolute;width:506;height:2243;left:29479;top:3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2926;height:1843;left:29814;top:3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Ölç</w:t>
                        </w:r>
                      </w:p>
                    </w:txbxContent>
                  </v:textbox>
                </v:rect>
                <v:rect id="Rectangle 31" style="position:absolute;width:11322;height:1843;left:32009;top:3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ümler ASTM </w:t>
                        </w:r>
                      </w:p>
                    </w:txbxContent>
                  </v:textbox>
                </v:rect>
                <v:rect id="Rectangle 32" style="position:absolute;width:16077;height:2243;left:40482;top:3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 2412 ve ASTM D</w:t>
                        </w:r>
                      </w:p>
                    </w:txbxContent>
                  </v:textbox>
                </v:rect>
                <v:rect id="Rectangle 33" style="position:absolute;width:506;height:2243;left:52570;top:3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4053;height:2243;left:52905;top:3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7889</w:t>
                        </w:r>
                      </w:p>
                    </w:txbxContent>
                  </v:textbox>
                </v:rect>
                <v:rect id="Rectangle 35" style="position:absolute;width:506;height:2243;left:55953;top:3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9882;height:2243;left:56288;top:3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analiz metot</w:t>
                        </w:r>
                      </w:p>
                    </w:txbxContent>
                  </v:textbox>
                </v:rect>
                <v:rect id="Rectangle 37" style="position:absolute;width:10598;height:1843;left:63729;top:3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larına uygun </w:t>
                        </w:r>
                      </w:p>
                    </w:txbxContent>
                  </v:textbox>
                </v:rect>
                <v:rect id="Rectangle 38" style="position:absolute;width:7584;height:1843;left:18274;top:33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olacaktır.</w:t>
                        </w:r>
                      </w:p>
                    </w:txbxContent>
                  </v:textbox>
                </v:rect>
                <v:rect id="Rectangle 39" style="position:absolute;width:506;height:2243;left:23989;top:32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506;height:2243;left:18274;top:34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1520;height:2243;left:15988;top:36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42" style="position:absolute;width:563;height:2260;left:17131;top:36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2352;height:2243;left:18274;top:36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FT</w:t>
                        </w:r>
                      </w:p>
                    </w:txbxContent>
                  </v:textbox>
                </v:rect>
                <v:rect id="Rectangle 44" style="position:absolute;width:674;height:2243;left:20041;top:36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5" style="position:absolute;width:32420;height:1843;left:20560;top:36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IR (Fourier Transform Infrared) cihazı</w:t>
                        </w:r>
                      </w:p>
                    </w:txbxContent>
                  </v:textbox>
                </v:rect>
                <v:rect id="Rectangle 46" style="position:absolute;width:35529;height:1843;left:44965;top:36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nın optik hücre ve detektör hizalamasının </w:t>
                        </w:r>
                      </w:p>
                    </w:txbxContent>
                  </v:textbox>
                </v:rect>
                <v:rect id="Rectangle 47" style="position:absolute;width:25938;height:2243;left:18274;top:38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kontrol edilmesi gerekmektedir.</w:t>
                        </w:r>
                      </w:p>
                    </w:txbxContent>
                  </v:textbox>
                </v:rect>
                <v:rect id="Rectangle 48" style="position:absolute;width:506;height:2243;left:37785;top:38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421;height:1899;left:18274;top:40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1520;height:2243;left:15988;top:4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51" style="position:absolute;width:563;height:2260;left:17131;top:4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11774;height:2243;left:18274;top:4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Sistemin GEN</w:t>
                        </w:r>
                      </w:p>
                    </w:txbxContent>
                  </v:textbox>
                </v:rect>
                <v:rect id="Rectangle 53" style="position:absolute;width:506;height:2243;left:27128;top:4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style="position:absolute;width:8977;height:2243;left:28271;top:4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Hardware </w:t>
                        </w:r>
                      </w:p>
                    </w:txbxContent>
                  </v:textbox>
                </v:rect>
                <v:rect id="Rectangle 852" style="position:absolute;width:1013;height:2243;left:27509;top:4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55" style="position:absolute;width:28080;height:1843;left:35026;top:43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Upgrade yapılması gerekmektedir.</w:t>
                        </w:r>
                      </w:p>
                    </w:txbxContent>
                  </v:textbox>
                </v:rect>
                <v:rect id="Rectangle 56" style="position:absolute;width:506;height:2243;left:56167;top:4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421;height:1899;left:18274;top:44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1520;height:2243;left:15988;top:47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4.</w:t>
                        </w:r>
                      </w:p>
                    </w:txbxContent>
                  </v:textbox>
                </v:rect>
                <v:rect id="Rectangle 59" style="position:absolute;width:563;height:2260;left:17131;top:47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7455;height:1843;left:18274;top:47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İntegrity </w:t>
                        </w:r>
                      </w:p>
                    </w:txbxContent>
                  </v:textbox>
                </v:rect>
                <v:rect id="Rectangle 854" style="position:absolute;width:674;height:2243;left:23851;top:47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55" style="position:absolute;width:1463;height:2243;left:24370;top:47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62" style="position:absolute;width:5290;height:1843;left:25467;top:47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oğrulu</w:t>
                        </w:r>
                      </w:p>
                    </w:txbxContent>
                  </v:textbox>
                </v:rect>
                <v:rect id="Rectangle 63" style="position:absolute;width:14839;height:1843;left:29448;top:47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k/Bütünlük Testi) </w:t>
                        </w:r>
                      </w:p>
                    </w:txbxContent>
                  </v:textbox>
                </v:rect>
                <v:rect id="Rectangle 64" style="position:absolute;width:14445;height:1843;left:40573;top:47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testinin yapılarak </w:t>
                        </w:r>
                      </w:p>
                    </w:txbxContent>
                  </v:textbox>
                </v:rect>
                <v:rect id="Rectangle 65" style="position:absolute;width:26461;height:1843;left:51412;top:47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Test Uygunluk/Geçti Raporunun</w:t>
                        </w:r>
                      </w:p>
                    </w:txbxContent>
                  </v:textbox>
                </v:rect>
                <v:rect id="Rectangle 66" style="position:absolute;width:506;height:2243;left:71319;top:47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42307;height:1843;left:18274;top:49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Kimya Laboratuvarına belgelenmesi gerekmektedir.</w:t>
                        </w:r>
                      </w:p>
                    </w:txbxContent>
                  </v:textbox>
                </v:rect>
                <v:rect id="Rectangle 68" style="position:absolute;width:506;height:2243;left:50101;top:49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421;height:1899;left:18274;top:5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1520;height:2243;left:15988;top:53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5.</w:t>
                        </w:r>
                      </w:p>
                    </w:txbxContent>
                  </v:textbox>
                </v:rect>
                <v:rect id="Rectangle 71" style="position:absolute;width:563;height:2260;left:17131;top:53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70998;height:1843;left:18274;top:54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Madde 2 ve Madde 3’te belirtilen işlemlerin tamamlandığına dair Üretici Firmadan </w:t>
                        </w:r>
                      </w:p>
                    </w:txbxContent>
                  </v:textbox>
                </v:rect>
                <v:rect id="Rectangle 73" style="position:absolute;width:17814;height:1843;left:18274;top:55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alınan teknik raporun </w:t>
                        </w:r>
                      </w:p>
                    </w:txbxContent>
                  </v:textbox>
                </v:rect>
                <v:rect id="Rectangle 74" style="position:absolute;width:18882;height:1843;left:31689;top:55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Kimya Laboratuvarına </w:t>
                        </w:r>
                      </w:p>
                    </w:txbxContent>
                  </v:textbox>
                </v:rect>
                <v:rect id="Rectangle 75" style="position:absolute;width:8239;height:1843;left:45895;top:55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sunulması</w:t>
                        </w:r>
                      </w:p>
                    </w:txbxContent>
                  </v:textbox>
                </v:rect>
                <v:rect id="Rectangle 76" style="position:absolute;width:506;height:2243;left:52097;top:55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12181;height:2243;left:52478;top:55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gerekmektedir.</w:t>
                        </w:r>
                      </w:p>
                    </w:txbxContent>
                  </v:textbox>
                </v:rect>
                <v:rect id="Rectangle 78" style="position:absolute;width:506;height:2243;left:61657;top:55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421;height:1899;left:18274;top:57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1520;height:2243;left:15988;top:60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6.</w:t>
                        </w:r>
                      </w:p>
                    </w:txbxContent>
                  </v:textbox>
                </v:rect>
                <v:rect id="Rectangle 81" style="position:absolute;width:563;height:2260;left:17131;top:60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70998;height:1843;left:18274;top:60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Cihaz; ASTM E 2412 ve ASTM D 7889 analiz metotlarına uygun olarak yağların </w:t>
                        </w:r>
                      </w:p>
                    </w:txbxContent>
                  </v:textbox>
                </v:rect>
                <v:rect id="Rectangle 83" style="position:absolute;width:35975;height:1843;left:18274;top:62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nitrasyon, oksidasyon, sülfat, kurum, yakı</w:t>
                        </w:r>
                      </w:p>
                    </w:txbxContent>
                  </v:textbox>
                </v:rect>
                <v:rect id="Rectangle 84" style="position:absolute;width:11255;height:2243;left:45346;top:61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 seyrelmesi, </w:t>
                        </w:r>
                      </w:p>
                    </w:txbxContent>
                  </v:textbox>
                </v:rect>
                <v:rect id="Rectangle 85" style="position:absolute;width:2119;height:2243;left:54201;top:61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gli</w:t>
                        </w:r>
                      </w:p>
                    </w:txbxContent>
                  </v:textbox>
                </v:rect>
                <v:rect id="Rectangle 86" style="position:absolute;width:21134;height:2243;left:55801;top:61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kol, TAN (Toplam Asit </w:t>
                        </w:r>
                      </w:p>
                    </w:txbxContent>
                  </v:textbox>
                </v:rect>
                <v:rect id="Rectangle 87" style="position:absolute;width:10870;height:1843;left:18274;top:6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Numarası) ve</w:t>
                        </w:r>
                      </w:p>
                    </w:txbxContent>
                  </v:textbox>
                </v:rect>
                <v:rect id="Rectangle 88" style="position:absolute;width:506;height:2243;left:26442;top:63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23968;height:1843;left:26747;top:6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TBN (Toplam Baz Numarası)</w:t>
                        </w:r>
                      </w:p>
                    </w:txbxContent>
                  </v:textbox>
                </v:rect>
                <v:rect id="Rectangle 90" style="position:absolute;width:506;height:2243;left:44795;top:63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35357;height:1843;left:45102;top:6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sonuçlarını verecek şekilde çalışır durumda </w:t>
                        </w:r>
                      </w:p>
                    </w:txbxContent>
                  </v:textbox>
                </v:rect>
                <v:rect id="Rectangle 92" style="position:absolute;width:14512;height:2243;left:18274;top:65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teslim edilecektir.</w:t>
                        </w:r>
                      </w:p>
                    </w:txbxContent>
                  </v:textbox>
                </v:rect>
                <v:rect id="Rectangle 93" style="position:absolute;width:506;height:2243;left:29189;top:65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421;height:1899;left:18274;top:674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421;height:1899;left:18274;top:69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506;height:2243;left:13702;top:71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445;height:2026;left:13702;top:73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445;height:2026;left:13702;top:75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1252;height:3018;left:13702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İ</w:t>
                        </w:r>
                      </w:p>
                    </w:txbxContent>
                  </v:textbox>
                </v:rect>
                <v:rect id="Rectangle 100" style="position:absolute;width:5138;height:3018;left:14647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mza</w:t>
                        </w:r>
                      </w:p>
                    </w:txbxContent>
                  </v:textbox>
                </v:rect>
                <v:rect id="Rectangle 101" style="position:absolute;width:569;height:3018;left:18487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569;height:3018;left:22693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569;height:3018;left:27189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569;height:3018;left:31689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569;height:3018;left:36184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569;height:3018;left:40680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569;height:3018;left:45179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569;height:3018;left:49674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6391;height:3018;left:54170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İmza</w:t>
                        </w:r>
                      </w:p>
                    </w:txbxContent>
                  </v:textbox>
                </v:rect>
                <v:rect id="Rectangle 110" style="position:absolute;width:569;height:3018;left:58955;top:77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486;height:2580;left:13702;top:80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lephant" w:hAnsi="Elephant" w:eastAsia="Elephant" w:ascii="Elephant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12084;height:2243;left:13702;top:8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Serap SUNDU</w:t>
                        </w:r>
                      </w:p>
                    </w:txbxContent>
                  </v:textbox>
                </v:rect>
                <v:rect id="Rectangle 113" style="position:absolute;width:506;height:2243;left:22800;top:8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506;height:2243;left:27189;top:8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506;height:2243;left:31689;top:8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506;height:2243;left:36184;top:8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506;height:2243;left:40680;top:8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506;height:2243;left:45179;top:8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17222;height:2243;left:49674;top:8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Hale ALTAY ORAL</w:t>
                        </w:r>
                      </w:p>
                    </w:txbxContent>
                  </v:textbox>
                </v:rect>
                <v:rect id="Rectangle 120" style="position:absolute;width:506;height:2243;left:62632;top:8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21392;height:1843;left:13702;top:8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Yüksek Kimya Mühendisi</w:t>
                        </w:r>
                      </w:p>
                    </w:txbxContent>
                  </v:textbox>
                </v:rect>
                <v:rect id="Rectangle 122" style="position:absolute;width:506;height:2243;left:29799;top:8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506;height:2243;left:31689;top:8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506;height:2243;left:36184;top:8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style="position:absolute;width:506;height:2243;left:40680;top:8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506;height:2243;left:45179;top:8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21392;height:1843;left:49674;top:8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Yüksek Kimya Mühendisi</w:t>
                        </w:r>
                      </w:p>
                    </w:txbxContent>
                  </v:textbox>
                </v:rect>
                <v:rect id="Rectangle 128" style="position:absolute;width:506;height:2243;left:65772;top:8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506;height:2243;left:13702;top:87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17009;height:2128;left:36179;top:4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0000"/>
                            <w:sz w:val="28"/>
                          </w:rPr>
                          <w:t xml:space="preserve">HİZMETE ÖZEL</w:t>
                        </w:r>
                      </w:p>
                    </w:txbxContent>
                  </v:textbox>
                </v:rect>
                <v:rect id="Rectangle 139" style="position:absolute;width:17009;height:2128;left:36179;top:108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0000"/>
                            <w:sz w:val="28"/>
                          </w:rPr>
                          <w:t xml:space="preserve">HİZMETE ÖZEL</w:t>
                        </w:r>
                      </w:p>
                    </w:txbxContent>
                  </v:textbox>
                </v:rect>
                <v:rect id="Rectangle 140" style="position:absolute;width:4390;height:1824;left:71297;top:7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EK-1</w:t>
                        </w:r>
                      </w:p>
                    </w:txbxContent>
                  </v:textbox>
                </v:rect>
                <v:rect id="Rectangle 141" style="position:absolute;width:3603;height:1824;left:10422;top:1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Sayı</w:t>
                        </w:r>
                      </w:p>
                    </w:txbxContent>
                  </v:textbox>
                </v:rect>
                <v:rect id="Rectangle 142" style="position:absolute;width:563;height:1824;left:14824;top:1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43" style="position:absolute;width:24659;height:1824;left:15459;top:1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73401242-440.01.06-2046541</w:t>
                        </w:r>
                      </w:p>
                    </w:txbxContent>
                  </v:textbox>
                </v:rect>
                <v:rect id="Rectangle 851" style="position:absolute;width:5290;height:1824;left:67445;top:1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Ocak </w:t>
                        </w:r>
                      </w:p>
                    </w:txbxContent>
                  </v:textbox>
                </v:rect>
                <v:rect id="Rectangle 850" style="position:absolute;width:4053;height:1824;left:71423;top:1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2023</w:t>
                        </w:r>
                      </w:p>
                    </w:txbxContent>
                  </v:textbox>
                </v:rect>
                <v:rect id="Rectangle 849" style="position:absolute;width:2026;height:1824;left:65921;top:1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146" style="position:absolute;width:694145;height:6874;left:-255330;top:-1665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00"/>
                            <w:sz w:val="88"/>
                          </w:rPr>
                          <w:t xml:space="preserve"> - 916722312 - 916722312 - 916722312 - 916722312 -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162000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00"/>
    <w:rsid w:val="00162000"/>
    <w:rsid w:val="007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F13F8-6337-4902-A88E-D3E4195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SUNDU (SVL.ME.)</dc:creator>
  <cp:keywords/>
  <cp:lastModifiedBy>İZZET İPEK</cp:lastModifiedBy>
  <cp:revision>2</cp:revision>
  <dcterms:created xsi:type="dcterms:W3CDTF">2023-02-01T06:50:00Z</dcterms:created>
  <dcterms:modified xsi:type="dcterms:W3CDTF">2023-02-01T06:50:00Z</dcterms:modified>
</cp:coreProperties>
</file>