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42" w:rsidRDefault="00655F97">
      <w:pPr>
        <w:spacing w:after="110" w:line="259" w:lineRule="auto"/>
        <w:ind w:left="30" w:right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</w:rPr>
        <w:t>HİZMETE ÖZEL</w:t>
      </w:r>
    </w:p>
    <w:p w:rsidR="00364242" w:rsidRDefault="00655F97">
      <w:pPr>
        <w:spacing w:after="244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  <w:sz w:val="24"/>
        </w:rPr>
        <w:t>EK-1</w:t>
      </w:r>
    </w:p>
    <w:p w:rsidR="00364242" w:rsidRDefault="00655F97">
      <w:pPr>
        <w:tabs>
          <w:tab w:val="center" w:pos="2220"/>
          <w:tab w:val="center" w:pos="2506"/>
          <w:tab w:val="center" w:pos="2789"/>
          <w:tab w:val="center" w:pos="3073"/>
          <w:tab w:val="center" w:pos="3359"/>
          <w:tab w:val="center" w:pos="3642"/>
          <w:tab w:val="center" w:pos="3925"/>
          <w:tab w:val="center" w:pos="4211"/>
          <w:tab w:val="center" w:pos="4494"/>
          <w:tab w:val="center" w:pos="4777"/>
          <w:tab w:val="center" w:pos="5063"/>
          <w:tab w:val="center" w:pos="5346"/>
          <w:tab w:val="center" w:pos="5629"/>
          <w:tab w:val="center" w:pos="5915"/>
          <w:tab w:val="center" w:pos="6198"/>
          <w:tab w:val="center" w:pos="6481"/>
          <w:tab w:val="right" w:pos="10106"/>
        </w:tabs>
        <w:spacing w:after="0" w:line="259" w:lineRule="auto"/>
        <w:ind w:left="-15" w:right="-5" w:firstLine="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</w:rPr>
        <w:t>Sayı</w:t>
      </w:r>
      <w:r>
        <w:t>HİZMETE</w:t>
      </w:r>
      <w:proofErr w:type="spellEnd"/>
      <w:r>
        <w:t xml:space="preserve"> ÖZEL</w:t>
      </w:r>
      <w:r>
        <w:rPr>
          <w:rFonts w:ascii="Times New Roman" w:eastAsia="Times New Roman" w:hAnsi="Times New Roman" w:cs="Times New Roman"/>
          <w:sz w:val="24"/>
        </w:rPr>
        <w:t>:73401242-460.01.06-E.394611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903-GENEL-7111</w:t>
      </w:r>
      <w:r>
        <w:rPr>
          <w:rFonts w:ascii="Times New Roman" w:eastAsia="Times New Roman" w:hAnsi="Times New Roman" w:cs="Times New Roman"/>
          <w:sz w:val="24"/>
        </w:rPr>
        <w:t>08</w:t>
      </w:r>
      <w:r>
        <w:rPr>
          <w:b/>
        </w:rPr>
        <w:t>-025</w:t>
      </w:r>
      <w:r>
        <w:rPr>
          <w:rFonts w:ascii="Times New Roman" w:eastAsia="Times New Roman" w:hAnsi="Times New Roman" w:cs="Times New Roman"/>
          <w:sz w:val="24"/>
        </w:rPr>
        <w:t xml:space="preserve"> Temmuz </w:t>
      </w:r>
      <w:r>
        <w:rPr>
          <w:b/>
        </w:rPr>
        <w:t>-000-0</w:t>
      </w:r>
      <w:r>
        <w:rPr>
          <w:rFonts w:ascii="Times New Roman" w:eastAsia="Times New Roman" w:hAnsi="Times New Roman" w:cs="Times New Roman"/>
          <w:sz w:val="24"/>
        </w:rPr>
        <w:t>2020</w:t>
      </w:r>
      <w:r>
        <w:rPr>
          <w:b/>
        </w:rPr>
        <w:t xml:space="preserve">  </w:t>
      </w: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364242" w:rsidRDefault="00655F97">
      <w:pPr>
        <w:spacing w:after="7" w:line="267" w:lineRule="auto"/>
        <w:ind w:left="100" w:right="37"/>
        <w:jc w:val="center"/>
      </w:pPr>
      <w:r>
        <w:rPr>
          <w:b/>
        </w:rPr>
        <w:t xml:space="preserve">76/62 MM OTOMELARA TOP NAMLU DİŞLİ KAPLİN, NAMLU FREN TERTİBATI VE NAMLU FREN TERTİBATI BİLEZİĞİ SERT KROM KAPLANMASINA ESAS ÖZEL TEKNİK ŞARTNAME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rPr>
          <w:sz w:val="24"/>
        </w:rPr>
        <w:t xml:space="preserve"> </w:t>
      </w:r>
    </w:p>
    <w:p w:rsidR="00364242" w:rsidRDefault="00655F97">
      <w:pPr>
        <w:numPr>
          <w:ilvl w:val="0"/>
          <w:numId w:val="1"/>
        </w:numPr>
        <w:spacing w:after="2" w:line="259" w:lineRule="auto"/>
        <w:ind w:right="0" w:hanging="852"/>
        <w:jc w:val="left"/>
      </w:pPr>
      <w:r>
        <w:rPr>
          <w:b/>
        </w:rPr>
        <w:t xml:space="preserve">KONU: </w:t>
      </w:r>
    </w:p>
    <w:p w:rsidR="00364242" w:rsidRDefault="00655F97">
      <w:pPr>
        <w:spacing w:after="11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ind w:left="228" w:right="218"/>
      </w:pPr>
      <w:r>
        <w:t xml:space="preserve">   İşbu Özel Teknik Şartname, İdari Şartname veya İhale dokümanında seri numarası belirtilen 76/</w:t>
      </w:r>
      <w:r>
        <w:t xml:space="preserve">62 mm Oto </w:t>
      </w:r>
      <w:proofErr w:type="spellStart"/>
      <w:r>
        <w:t>Melara</w:t>
      </w:r>
      <w:proofErr w:type="spellEnd"/>
      <w:r>
        <w:t xml:space="preserve"> topa ait Namlu Dişli </w:t>
      </w:r>
      <w:proofErr w:type="spellStart"/>
      <w:r>
        <w:t>Kaplin</w:t>
      </w:r>
      <w:proofErr w:type="spellEnd"/>
      <w:r>
        <w:t xml:space="preserve"> (</w:t>
      </w:r>
      <w:proofErr w:type="spellStart"/>
      <w:r>
        <w:t>Couplıng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P/N:137601185) , Namlu Fren Tertibatı (</w:t>
      </w:r>
      <w:proofErr w:type="spellStart"/>
      <w:r>
        <w:t>Muzle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Cylndrıcal</w:t>
      </w:r>
      <w:proofErr w:type="spellEnd"/>
      <w:r>
        <w:t xml:space="preserve"> P/N: 137601146) ve Namlu Fren Tertibatı Bileziği (</w:t>
      </w:r>
      <w:proofErr w:type="spellStart"/>
      <w:r>
        <w:t>Muzle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Cylndrıcal</w:t>
      </w:r>
      <w:proofErr w:type="spellEnd"/>
      <w:r>
        <w:t xml:space="preserve"> P/N: 127601161) korozyondan korunması maksadıyla ser</w:t>
      </w:r>
      <w:r>
        <w:t xml:space="preserve">t krom kaplama yapılması işinin teknik özelliklerini, muayene metotlarını ve ilgili diğer hususları konu alır. </w:t>
      </w:r>
    </w:p>
    <w:p w:rsidR="00364242" w:rsidRDefault="00655F97">
      <w:pPr>
        <w:spacing w:after="8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0"/>
          <w:numId w:val="1"/>
        </w:numPr>
        <w:spacing w:after="2" w:line="259" w:lineRule="auto"/>
        <w:ind w:right="0" w:hanging="852"/>
        <w:jc w:val="left"/>
      </w:pPr>
      <w:r>
        <w:rPr>
          <w:b/>
        </w:rPr>
        <w:t xml:space="preserve">İSTEK VE ÖZELLİKLER: </w:t>
      </w:r>
    </w:p>
    <w:p w:rsidR="00364242" w:rsidRDefault="00655F97">
      <w:pPr>
        <w:spacing w:after="6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ind w:left="228" w:right="218"/>
      </w:pPr>
      <w:r>
        <w:t xml:space="preserve">   İdari Şartname veya İhale dokümanında seri numarası belirtilen 76/62 mm Oto </w:t>
      </w:r>
      <w:proofErr w:type="spellStart"/>
      <w:r>
        <w:t>Melara</w:t>
      </w:r>
      <w:proofErr w:type="spellEnd"/>
      <w:r>
        <w:t xml:space="preserve"> topun Namlu Dişli </w:t>
      </w:r>
      <w:proofErr w:type="spellStart"/>
      <w:r>
        <w:t>Kaplin</w:t>
      </w:r>
      <w:proofErr w:type="spellEnd"/>
      <w:r>
        <w:t xml:space="preserve"> (</w:t>
      </w:r>
      <w:proofErr w:type="spellStart"/>
      <w:r>
        <w:t>Couplı</w:t>
      </w:r>
      <w:r>
        <w:t>ng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P/N:137601185) , Namlu Fren Tertibatı (</w:t>
      </w:r>
      <w:proofErr w:type="spellStart"/>
      <w:r>
        <w:t>Muzle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Cylndrıcal</w:t>
      </w:r>
      <w:proofErr w:type="spellEnd"/>
      <w:r>
        <w:t xml:space="preserve"> P/N: 137601146) ve Namlu Fren Tertibatı Bileziği (</w:t>
      </w:r>
      <w:proofErr w:type="spellStart"/>
      <w:r>
        <w:t>Muzle</w:t>
      </w:r>
      <w:proofErr w:type="spellEnd"/>
      <w:r>
        <w:t xml:space="preserve"> 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Cylndrıcal</w:t>
      </w:r>
      <w:proofErr w:type="spellEnd"/>
      <w:r>
        <w:t xml:space="preserve"> P/N: 127601161) parçalarının korozyondan korunması maksadıyla yapılacak sert krom kaplama işine ait hizm</w:t>
      </w:r>
      <w:r>
        <w:t xml:space="preserve">et alımının kapsamı aşağıda alt maddelerde belirtilmiştir. </w:t>
      </w:r>
    </w:p>
    <w:p w:rsidR="00364242" w:rsidRDefault="00655F97">
      <w:pPr>
        <w:spacing w:after="7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1"/>
          <w:numId w:val="1"/>
        </w:numPr>
        <w:spacing w:after="2" w:line="259" w:lineRule="auto"/>
        <w:ind w:right="218" w:hanging="852"/>
      </w:pPr>
      <w:r>
        <w:rPr>
          <w:b/>
        </w:rPr>
        <w:t xml:space="preserve">Tanımlar ve Kısaltmalar: </w:t>
      </w:r>
    </w:p>
    <w:p w:rsidR="00364242" w:rsidRDefault="00655F97">
      <w:pPr>
        <w:spacing w:after="12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ind w:left="228" w:right="218"/>
      </w:pPr>
      <w:r>
        <w:t xml:space="preserve">   İşbu Özel Teknik Şartnamede; “İdare” İstanbul Tersanesi Komutanlığını, “Yüklenici“ ise bahse konu hizmet alımı işini üstlenecek firma/kurumu ifade etmektedir. </w:t>
      </w:r>
    </w:p>
    <w:p w:rsidR="00364242" w:rsidRDefault="00655F97">
      <w:pPr>
        <w:spacing w:after="5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1"/>
          <w:numId w:val="1"/>
        </w:numPr>
        <w:spacing w:after="2" w:line="259" w:lineRule="auto"/>
        <w:ind w:right="218" w:hanging="852"/>
      </w:pPr>
      <w:r>
        <w:rPr>
          <w:b/>
        </w:rPr>
        <w:t xml:space="preserve">Genel Özellikler: </w:t>
      </w:r>
    </w:p>
    <w:p w:rsidR="00364242" w:rsidRDefault="00655F97">
      <w:pPr>
        <w:spacing w:after="5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2"/>
          <w:numId w:val="1"/>
        </w:numPr>
        <w:ind w:right="218"/>
      </w:pPr>
      <w:r>
        <w:t xml:space="preserve">Sert Krom kaplama işlemine tabi tutulacak malzemelerin fiziki boyutları, miktarı ve muhteviyatı İdari Şartname veya İhale dokümanında belirtilmiştir.  </w:t>
      </w:r>
    </w:p>
    <w:p w:rsidR="00364242" w:rsidRDefault="00655F97">
      <w:pPr>
        <w:spacing w:after="6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2"/>
          <w:numId w:val="1"/>
        </w:numPr>
        <w:ind w:right="218"/>
      </w:pPr>
      <w:r>
        <w:t>Sert Krom kaplama yapılacak malzemeler Yüklenici tesislerine İdare tarafından int</w:t>
      </w:r>
      <w:r>
        <w:t xml:space="preserve">ikal/geri intikal ettirilecektir.  </w:t>
      </w:r>
    </w:p>
    <w:p w:rsidR="00364242" w:rsidRDefault="00655F97">
      <w:pPr>
        <w:spacing w:after="8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1"/>
          <w:numId w:val="1"/>
        </w:numPr>
        <w:spacing w:after="2" w:line="259" w:lineRule="auto"/>
        <w:ind w:right="218" w:hanging="852"/>
      </w:pPr>
      <w:r>
        <w:rPr>
          <w:b/>
        </w:rPr>
        <w:t xml:space="preserve">Teknik Özellikler: </w:t>
      </w:r>
    </w:p>
    <w:p w:rsidR="00364242" w:rsidRDefault="00655F97">
      <w:pPr>
        <w:spacing w:after="5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2"/>
          <w:numId w:val="1"/>
        </w:numPr>
        <w:ind w:right="218"/>
      </w:pPr>
      <w:r>
        <w:t xml:space="preserve">Sert Krom Kaplama yapılacak tüm malzemeler uygun yüzey kimyasalları ile yağ ve pastan temizlenerek eski kaplama sökülecektir. </w:t>
      </w:r>
    </w:p>
    <w:p w:rsidR="00364242" w:rsidRDefault="00655F97">
      <w:pPr>
        <w:spacing w:after="15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2"/>
          <w:numId w:val="1"/>
        </w:numPr>
        <w:ind w:right="218"/>
      </w:pPr>
      <w:r>
        <w:t>Eski kaplamanın söküm işlemi sonrasında aşırı korozyonlu, paslı par</w:t>
      </w:r>
      <w:r>
        <w:t xml:space="preserve">çalar polisaj / ince kumlama işlemine tabi tutularak temizlenecektir. </w:t>
      </w:r>
    </w:p>
    <w:p w:rsidR="00364242" w:rsidRDefault="00655F97">
      <w:pPr>
        <w:spacing w:after="3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2"/>
          <w:numId w:val="1"/>
        </w:numPr>
        <w:ind w:right="218"/>
      </w:pPr>
      <w:r>
        <w:t>Temizlenen malzemeler krom kaplama işlemi, SAE AMS-QQ-C-</w:t>
      </w:r>
      <w:r>
        <w:t xml:space="preserve">320B SINIF 2 standardına uygun olarak yapılacaktır. Krom kaplama sonrası, malzemelerin üzerindeki elektrik temas noktalarında yada diğer yüzeylerinde ezilme, deformasyon, çatlak vb. hatalar bulunmayacaktır.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0"/>
          <w:numId w:val="1"/>
        </w:numPr>
        <w:spacing w:after="2" w:line="259" w:lineRule="auto"/>
        <w:ind w:right="0" w:hanging="852"/>
        <w:jc w:val="left"/>
      </w:pPr>
      <w:r>
        <w:rPr>
          <w:b/>
        </w:rPr>
        <w:t xml:space="preserve">NUMUNE ALMA: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242" w:rsidRDefault="00655F97">
      <w:pPr>
        <w:tabs>
          <w:tab w:val="center" w:pos="233"/>
          <w:tab w:val="center" w:pos="516"/>
          <w:tab w:val="center" w:pos="802"/>
          <w:tab w:val="center" w:pos="310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Numune alma/verme işlemi olmayacaktır. 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lastRenderedPageBreak/>
        <w:t xml:space="preserve"> </w:t>
      </w:r>
    </w:p>
    <w:p w:rsidR="00364242" w:rsidRDefault="00655F97">
      <w:pPr>
        <w:spacing w:after="117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tabs>
          <w:tab w:val="center" w:pos="1034"/>
          <w:tab w:val="center" w:pos="5188"/>
        </w:tabs>
        <w:spacing w:after="421" w:line="33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HİZMETE ÖZEL</w:t>
      </w:r>
      <w:r>
        <w:t xml:space="preserve"> </w:t>
      </w:r>
      <w:r>
        <w:tab/>
        <w:t xml:space="preserve">-1- </w:t>
      </w:r>
    </w:p>
    <w:p w:rsidR="00364242" w:rsidRDefault="00655F97">
      <w:pPr>
        <w:spacing w:after="0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  <w:sz w:val="24"/>
        </w:rPr>
        <w:t>1-1</w:t>
      </w:r>
    </w:p>
    <w:p w:rsidR="00364242" w:rsidRDefault="00655F97">
      <w:pPr>
        <w:spacing w:after="30" w:line="259" w:lineRule="auto"/>
        <w:ind w:left="30" w:right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>HİZMETE ÖZEL</w:t>
      </w:r>
    </w:p>
    <w:p w:rsidR="00364242" w:rsidRDefault="00655F97">
      <w:pPr>
        <w:spacing w:after="110" w:line="259" w:lineRule="auto"/>
        <w:ind w:left="30" w:right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>HİZMETE ÖZEL</w:t>
      </w:r>
    </w:p>
    <w:p w:rsidR="00364242" w:rsidRDefault="00655F97">
      <w:pPr>
        <w:spacing w:after="244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  <w:sz w:val="24"/>
        </w:rPr>
        <w:t>EK-1</w:t>
      </w:r>
    </w:p>
    <w:p w:rsidR="00364242" w:rsidRDefault="00655F97">
      <w:pPr>
        <w:tabs>
          <w:tab w:val="center" w:pos="2220"/>
          <w:tab w:val="center" w:pos="2506"/>
          <w:tab w:val="center" w:pos="2789"/>
          <w:tab w:val="center" w:pos="3073"/>
          <w:tab w:val="center" w:pos="3359"/>
          <w:tab w:val="center" w:pos="3642"/>
          <w:tab w:val="center" w:pos="3925"/>
          <w:tab w:val="center" w:pos="4211"/>
          <w:tab w:val="center" w:pos="4494"/>
          <w:tab w:val="center" w:pos="4777"/>
          <w:tab w:val="center" w:pos="5063"/>
          <w:tab w:val="center" w:pos="5346"/>
          <w:tab w:val="center" w:pos="5629"/>
          <w:tab w:val="center" w:pos="5915"/>
          <w:tab w:val="center" w:pos="6198"/>
          <w:tab w:val="center" w:pos="6481"/>
          <w:tab w:val="right" w:pos="10106"/>
        </w:tabs>
        <w:spacing w:after="0" w:line="259" w:lineRule="auto"/>
        <w:ind w:left="-15" w:right="-5" w:firstLine="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</w:rPr>
        <w:t>Sayı</w:t>
      </w:r>
      <w:r>
        <w:t>HİZMETE</w:t>
      </w:r>
      <w:proofErr w:type="spellEnd"/>
      <w:r>
        <w:t xml:space="preserve"> ÖZEL</w:t>
      </w:r>
      <w:r>
        <w:rPr>
          <w:rFonts w:ascii="Times New Roman" w:eastAsia="Times New Roman" w:hAnsi="Times New Roman" w:cs="Times New Roman"/>
          <w:sz w:val="24"/>
        </w:rPr>
        <w:t>:73401242-460.01.06-E.394611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903-GENEL-7111</w:t>
      </w:r>
      <w:r>
        <w:rPr>
          <w:rFonts w:ascii="Times New Roman" w:eastAsia="Times New Roman" w:hAnsi="Times New Roman" w:cs="Times New Roman"/>
          <w:sz w:val="24"/>
        </w:rPr>
        <w:t>08</w:t>
      </w:r>
      <w:r>
        <w:rPr>
          <w:b/>
        </w:rPr>
        <w:t>-025</w:t>
      </w:r>
      <w:r>
        <w:rPr>
          <w:rFonts w:ascii="Times New Roman" w:eastAsia="Times New Roman" w:hAnsi="Times New Roman" w:cs="Times New Roman"/>
          <w:sz w:val="24"/>
        </w:rPr>
        <w:t xml:space="preserve"> Temmuz </w:t>
      </w:r>
      <w:r>
        <w:rPr>
          <w:b/>
        </w:rPr>
        <w:t>-000-0</w:t>
      </w:r>
      <w:r>
        <w:rPr>
          <w:rFonts w:ascii="Times New Roman" w:eastAsia="Times New Roman" w:hAnsi="Times New Roman" w:cs="Times New Roman"/>
          <w:sz w:val="24"/>
        </w:rPr>
        <w:t>2020</w:t>
      </w:r>
      <w:r>
        <w:rPr>
          <w:b/>
        </w:rPr>
        <w:t xml:space="preserve">  </w:t>
      </w:r>
      <w:r>
        <w:t xml:space="preserve"> </w:t>
      </w:r>
    </w:p>
    <w:p w:rsidR="00364242" w:rsidRDefault="00655F97">
      <w:pPr>
        <w:spacing w:after="1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0"/>
          <w:numId w:val="1"/>
        </w:numPr>
        <w:spacing w:after="2" w:line="259" w:lineRule="auto"/>
        <w:ind w:right="0" w:hanging="852"/>
        <w:jc w:val="left"/>
      </w:pPr>
      <w:r>
        <w:rPr>
          <w:b/>
        </w:rPr>
        <w:t xml:space="preserve">DENETİM VE MUAYENE METODLARI: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242" w:rsidRDefault="00655F97">
      <w:pPr>
        <w:numPr>
          <w:ilvl w:val="1"/>
          <w:numId w:val="1"/>
        </w:numPr>
        <w:ind w:right="218" w:hanging="852"/>
      </w:pPr>
      <w:r>
        <w:t xml:space="preserve">Sert Krom kaplama sonrası parçaların İdare tarafından muayenesi, kontrolü ve sayımı yapılacak, gerekli görülen parçalar tekrar Yüklenici tarafından temizlenerek kaplama işlemine tabi tutulacaktır. </w:t>
      </w:r>
    </w:p>
    <w:p w:rsidR="00364242" w:rsidRDefault="00655F97">
      <w:pPr>
        <w:spacing w:after="8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1"/>
          <w:numId w:val="1"/>
        </w:numPr>
        <w:ind w:right="218" w:hanging="852"/>
      </w:pPr>
      <w:r>
        <w:t xml:space="preserve">Yapılacak iş süresince İstanbul Tersanesi </w:t>
      </w:r>
      <w:proofErr w:type="spellStart"/>
      <w:r>
        <w:t>K.lığı</w:t>
      </w:r>
      <w:proofErr w:type="spellEnd"/>
      <w:r>
        <w:t xml:space="preserve"> uzman personelince çalışmaya refakat edilecek ve yerinde kontroller icra edilecektir.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242" w:rsidRDefault="00655F97">
      <w:pPr>
        <w:numPr>
          <w:ilvl w:val="0"/>
          <w:numId w:val="1"/>
        </w:numPr>
        <w:spacing w:after="2" w:line="259" w:lineRule="auto"/>
        <w:ind w:right="0" w:hanging="852"/>
        <w:jc w:val="left"/>
      </w:pPr>
      <w:r>
        <w:rPr>
          <w:b/>
        </w:rPr>
        <w:t xml:space="preserve">GARANTİ ŞARTLARI: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242" w:rsidRDefault="00655F97">
      <w:pPr>
        <w:numPr>
          <w:ilvl w:val="1"/>
          <w:numId w:val="1"/>
        </w:numPr>
        <w:ind w:right="218" w:hanging="852"/>
      </w:pPr>
      <w:r>
        <w:t>Sert Krom kaplama esnasında işleme tabi tutulan parçalara verilen hasarlar Yüklenici tarafından t</w:t>
      </w:r>
      <w:r>
        <w:t xml:space="preserve">azmin edilecektir. </w:t>
      </w:r>
    </w:p>
    <w:p w:rsidR="00364242" w:rsidRDefault="00655F97">
      <w:pPr>
        <w:spacing w:after="18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numPr>
          <w:ilvl w:val="1"/>
          <w:numId w:val="1"/>
        </w:numPr>
        <w:ind w:right="218" w:hanging="852"/>
      </w:pPr>
      <w:r>
        <w:t xml:space="preserve">Eksik parça olması durumunda oluşacak maddi zarar veya parçanın temini Yüklenici tarafından sağlanacaktır.  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0" w:line="259" w:lineRule="auto"/>
        <w:ind w:left="233" w:right="0" w:firstLine="0"/>
        <w:jc w:val="left"/>
      </w:pPr>
      <w:r>
        <w:t xml:space="preserve"> </w:t>
      </w:r>
    </w:p>
    <w:p w:rsidR="00364242" w:rsidRDefault="00655F97">
      <w:pPr>
        <w:spacing w:after="98" w:line="267" w:lineRule="auto"/>
        <w:ind w:left="100" w:right="203"/>
        <w:jc w:val="center"/>
      </w:pPr>
      <w:r>
        <w:rPr>
          <w:b/>
        </w:rPr>
        <w:t xml:space="preserve">HAZIRLAYANLAR </w:t>
      </w:r>
    </w:p>
    <w:p w:rsidR="00364242" w:rsidRDefault="00655F97">
      <w:pPr>
        <w:spacing w:after="105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spacing w:after="105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spacing w:after="146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tabs>
          <w:tab w:val="center" w:pos="1316"/>
          <w:tab w:val="center" w:pos="4302"/>
          <w:tab w:val="center" w:pos="8530"/>
        </w:tabs>
        <w:spacing w:after="42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Şevki Şahin ÖZÇELİK </w:t>
      </w:r>
      <w:r>
        <w:tab/>
        <w:t xml:space="preserve">İrfan KOŞA </w:t>
      </w:r>
      <w:r>
        <w:tab/>
        <w:t xml:space="preserve">Menekşe SERBEST </w:t>
      </w:r>
    </w:p>
    <w:p w:rsidR="00364242" w:rsidRDefault="00655F97">
      <w:pPr>
        <w:tabs>
          <w:tab w:val="center" w:pos="729"/>
          <w:tab w:val="center" w:pos="4313"/>
          <w:tab w:val="center" w:pos="8120"/>
        </w:tabs>
        <w:spacing w:after="26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Müh.Tğm</w:t>
      </w:r>
      <w:proofErr w:type="spellEnd"/>
      <w:r>
        <w:t xml:space="preserve">. </w:t>
      </w:r>
      <w:r>
        <w:tab/>
      </w:r>
      <w:proofErr w:type="spellStart"/>
      <w:r>
        <w:t>Y.Müh.Alb</w:t>
      </w:r>
      <w:proofErr w:type="spellEnd"/>
      <w:r>
        <w:t xml:space="preserve">.. </w:t>
      </w:r>
      <w:r>
        <w:tab/>
        <w:t xml:space="preserve">Kimya Müh. </w:t>
      </w:r>
    </w:p>
    <w:p w:rsidR="00364242" w:rsidRDefault="00655F97">
      <w:pPr>
        <w:tabs>
          <w:tab w:val="center" w:pos="790"/>
          <w:tab w:val="center" w:pos="4797"/>
          <w:tab w:val="center" w:pos="812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A/K </w:t>
      </w:r>
      <w:proofErr w:type="spellStart"/>
      <w:r>
        <w:t>Sis.Sb</w:t>
      </w:r>
      <w:proofErr w:type="spellEnd"/>
      <w:r>
        <w:t xml:space="preserve">. </w:t>
      </w:r>
      <w:r>
        <w:tab/>
      </w:r>
      <w:proofErr w:type="spellStart"/>
      <w:r>
        <w:t>Svş.Sis.Başmüh.Vek</w:t>
      </w:r>
      <w:proofErr w:type="spellEnd"/>
      <w:r>
        <w:t xml:space="preserve">. </w:t>
      </w:r>
      <w:r>
        <w:tab/>
        <w:t xml:space="preserve">200 / 10159 </w:t>
      </w:r>
    </w:p>
    <w:p w:rsidR="00364242" w:rsidRDefault="00655F97">
      <w:pPr>
        <w:spacing w:after="18" w:line="259" w:lineRule="auto"/>
        <w:ind w:left="233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364242" w:rsidRDefault="00655F97">
      <w:pPr>
        <w:spacing w:after="105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spacing w:after="105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spacing w:after="106" w:line="259" w:lineRule="auto"/>
        <w:ind w:left="233" w:right="0" w:firstLine="0"/>
        <w:jc w:val="left"/>
      </w:pPr>
      <w:r>
        <w:rPr>
          <w:b/>
        </w:rPr>
        <w:t xml:space="preserve"> </w:t>
      </w:r>
    </w:p>
    <w:p w:rsidR="00364242" w:rsidRDefault="00655F97">
      <w:pPr>
        <w:tabs>
          <w:tab w:val="center" w:pos="233"/>
          <w:tab w:val="center" w:pos="5408"/>
          <w:tab w:val="center" w:pos="7290"/>
        </w:tabs>
        <w:spacing w:after="11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ONAY </w:t>
      </w:r>
      <w:r>
        <w:rPr>
          <w:b/>
        </w:rPr>
        <w:tab/>
      </w:r>
      <w:r>
        <w:t xml:space="preserve"> </w:t>
      </w:r>
    </w:p>
    <w:p w:rsidR="00364242" w:rsidRDefault="00655F97">
      <w:pPr>
        <w:tabs>
          <w:tab w:val="center" w:pos="233"/>
          <w:tab w:val="center" w:pos="5411"/>
          <w:tab w:val="center" w:pos="7290"/>
        </w:tabs>
        <w:spacing w:after="103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>/            /2020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364242" w:rsidRDefault="00655F97">
      <w:pPr>
        <w:spacing w:after="114" w:line="259" w:lineRule="auto"/>
        <w:ind w:left="233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364242" w:rsidRDefault="00655F97">
      <w:pPr>
        <w:tabs>
          <w:tab w:val="center" w:pos="233"/>
          <w:tab w:val="center" w:pos="4871"/>
          <w:tab w:val="center" w:pos="7290"/>
        </w:tabs>
        <w:spacing w:after="5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Orhan Barbaros OKAN </w:t>
      </w:r>
      <w:r>
        <w:tab/>
      </w:r>
      <w:r>
        <w:rPr>
          <w:b/>
        </w:rPr>
        <w:t xml:space="preserve"> </w:t>
      </w:r>
    </w:p>
    <w:p w:rsidR="00364242" w:rsidRDefault="00655F97">
      <w:pPr>
        <w:tabs>
          <w:tab w:val="center" w:pos="233"/>
          <w:tab w:val="center" w:pos="4919"/>
          <w:tab w:val="center" w:pos="7290"/>
        </w:tabs>
        <w:spacing w:after="47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>Yüksek Mühendis Albay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64242" w:rsidRDefault="00655F97">
      <w:pPr>
        <w:tabs>
          <w:tab w:val="center" w:pos="233"/>
          <w:tab w:val="center" w:pos="5158"/>
          <w:tab w:val="center" w:pos="729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>Plan Keşif ve Dizayn Müdürü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64242" w:rsidRDefault="00655F97">
      <w:pPr>
        <w:spacing w:after="21" w:line="259" w:lineRule="auto"/>
        <w:ind w:left="233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364242" w:rsidRDefault="00655F97">
      <w:pPr>
        <w:spacing w:after="1869" w:line="259" w:lineRule="auto"/>
        <w:ind w:left="233" w:right="0" w:firstLine="0"/>
        <w:jc w:val="left"/>
      </w:pPr>
      <w:r>
        <w:lastRenderedPageBreak/>
        <w:t xml:space="preserve"> </w:t>
      </w:r>
    </w:p>
    <w:p w:rsidR="00364242" w:rsidRDefault="00655F97">
      <w:pPr>
        <w:tabs>
          <w:tab w:val="center" w:pos="1034"/>
          <w:tab w:val="center" w:pos="5188"/>
        </w:tabs>
        <w:spacing w:after="421" w:line="33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HİZMETE ÖZEL</w:t>
      </w:r>
      <w:r>
        <w:t xml:space="preserve"> </w:t>
      </w:r>
      <w:r>
        <w:tab/>
        <w:t xml:space="preserve">-2- </w:t>
      </w:r>
    </w:p>
    <w:p w:rsidR="00364242" w:rsidRDefault="00655F97">
      <w:pPr>
        <w:spacing w:after="0" w:line="259" w:lineRule="auto"/>
        <w:ind w:left="10" w:right="-15"/>
        <w:jc w:val="right"/>
      </w:pPr>
      <w:r>
        <w:rPr>
          <w:rFonts w:ascii="Times New Roman" w:eastAsia="Times New Roman" w:hAnsi="Times New Roman" w:cs="Times New Roman"/>
          <w:sz w:val="24"/>
        </w:rPr>
        <w:t>1-2</w:t>
      </w:r>
    </w:p>
    <w:p w:rsidR="00364242" w:rsidRDefault="00655F97">
      <w:pPr>
        <w:spacing w:after="30" w:line="259" w:lineRule="auto"/>
        <w:ind w:left="30" w:right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>HİZMETE ÖZEL</w:t>
      </w:r>
    </w:p>
    <w:sectPr w:rsidR="00364242">
      <w:pgSz w:w="11906" w:h="16841"/>
      <w:pgMar w:top="149" w:right="900" w:bottom="59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9D4"/>
    <w:multiLevelType w:val="multilevel"/>
    <w:tmpl w:val="07AA690E"/>
    <w:lvl w:ilvl="0">
      <w:start w:val="1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42"/>
    <w:rsid w:val="00364242"/>
    <w:rsid w:val="006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45E4-B858-456F-86EF-F64492C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243" w:right="230" w:hanging="10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OFİS MEMORANDUMU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OFİS MEMORANDUMU</dc:title>
  <dc:subject/>
  <dc:creator>62509195298</dc:creator>
  <cp:keywords/>
  <cp:lastModifiedBy>AHMET KOCAELİ (İŞÇİ) (DZKK)</cp:lastModifiedBy>
  <cp:revision>2</cp:revision>
  <dcterms:created xsi:type="dcterms:W3CDTF">2020-07-24T08:46:00Z</dcterms:created>
  <dcterms:modified xsi:type="dcterms:W3CDTF">2020-07-24T08:46:00Z</dcterms:modified>
</cp:coreProperties>
</file>