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38" w:rsidRDefault="00255BE5">
      <w:pPr>
        <w:pStyle w:val="Balk1"/>
        <w:tabs>
          <w:tab w:val="center" w:pos="8464"/>
        </w:tabs>
        <w:ind w:left="-15" w:firstLine="0"/>
      </w:pPr>
      <w:bookmarkStart w:id="0" w:name="_GoBack"/>
      <w:bookmarkEnd w:id="0"/>
      <w:r>
        <w:t>HİZMETE ÖZEL</w:t>
      </w:r>
      <w:r>
        <w:rPr>
          <w:u w:val="none"/>
        </w:rPr>
        <w:t xml:space="preserve"> </w:t>
      </w:r>
      <w:r>
        <w:rPr>
          <w:u w:val="none"/>
        </w:rPr>
        <w:tab/>
        <w:t xml:space="preserve">         EK-2 </w:t>
      </w:r>
    </w:p>
    <w:p w:rsidR="009F4D38" w:rsidRDefault="00255BE5">
      <w:pPr>
        <w:spacing w:after="0" w:line="259" w:lineRule="auto"/>
        <w:ind w:left="55" w:firstLine="0"/>
        <w:jc w:val="center"/>
      </w:pPr>
      <w:r>
        <w:t xml:space="preserve"> </w:t>
      </w:r>
    </w:p>
    <w:p w:rsidR="009F4D38" w:rsidRDefault="00255BE5">
      <w:pPr>
        <w:spacing w:after="0" w:line="259" w:lineRule="auto"/>
        <w:ind w:left="55" w:firstLine="0"/>
        <w:jc w:val="center"/>
      </w:pPr>
      <w:r>
        <w:t xml:space="preserve"> </w:t>
      </w:r>
    </w:p>
    <w:p w:rsidR="009F4D38" w:rsidRDefault="00255BE5">
      <w:pPr>
        <w:spacing w:after="0" w:line="259" w:lineRule="auto"/>
        <w:ind w:left="55" w:firstLine="0"/>
        <w:jc w:val="center"/>
      </w:pPr>
      <w:r>
        <w:t xml:space="preserve"> </w:t>
      </w:r>
    </w:p>
    <w:p w:rsidR="009F4D38" w:rsidRDefault="00255BE5">
      <w:pPr>
        <w:spacing w:after="0" w:line="259" w:lineRule="auto"/>
        <w:ind w:left="55" w:firstLine="0"/>
        <w:jc w:val="center"/>
      </w:pPr>
      <w:r>
        <w:t xml:space="preserve"> </w:t>
      </w:r>
    </w:p>
    <w:p w:rsidR="009F4D38" w:rsidRDefault="00255BE5">
      <w:pPr>
        <w:spacing w:after="0" w:line="259" w:lineRule="auto"/>
        <w:ind w:left="55" w:firstLine="0"/>
        <w:jc w:val="center"/>
      </w:pPr>
      <w:r>
        <w:t xml:space="preserve"> </w:t>
      </w:r>
    </w:p>
    <w:p w:rsidR="009F4D38" w:rsidRDefault="00255BE5">
      <w:pPr>
        <w:spacing w:after="0" w:line="259" w:lineRule="auto"/>
        <w:ind w:left="55" w:firstLine="0"/>
        <w:jc w:val="center"/>
      </w:pPr>
      <w:r>
        <w:t xml:space="preserve"> </w:t>
      </w:r>
    </w:p>
    <w:p w:rsidR="009F4D38" w:rsidRDefault="00255BE5">
      <w:pPr>
        <w:spacing w:after="6" w:line="259" w:lineRule="auto"/>
        <w:ind w:left="55" w:firstLine="0"/>
        <w:jc w:val="center"/>
      </w:pPr>
      <w:r>
        <w:t xml:space="preserve"> </w:t>
      </w:r>
    </w:p>
    <w:p w:rsidR="009F4D38" w:rsidRDefault="00255BE5">
      <w:r>
        <w:t xml:space="preserve">MTU 16V 595 TE 90 Ana Makinelere Ait Şarj Hava </w:t>
      </w:r>
      <w:proofErr w:type="spellStart"/>
      <w:r>
        <w:t>Kuler</w:t>
      </w:r>
      <w:proofErr w:type="spellEnd"/>
      <w:r>
        <w:t xml:space="preserve"> Onarımı Hizmet Alımı Özel Teknik </w:t>
      </w:r>
    </w:p>
    <w:p w:rsidR="009F4D38" w:rsidRDefault="00255BE5">
      <w:pPr>
        <w:ind w:left="3102"/>
      </w:pPr>
      <w:r>
        <w:t xml:space="preserve">Şartnamesi İdari Şartname Atıfları </w:t>
      </w:r>
    </w:p>
    <w:p w:rsidR="009F4D38" w:rsidRDefault="00255BE5">
      <w:pPr>
        <w:spacing w:after="0" w:line="259" w:lineRule="auto"/>
        <w:ind w:left="0" w:firstLine="0"/>
        <w:jc w:val="left"/>
      </w:pPr>
      <w:r>
        <w:t xml:space="preserve"> </w:t>
      </w:r>
    </w:p>
    <w:p w:rsidR="009F4D38" w:rsidRDefault="00255BE5">
      <w:pPr>
        <w:spacing w:after="0" w:line="259" w:lineRule="auto"/>
        <w:ind w:left="55" w:firstLine="0"/>
        <w:jc w:val="center"/>
      </w:pPr>
      <w:r>
        <w:t xml:space="preserve"> </w:t>
      </w:r>
    </w:p>
    <w:p w:rsidR="009F4D38" w:rsidRDefault="00255BE5">
      <w:pPr>
        <w:spacing w:after="0" w:line="259" w:lineRule="auto"/>
        <w:ind w:left="55" w:firstLine="0"/>
        <w:jc w:val="center"/>
      </w:pPr>
      <w:r>
        <w:t xml:space="preserve"> </w:t>
      </w:r>
    </w:p>
    <w:p w:rsidR="009F4D38" w:rsidRDefault="00255BE5">
      <w:pPr>
        <w:spacing w:after="55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9F4D38" w:rsidRDefault="00255BE5">
      <w:pPr>
        <w:ind w:left="-5"/>
      </w:pPr>
      <w:r>
        <w:t xml:space="preserve">1. Madde 3.1.1. Madde kapsamında 1 adet LP (S/N: 123771110, P/N:0030985220)  </w:t>
      </w:r>
      <w:r>
        <w:t xml:space="preserve">BEHR marka şarj hava </w:t>
      </w:r>
      <w:proofErr w:type="spellStart"/>
      <w:r>
        <w:t>kulerine</w:t>
      </w:r>
      <w:proofErr w:type="spellEnd"/>
      <w:r>
        <w:t xml:space="preserve"> bakım/onarım uygulanacaktır. </w:t>
      </w:r>
    </w:p>
    <w:p w:rsidR="009F4D38" w:rsidRDefault="00255BE5">
      <w:pPr>
        <w:spacing w:after="0" w:line="259" w:lineRule="auto"/>
        <w:ind w:left="0" w:firstLine="0"/>
        <w:jc w:val="left"/>
      </w:pPr>
      <w:r>
        <w:t xml:space="preserve"> </w:t>
      </w:r>
    </w:p>
    <w:p w:rsidR="009F4D38" w:rsidRDefault="00255BE5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9F4D38" w:rsidRDefault="00255BE5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9F4D38" w:rsidRDefault="00255BE5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9F4D38" w:rsidRDefault="00255BE5">
      <w:pPr>
        <w:spacing w:after="56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9F4D38" w:rsidRDefault="00255BE5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23"/>
        </w:tabs>
        <w:ind w:left="-15" w:firstLine="0"/>
        <w:jc w:val="left"/>
      </w:pPr>
      <w:r>
        <w:t xml:space="preserve">(İMZALI)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(İMZALI) </w:t>
      </w:r>
    </w:p>
    <w:p w:rsidR="009F4D38" w:rsidRDefault="00255BE5">
      <w:pPr>
        <w:ind w:left="-5" w:right="984"/>
      </w:pPr>
      <w:r>
        <w:t xml:space="preserve">Levent ERDOĞDU                                                                              </w:t>
      </w:r>
      <w:r>
        <w:t xml:space="preserve">Zafer ELÇİN                                             </w:t>
      </w:r>
      <w:proofErr w:type="spellStart"/>
      <w:r>
        <w:t>Mak.Müh</w:t>
      </w:r>
      <w:proofErr w:type="spellEnd"/>
      <w:r>
        <w:t xml:space="preserve">.                                                                                      </w:t>
      </w:r>
      <w:proofErr w:type="spellStart"/>
      <w:r>
        <w:t>Müh.Alb</w:t>
      </w:r>
      <w:proofErr w:type="spellEnd"/>
      <w:r>
        <w:t xml:space="preserve">.                                                H/B Onarım Plan Subayı </w:t>
      </w:r>
      <w:proofErr w:type="spellStart"/>
      <w:r>
        <w:t>Vek</w:t>
      </w:r>
      <w:proofErr w:type="spellEnd"/>
      <w:r>
        <w:t xml:space="preserve">.                       </w:t>
      </w:r>
      <w:r>
        <w:t xml:space="preserve">                            Plan Keşif </w:t>
      </w:r>
      <w:proofErr w:type="spellStart"/>
      <w:r>
        <w:t>Başmüh</w:t>
      </w:r>
      <w:proofErr w:type="spellEnd"/>
      <w:r>
        <w:t xml:space="preserve">. </w:t>
      </w:r>
    </w:p>
    <w:p w:rsidR="009F4D38" w:rsidRDefault="00255BE5">
      <w:pPr>
        <w:spacing w:after="9249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9F4D38" w:rsidRDefault="00255BE5">
      <w:pPr>
        <w:pStyle w:val="Balk1"/>
        <w:ind w:left="-5"/>
      </w:pPr>
      <w:r>
        <w:lastRenderedPageBreak/>
        <w:t>HİZMETE ÖZEL</w:t>
      </w:r>
      <w:r>
        <w:rPr>
          <w:u w:val="none"/>
        </w:rPr>
        <w:t xml:space="preserve"> </w:t>
      </w:r>
    </w:p>
    <w:sectPr w:rsidR="009F4D38">
      <w:pgSz w:w="11906" w:h="16838"/>
      <w:pgMar w:top="1440" w:right="1127" w:bottom="1440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38"/>
    <w:rsid w:val="00255BE5"/>
    <w:rsid w:val="009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FE57D-46A9-48F7-8A74-0A30F2D8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0" w:lineRule="auto"/>
      <w:ind w:left="308" w:hanging="10"/>
      <w:jc w:val="both"/>
    </w:pPr>
    <w:rPr>
      <w:rFonts w:ascii="Arial" w:eastAsia="Arial" w:hAnsi="Arial" w:cs="Arial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EK-A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EK-A</dc:title>
  <dc:subject/>
  <dc:creator>16112373666</dc:creator>
  <cp:keywords/>
  <cp:lastModifiedBy>AHMET KOCAELİ (İŞÇİ) (DZKK)</cp:lastModifiedBy>
  <cp:revision>2</cp:revision>
  <dcterms:created xsi:type="dcterms:W3CDTF">2020-09-03T12:30:00Z</dcterms:created>
  <dcterms:modified xsi:type="dcterms:W3CDTF">2020-09-03T12:30:00Z</dcterms:modified>
</cp:coreProperties>
</file>